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Hassani Mohamed Rafsandjani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hassani-mohamed-rafsandjani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0000-0002-7178-7643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19301887X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de l’article 49 alinéa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Hassani Mohamed Rafsandjani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français de droit constitutionnel </w:t>
            </w:r>
            <w:r>
              <w:rPr/>
              <w:t xml:space="preserve">, Association française de droit constitutionnel,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hal-01598510v1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Comores : expliquée et commentée article par article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Hassani Mohamed Rafsandjani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Cœlacanthe</w:t>
              </w:r>
            </w:hyperlink>
            <w:r>
              <w:rPr/>
              <w:t xml:space="preserve">, pp.143, 2016, 979-1-09-127535-4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hal-01598362v1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révisions constitutionnelles en Afrique et la limitation des mandats présidentiels. : Contribution à l'étude du pouvoir de révision.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Hassani Mohamed Rafsandjani</w:t>
              </w:r>
            </w:hyperlink>
          </w:p>
          <w:p>
            <w:pPr/>
            <w:r>
              <w:rPr/>
              <w:t xml:space="preserve">Droit. Université de Toulon,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2022TOUL0147⟩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tel-04301058v1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C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sani-mohamed-rafsandjani" TargetMode="External"/><Relationship Id="rId8" Type="http://schemas.openxmlformats.org/officeDocument/2006/relationships/hyperlink" Target="https://orcid.org/0000-0002-7178-7643" TargetMode="External"/><Relationship Id="rId9" Type="http://schemas.openxmlformats.org/officeDocument/2006/relationships/hyperlink" Target="https://www.idref.fr/19301887X" TargetMode="External"/><Relationship Id="rId10" Type="http://schemas.openxmlformats.org/officeDocument/2006/relationships/hyperlink" Target="https://hal.science/hal-01598510v1" TargetMode="External"/><Relationship Id="rId11" Type="http://schemas.openxmlformats.org/officeDocument/2006/relationships/hyperlink" Target="https://hal.science/search/index/?q=*&amp;authFullName_s=Hassani Mohamed Rafsandjani" TargetMode="External"/><Relationship Id="rId12" Type="http://schemas.openxmlformats.org/officeDocument/2006/relationships/hyperlink" Target="https://hal.science/hal-01598362v1" TargetMode="External"/><Relationship Id="rId13" Type="http://schemas.openxmlformats.org/officeDocument/2006/relationships/hyperlink" Target="https://www.editions-coelacanthe.com/copie-de-un-comorien-au-palais" TargetMode="External"/><Relationship Id="rId14" Type="http://schemas.openxmlformats.org/officeDocument/2006/relationships/hyperlink" Target="https://theses.hal.science/tel-04301058v1" TargetMode="External"/><Relationship Id="rId15" Type="http://schemas.openxmlformats.org/officeDocument/2006/relationships/hyperlink" Target="https://www.theses.fr/2022TOUL014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Hassani Mohamed Rafsandjani</dc:title>
  <dc:description>CV</dc:description>
  <dc:subject/>
  <cp:keywords/>
  <cp:category/>
  <cp:lastModifiedBy/>
  <dcterms:created xsi:type="dcterms:W3CDTF">2026-03-24T13:01:54+01:00</dcterms:created>
  <dcterms:modified xsi:type="dcterms:W3CDTF">2026-03-24T13:01:54+01:00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