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Hawraa BECHER </w:t>
      </w:r>
      <w:r>
        <w:rPr>
          <w:color w:val="641e6e"/>
        </w:rPr>
        <w:t xml:space="preserve">Doctorante en Génie Électrique Nantes Université, Laboratoire IREENA UR 4642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Device for Probing and Recognition of Obstacles in a Natural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Hawraa Becher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Villeneuve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Agritech Day</w:t>
            </w:r>
            <w:r>
              <w:rPr/>
              <w:t xml:space="preserve">, Axema, Oct 2023, Rennes (FR), France. pp.66-75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Device for Probing and Recognition of Obstacles in a Natural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Hawraa Becher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Villeneuve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Agritech Day</w:t>
            </w:r>
            <w:r>
              <w:rPr/>
              <w:t xml:space="preserve">, Axema,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hal-04937916v1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248671v1" TargetMode="External"/><Relationship Id="rId9" Type="http://schemas.openxmlformats.org/officeDocument/2006/relationships/hyperlink" Target="https://hal.science/search/index/?q=*&amp;authFullName_s=Hawraa Becher" TargetMode="External"/><Relationship Id="rId10" Type="http://schemas.openxmlformats.org/officeDocument/2006/relationships/hyperlink" Target="https://hal.science/search/index/?q=*&amp;authFullName_s=Lama Al Bassit" TargetMode="External"/><Relationship Id="rId11" Type="http://schemas.openxmlformats.org/officeDocument/2006/relationships/hyperlink" Target="https://hal.science/search/index/?q=*&amp;authFullName_s=Bastien Laurent" TargetMode="External"/><Relationship Id="rId12" Type="http://schemas.openxmlformats.org/officeDocument/2006/relationships/hyperlink" Target="https://hal.science/search/index/?q=*&amp;authFullName_s=Hubert Villeneuve" TargetMode="External"/><Relationship Id="rId13" Type="http://schemas.openxmlformats.org/officeDocument/2006/relationships/hyperlink" Target="https://hal.science/search/index/?q=*&amp;authFullName_s=Guillaume Jeanneau" TargetMode="External"/><Relationship Id="rId14" Type="http://schemas.openxmlformats.org/officeDocument/2006/relationships/hyperlink" Target="https://hal.science/hal-0493791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Hawraa BECHER</dc:title>
  <dc:description>CV</dc:description>
  <dc:subject/>
  <cp:keywords/>
  <cp:category/>
  <cp:lastModifiedBy/>
  <dcterms:created xsi:type="dcterms:W3CDTF">2026-03-16T02:14:02+01:00</dcterms:created>
  <dcterms:modified xsi:type="dcterms:W3CDTF">2026-03-16T02:14:02+01:00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