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Matankamla Hayamkréo </w:t>
      </w:r>
      <w:r>
        <w:rPr>
          <w:color w:val="641e6e"/>
        </w:rPr>
        <w:t xml:space="preserve">Président d'URGENCE VERTE,Président du Cercle des Chercheurs en Sciences du Patrimoine, Ancien Ambassadeur de Campus Maroc et Campus Visa au Tchad ;Doctorant à l'Université de Ngaoundéré en Histoire des civilisations et ArchéologieChercheur en Patrimoine, Histoire, Anthropologie, Ethnologie, Ethnographie, Évolution environnementale, Migrations, Représentations sociales, Développement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hayamkreo-matankamla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0000-0001-8374-9276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opératoire de la métallurgie du fer chez les Toupouri au Sud du Tchad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Hayamkréo Matankamla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hal-03177186v3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conservation des céréales dans les savanes au Sud du Tchad et au Nord-Cameroun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Hayamkréo Matankamla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RECHERCHES EN SCIENCES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Hayamkréo Matankamla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corps chez les Toupouri (Nord-Cameroun et Sud du Tchad)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Hayamkréo Matankamla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hal-03165629v2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F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yamkreo-matankamla" TargetMode="External"/><Relationship Id="rId9" Type="http://schemas.openxmlformats.org/officeDocument/2006/relationships/hyperlink" Target="https://orcid.org/0000-0001-8374-9276" TargetMode="External"/><Relationship Id="rId10" Type="http://schemas.openxmlformats.org/officeDocument/2006/relationships/hyperlink" Target="https://hal.science/hal-03177186v3" TargetMode="External"/><Relationship Id="rId11" Type="http://schemas.openxmlformats.org/officeDocument/2006/relationships/hyperlink" Target="https://hal.science/search/index/?q=*&amp;authFullName_s=Hayamkr&#233;o Matankamla" TargetMode="External"/><Relationship Id="rId12" Type="http://schemas.openxmlformats.org/officeDocument/2006/relationships/hyperlink" Target="https://hal.science/hal-03168369v2" TargetMode="External"/><Relationship Id="rId13" Type="http://schemas.openxmlformats.org/officeDocument/2006/relationships/hyperlink" Target="https://hal.science/hal-03636546v1" TargetMode="External"/><Relationship Id="rId14" Type="http://schemas.openxmlformats.org/officeDocument/2006/relationships/hyperlink" Target="https://hal.science/hal-03165629v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Matankamla Hayamkréo</dc:title>
  <dc:description>CV</dc:description>
  <dc:subject/>
  <cp:keywords/>
  <cp:category/>
  <cp:lastModifiedBy/>
  <dcterms:created xsi:type="dcterms:W3CDTF">2026-03-17T07:19:05+01:00</dcterms:created>
  <dcterms:modified xsi:type="dcterms:W3CDTF">2026-03-17T07:19:05+01:00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