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hendrik davi </w:t></w:r></w:p><w:p><w:pPr><w:spacing w:before="600"/></w:pPr></w:p><w:p><w:pPr><w:spacing w:before="600"/></w:pPr></w:p><w:p><w:pPr><w:pStyle w:val="Heading2"/></w:pPr><w:r><w:rPr><w:color w:val="1e198e"/><w:b w:val="1"/><w:bCs w:val="1"/></w:rPr><w:t xml:space="preserve">Présentation</w:t></w:r></w:p><w:p><w:pPr><w:spacing w:after="100"/></w:pPr></w:p><w:p><w:pPr><w:pStyle w:val="Heading2"/></w:pPr><w:hyperlink r:id="rId7" w:history="1"><w:r><w:rPr><w:color w:val="#410a8c"/><w:u w:val="single"/></w:rPr><w:t xml:space="preserve"></w:t></w:r></w:hyperlink><w:hyperlink r:id="rId7" w:history="1"><w:r><w:rPr><w:color w:val="#410a8c"/><w:u w:val="single"/></w:rPr><w:t xml:space="preserve"></w:t></w:r></w:hyperlink><w:r><w:rPr/><w:t xml:space="preserve">1. Publications scientifiques</w:t></w:r></w:p><w:p><w:pPr/><w:r><w:rPr/><w:t xml:space="preserve">[A1] Dufrêne, E., </w:t></w:r><w:r><w:rPr><w:b w:val="1"/><w:bCs w:val="1"/></w:rPr><w:t xml:space="preserve">Davi</w:t></w:r><w:r><w:rPr/><w:t xml:space="preserve">, H., François, C., Maire, G. le, Dantec, V.L., Granier, A., 2005. Modelling carbon and water cycles in a beech forest: Part I: Model description and uncertainty analysis on modelled NEE. </w:t></w:r><w:r><w:rPr><w:i w:val="1"/><w:iCs w:val="1"/></w:rPr><w:t xml:space="preserve">Ecological Modelling</w:t></w:r><w:r><w:rPr/><w:t xml:space="preserve"> 185, 407–436. doi:10.1016/j.ecolmodel.2005.01.004</w:t></w:r></w:p><w:p><w:pPr/><w:r><w:rPr/><w:t xml:space="preserve">[A2]  </w:t></w:r><w:r><w:rPr><w:b w:val="1"/><w:bCs w:val="1"/></w:rPr><w:t xml:space="preserve">Davi</w:t></w:r><w:r><w:rPr/><w:t xml:space="preserve">, H., Dufrêne, E., Granier, A., Le Dantec, V., Barbaroux, C., François, C., Bréda, N., 2005. Modelling carbon and water cycles in a beech forest: Part II.: Validation of the main processes from organ to stand scale. </w:t></w:r><w:r><w:rPr><w:i w:val="1"/><w:iCs w:val="1"/></w:rPr><w:t xml:space="preserve">Ecological Modelling</w:t></w:r><w:r><w:rPr/><w:t xml:space="preserve"> 185, 387–405. doi:10.1016/j.ecolmodel.2005.01.003</w:t></w:r></w:p><w:p><w:pPr/><w:r><w:rPr/><w:t xml:space="preserve">[A3]  Loustau, D., Bosc, A., Colin, A., Ogée, J., </w:t></w:r><w:r><w:rPr><w:b w:val="1"/><w:bCs w:val="1"/></w:rPr><w:t xml:space="preserve">Davi</w:t></w:r><w:r><w:rPr/><w:t xml:space="preserve">, H., François, C., Dufrêne, E., Déqué, M., Cloppet, E., Arrouays, D., Bas, C.L., Saby, N., Pignard, G., Hamza, N., Granier, A., Bréda, N., Ciais, P., Viovy, N., Delage, F., 2005. Modeling climate change effects on the potential production of French plains forests at the sub-regional level. </w:t></w:r><w:r><w:rPr><w:i w:val="1"/><w:iCs w:val="1"/></w:rPr><w:t xml:space="preserve">Tree Physiology</w:t></w:r><w:r><w:rPr/><w:t xml:space="preserve"> 25, 813–823. doi:10.1093/treephys/25.7.813</w:t></w:r></w:p><w:p><w:pPr/><w:r><w:rPr/><w:t xml:space="preserve">[A4] Maire, G.L., </w:t></w:r><w:r><w:rPr><w:b w:val="1"/><w:bCs w:val="1"/></w:rPr><w:t xml:space="preserve">Davi</w:t></w:r><w:r><w:rPr/><w:t xml:space="preserve">, H., Soudani, K., François, C., Dantec, V.L., Dufrêne, E., 2005. Modeling annual production and carbon fluxes of a large managed temperate forest using forest inventories, satellite data and field measurements. </w:t></w:r><w:r><w:rPr><w:i w:val="1"/><w:iCs w:val="1"/></w:rPr><w:t xml:space="preserve">Tree Physiology</w:t></w:r><w:r><w:rPr/><w:t xml:space="preserve"> 25, 859–872. doi:10.1093/treephys/25.7.859</w:t></w:r></w:p><w:p><w:pPr/><w:r><w:rPr/><w:t xml:space="preserve">[A5] </w:t></w:r><w:r><w:rPr><w:b w:val="1"/><w:bCs w:val="1"/></w:rPr><w:t xml:space="preserve">Davi</w:t></w:r><w:r><w:rPr/><w:t xml:space="preserve">, H., Bouriaud, O., Dufrêne, E., Soudani, K., Pontailler, J.Y., le Maire, G., François, C., Bréda, N., Granier, A., le Dantec, V., 2006a. Effect of aggregating spatial parameters on modelling forest carbon and water fluxes. </w:t></w:r><w:r><w:rPr><w:i w:val="1"/><w:iCs w:val="1"/></w:rPr><w:t xml:space="preserve">Agricultural and Forest Meteorology</w:t></w:r><w:r><w:rPr/><w:t xml:space="preserve"> 139, 269–287. doi:10.1016/j.agrformet.2006.07.007</w:t></w:r></w:p><w:p><w:pPr/><w:r><w:rPr/><w:t xml:space="preserve">[A6]  </w:t></w:r><w:r><w:rPr><w:b w:val="1"/><w:bCs w:val="1"/></w:rPr><w:t xml:space="preserve">Davi</w:t></w:r><w:r><w:rPr/><w:t xml:space="preserve">, H., Dufrêne, E., Francois, C., Le Maire, G., Loustau, D., Bosc, A., Rambal, S., Granier, A., Moors, E., 2006b. Sensitivity of water and carbon fluxes to climate changes from 1960 to 2100 in European forest ecosystems. </w:t></w:r><w:r><w:rPr><w:i w:val="1"/><w:iCs w:val="1"/></w:rPr><w:t xml:space="preserve">Agricultural and Forest Meteorology</w:t></w:r><w:r><w:rPr/><w:t xml:space="preserve"> 141, 35–56. doi:10.1016/j.agrformet.2006.09.003</w:t></w:r></w:p><w:p><w:pPr/><w:r><w:rPr/><w:t xml:space="preserve">[A7] </w:t></w:r><w:r><w:rPr><w:b w:val="1"/><w:bCs w:val="1"/></w:rPr><w:t xml:space="preserve">Davi</w:t></w:r><w:r><w:rPr/><w:t xml:space="preserve">, H., Soudani, K., Deckx, T., Dufrene, E., Le Dantec, V., François, C., 2006c. Estimation of forest leaf area index from SPOT imagery using NDVI distribution over forest stands. </w:t></w:r><w:r><w:rPr><w:i w:val="1"/><w:iCs w:val="1"/></w:rPr><w:t xml:space="preserve">International Journal of Remote Sensing</w:t></w:r><w:r><w:rPr/><w:t xml:space="preserve"> 27, 885–902. doi:10.1080/01431160500227896</w:t></w:r></w:p><w:p><w:pPr/><w:r><w:rPr/><w:t xml:space="preserve">[A8] Le Maire, G. le, C. François, K. Soudani, H. </w:t></w:r><w:r><w:rPr><w:b w:val="1"/><w:bCs w:val="1"/></w:rPr><w:t xml:space="preserve">Davi</w:t></w:r><w:r><w:rPr/><w:t xml:space="preserve">, V. Le Dantec, B. Saugier, et E. Dufrêne. « Forest Leaf Area Index Determination: A Multiyear Satellite-Independent Method Based on within-Stand Normalized Difference Vegetation Index Spatial Variability ». Journal of Geophysical Research: Biogeosciences 111, no G2 (1 juin 2006): G02027. </w:t></w:r><w:hyperlink r:id="rId8" w:history="1"><w:r><w:rPr><w:color w:val="#410a8c"/><w:u w:val="single"/></w:rPr><w:t xml:space="preserve">https://doi.org/10.1029/2005JG000122</w:t></w:r></w:hyperlink><w:r><w:rPr/><w:t xml:space="preserve">.</w:t></w:r></w:p><w:p><w:pPr/><w:r><w:rPr/><w:t xml:space="preserve">[A9] </w:t></w:r><w:r><w:rPr><w:b w:val="1"/><w:bCs w:val="1"/></w:rPr><w:t xml:space="preserve">Davi</w:t></w:r><w:r><w:rPr/><w:t xml:space="preserve">, H., Barbaroux, C., Dufrêne, E., François, C., Montpied, P., Bréda, N., Badeck, F., 2008a. Modelling leaf mass per area in forest canopy as affected by prevailing radiation conditions. </w:t></w:r><w:r><w:rPr><w:i w:val="1"/><w:iCs w:val="1"/></w:rPr><w:t xml:space="preserve">Ecological Modelling</w:t></w:r><w:r><w:rPr/><w:t xml:space="preserve"> 211, 339–349. doi:10.1016/j.ecolmodel.2007.09.012</w:t></w:r></w:p><w:p><w:pPr/><w:r><w:rPr/><w:t xml:space="preserve">[A10] Le Maire, G., François, C., Soudani, K., Berveiller, D., Pontailler, J.-Y., Bréda, N., Genet, H., </w:t></w:r><w:r><w:rPr><w:b w:val="1"/><w:bCs w:val="1"/></w:rPr><w:t xml:space="preserve">Davi</w:t></w:r><w:r><w:rPr/><w:t xml:space="preserve">, H., Dufrêne, E., 2008a. Calibration and validation of hyperspectral indices for the estimation of broadleaved forest leaf chlorophyll content, leaf mass per area, leaf area index and leaf canopy biomass. </w:t></w:r><w:r><w:rPr><w:i w:val="1"/><w:iCs w:val="1"/></w:rPr><w:t xml:space="preserve">Remote Sensing of Environment</w:t></w:r><w:r><w:rPr/><w:t xml:space="preserve"> 112, 3846–3864. doi:10.1016/j.rse.2008.06.005</w:t></w:r></w:p><w:p><w:pPr/><w:r><w:rPr/><w:t xml:space="preserve">[A11] </w:t></w:r><w:r><w:rPr><w:b w:val="1"/><w:bCs w:val="1"/></w:rPr><w:t xml:space="preserve">Davi</w:t></w:r><w:r><w:rPr/><w:t xml:space="preserve">, H., Baret, F., Huc, R., Dufrêne, E., 2008b. Effect of thinning on LAI variance in heterogeneous forests. </w:t></w:r><w:r><w:rPr><w:i w:val="1"/><w:iCs w:val="1"/></w:rPr><w:t xml:space="preserve">Forest Ecology and Management</w:t></w:r><w:r><w:rPr/><w:t xml:space="preserve"> 256, 890–899. doi:10.1016/j.foreco.2008.05.047</w:t></w:r></w:p><w:p><w:pPr/><w:r><w:rPr/><w:t xml:space="preserve">[A12] </w:t></w:r><w:r><w:rPr><w:b w:val="1"/><w:bCs w:val="1"/></w:rPr><w:t xml:space="preserve">Davi</w:t></w:r><w:r><w:rPr/><w:t xml:space="preserve">, H., Barbaroux, C., Francois, C., Dufrêne, E., 2009. The fundamental role of reserves and hydraulic constraints in predicting LAI and carbon allocation in forests. </w:t></w:r><w:r><w:rPr><w:i w:val="1"/><w:iCs w:val="1"/></w:rPr><w:t xml:space="preserve">Agricultural and Forest Meteorology</w:t></w:r><w:r><w:rPr/><w:t xml:space="preserve"> 149, 349–361. doi:10.1016/j.agrformet.2008.08.014</w:t></w:r></w:p><w:p><w:pPr/><w:r><w:rPr/><w:t xml:space="preserve">[A13] </w:t></w:r><w:r><w:rPr><w:b w:val="1"/><w:bCs w:val="1"/></w:rPr><w:t xml:space="preserve">Davi</w:t></w:r><w:r><w:rPr/><w:t xml:space="preserve">, H., Gillmann, M., Ibanez, T., Cailleret, M., Bontemps, A., Fady, B., Lefèvre, F., 2011. Diversity of leaf unfolding dynamics among tree species: New insights from a study along an altitudinal gradient. </w:t></w:r><w:r><w:rPr><w:i w:val="1"/><w:iCs w:val="1"/></w:rPr><w:t xml:space="preserve">Agricultural and Forest Meteorology</w:t></w:r><w:r><w:rPr/><w:t xml:space="preserve"> 151, 1504–1513. doi:10.1016/j.agrformet.2011.06.008</w:t></w:r></w:p><w:p><w:pPr/><w:r><w:rPr/><w:t xml:space="preserve">[A14] Cailleret., M., </w:t></w:r><w:r><w:rPr><w:b w:val="1"/><w:bCs w:val="1"/></w:rPr><w:t xml:space="preserve">Davi</w:t></w:r><w:r><w:rPr/><w:t xml:space="preserve">., H., 2011. Effects of climate on diameter growth of co-occurring </w:t></w:r><w:r><w:rPr><w:i w:val="1"/><w:iCs w:val="1"/></w:rPr><w:t xml:space="preserve">Fagus sylvatic</w:t></w:r><w:r><w:rPr/><w:t xml:space="preserve">a and </w:t></w:r><w:r><w:rPr><w:i w:val="1"/><w:iCs w:val="1"/></w:rPr><w:t xml:space="preserve">Abies alba</w:t></w:r><w:r><w:rPr/><w:t xml:space="preserve"> along an altitudinal gradient. </w:t></w:r><w:r><w:rPr><w:i w:val="1"/><w:iCs w:val="1"/></w:rPr><w:t xml:space="preserve">Trees - Structure and Function</w:t></w:r><w:r><w:rPr/><w:t xml:space="preserve"> 25, 265–276. doi:10.1007/s00468-010-0503-0</w:t></w:r></w:p><w:p><w:pPr/><w:r><w:rPr/><w:t xml:space="preserve">[A15] Amm, A., Pichot, C., Dreyfus, P., </w:t></w:r><w:r><w:rPr><w:b w:val="1"/><w:bCs w:val="1"/></w:rPr><w:t xml:space="preserve">Davi</w:t></w:r><w:r><w:rPr/><w:t xml:space="preserve">, H., Fady, B., 2012. Improving the estimation of landscape scale seed dispersal by integrating seedling recruitment. </w:t></w:r><w:r><w:rPr><w:i w:val="1"/><w:iCs w:val="1"/></w:rPr><w:t xml:space="preserve">Annals of Forest Science</w:t></w:r><w:r><w:rPr/><w:t xml:space="preserve"> 1–12. doi:10.1007/s13595-012-0208-1</w:t></w:r></w:p><w:p><w:pPr/><w:r><w:rPr/><w:t xml:space="preserve">[A16] Durand-Gillmann, M., Cailleret, M., Boivin, T., Nageleisen, L.-M., </w:t></w:r><w:r><w:rPr><w:b w:val="1"/><w:bCs w:val="1"/></w:rPr><w:t xml:space="preserve">Davi</w:t></w:r><w:r><w:rPr/><w:t xml:space="preserve">, H., 2012. Individual vulnerability factors of Silver fir (Abies alba Mill.) to parasitism by two contrasting biotic agents: mistletoe (Viscum album L. ssp. abietis) and bark beetles (Coleoptera: Curculionidae: Scolytinae) during a decline process. </w:t></w:r><w:r><w:rPr><w:i w:val="1"/><w:iCs w:val="1"/></w:rPr><w:t xml:space="preserve">Annals of Forest Science</w:t></w:r><w:r><w:rPr/><w:t xml:space="preserve"> 71, 659–673. doi:10.1007/s13595-012-0251-y</w:t></w:r></w:p><w:p><w:pPr/><w:r><w:rPr/><w:t xml:space="preserve">[A17] Cailleret, M., Nourtier, M., Amm, A., Durand-Gillmann, M., </w:t></w:r><w:r><w:rPr><w:b w:val="1"/><w:bCs w:val="1"/></w:rPr><w:t xml:space="preserve">Davi</w:t></w:r><w:r><w:rPr/><w:t xml:space="preserve">, H., 2013. Drought-induced decline and mortality of silver fir differ among three sites in Southern France. </w:t></w:r><w:r><w:rPr><w:i w:val="1"/><w:iCs w:val="1"/></w:rPr><w:t xml:space="preserve">Annals of Forest Science</w:t></w:r><w:r><w:rPr/><w:t xml:space="preserve"> 71, 643–657. doi:10.1007/s13595-013-0265-0</w:t></w:r></w:p><w:p><w:pPr/><w:r><w:rPr/><w:t xml:space="preserve">[A18] Lefèvre, F., Boivin, T., Bontemps, A., Courbet, F., </w:t></w:r><w:r><w:rPr><w:b w:val="1"/><w:bCs w:val="1"/></w:rPr><w:t xml:space="preserve">Davi</w:t></w:r><w:r><w:rPr/><w:t xml:space="preserve">, H., Durand-Gillmann, M., Fady, B., Gauzere, J., Gidoin, C., Karam, M.-J., Lalagüe, H., Oddou-Muratorio, S., Pichot, C., 2013. Considering evolutionary processes in adaptive forestry. </w:t></w:r><w:r><w:rPr><w:i w:val="1"/><w:iCs w:val="1"/></w:rPr><w:t xml:space="preserve">Annals of Forest Science</w:t></w:r><w:r><w:rPr/><w:t xml:space="preserve"> 71, 723–739. doi:10.1007/s13595-013-0272-1</w:t></w:r></w:p><w:p><w:pPr/><w:r><w:rPr/><w:t xml:space="preserve">[A19] Nourtier, M., Chanzy, A., Cailleret, M., Yingge, X., Huc, R., </w:t></w:r><w:r><w:rPr><w:b w:val="1"/><w:bCs w:val="1"/></w:rPr><w:t xml:space="preserve">Davi</w:t></w:r><w:r><w:rPr/><w:t xml:space="preserve">, H., 2014. Transpiration of silver Fir (Abies alba mill.) during and after drought in relation to soil properties in a Mediterranean mountain area. </w:t></w:r><w:r><w:rPr><w:i w:val="1"/><w:iCs w:val="1"/></w:rPr><w:t xml:space="preserve">Annals of Forest Science</w:t></w:r><w:r><w:rPr/><w:t xml:space="preserve"> 71, 683–695. doi:10.1007/s13595-012-0229-9</w:t></w:r></w:p><w:p><w:pPr/><w:r><w:rPr/><w:t xml:space="preserve">[A20] Oddou-Muratorio, S., </w:t></w:r><w:r><w:rPr><w:b w:val="1"/><w:bCs w:val="1"/></w:rPr><w:t xml:space="preserve">Davi</w:t></w:r><w:r><w:rPr/><w:t xml:space="preserve">, H., 2014. Simulating local adaptation to climate of forest trees with a Physio-Demo-Genetics model. </w:t></w:r><w:r><w:rPr><w:i w:val="1"/><w:iCs w:val="1"/></w:rPr><w:t xml:space="preserve">Evolutionary Applications</w:t></w:r><w:r><w:rPr/><w:t xml:space="preserve"> 7, 453–467. doi:10.1111/eva.12143</w:t></w:r></w:p><w:p><w:pPr/><w:r><w:rPr/><w:t xml:space="preserve">[A21] Guillemot, J., Klein, E. </w:t></w:r><w:r><w:rPr><w:b w:val="1"/><w:bCs w:val="1"/></w:rPr><w:t xml:space="preserve">Davi</w:t></w:r><w:r><w:rPr/><w:t xml:space="preserve"> H., Courbet, F (2015). The effect of thinning intensity and tree size on the growth response to annual climate in </w:t></w:r><w:r><w:rPr><w:i w:val="1"/><w:iCs w:val="1"/></w:rPr><w:t xml:space="preserve">Cedrus atlantica</w:t></w:r><w:r><w:rPr/><w:t xml:space="preserve">: a linear mixed modeling approach. </w:t></w:r><w:r><w:rPr><w:i w:val="1"/><w:iCs w:val="1"/></w:rPr><w:t xml:space="preserve">Annals of Forest Science</w:t></w:r><w:r><w:rPr/><w:t xml:space="preserve">, 72 (5), 651-663.</w:t></w:r></w:p><w:p><w:pPr/><w:r><w:rPr/><w:t xml:space="preserve">[A22] Carrière, S.D., Chalikakis, K., Danquigny, C., </w:t></w:r><w:r><w:rPr><w:b w:val="1"/><w:bCs w:val="1"/></w:rPr><w:t xml:space="preserve">Davi</w:t></w:r><w:r><w:rPr/><w:t xml:space="preserve">, H., Mazzilli, N., Ollivier, C., Emblanch, C., 2016. The role of porous matrix in water flow regulation within a karst unsaturated zone: an integrated hydrogeophysical approach. Hydrogeol J 24, 1905–1918. </w:t></w:r><w:hyperlink r:id="rId9" w:history="1"><w:r><w:rPr><w:color w:val="#410a8c"/><w:u w:val="single"/></w:rPr><w:t xml:space="preserve">https://doi.org/10.1007/s10040-016-1425-8</w:t></w:r></w:hyperlink></w:p><w:p><w:pPr/><w:r><w:rPr/><w:t xml:space="preserve">[A23] Bontemps A, Lefèvre F**, Davi** H, Oddou-Muratorio S (2016). </w:t></w:r><w:r><w:rPr><w:i w:val="1"/><w:iCs w:val="1"/></w:rPr><w:t xml:space="preserve">In situ</w:t></w:r><w:r><w:rPr/><w:t xml:space="preserve"> marker-based assessment of leaf trait evolutionary potential in a marginal European beech population. </w:t></w:r><w:r><w:rPr><w:i w:val="1"/><w:iCs w:val="1"/></w:rPr><w:t xml:space="preserve">Journal of Evolutionary Biology</w:t></w:r><w:r><w:rPr/><w:t xml:space="preserve">. 29 (3), 514-527.</w:t></w:r></w:p><w:p><w:pPr/><w:r><w:rPr/><w:t xml:space="preserve">[A24] Cailleret, M., Bigler, C., Bugmann, H., Camarero, J.J., Cufar, K., </w:t></w:r><w:r><w:rPr><w:b w:val="1"/><w:bCs w:val="1"/></w:rPr><w:t xml:space="preserve">Davi</w:t></w:r><w:r><w:rPr/><w:t xml:space="preserve">, H., Mészáros, I., Minunno, F., Peltoniemi, M., Robert, E.M.R., Suarez, M.L., Tognetti, R., Martínez-Vilalta, J., 2016. Towards a common methodology for developing logistic tree mortality models based on ring-width data. </w:t></w:r><w:r><w:rPr><w:i w:val="1"/><w:iCs w:val="1"/></w:rPr><w:t xml:space="preserve">Ecological Applications</w:t></w:r><w:r><w:rPr/><w:t xml:space="preserve"> 26, 1827–1841. doi:10.1890/15-1402.1</w:t></w:r></w:p><w:p><w:pPr/><w:r><w:rPr/><w:t xml:space="preserve">[A25] </w:t></w:r><w:r><w:rPr><w:b w:val="1"/><w:bCs w:val="1"/></w:rPr><w:t xml:space="preserve">Davi</w:t></w:r><w:r><w:rPr/><w:t xml:space="preserve">, H., M. Cailleret, G. Restoux, A. Amm, C. Pichot, and B. Fady. 2016. Disentangling the factors driving tree reproduction. Ecosphere 7(9):e01389. 10.1002/ecs2.1389</w:t></w:r></w:p><w:p><w:pPr/><w:r><w:rPr/><w:t xml:space="preserve">[A26] Gauzere J., Klein E.K, </w:t></w:r><w:r><w:rPr><w:b w:val="1"/><w:bCs w:val="1"/></w:rPr><w:t xml:space="preserve">Davi</w:t></w:r><w:r><w:rPr/><w:t xml:space="preserve">, Brendel, O, Oddou-Muratorio S. 2016. Using partial genotyping to estimate the genetic and maternal determinants of adaptive traits in a progeny trial of Fagus sylvatica*. Tree Genetics & Genomes* 12: 115. </w:t></w:r><w:hyperlink r:id="rId10" w:history="1"><w:r><w:rPr><w:color w:val="#410a8c"/><w:u w:val="single"/></w:rPr><w:t xml:space="preserve">https://doi.org/10.1007/s11295-016-1062-3</w:t></w:r></w:hyperlink></w:p><w:p><w:pPr/><w:r><w:rPr/><w:t xml:space="preserve">[A27] </w:t></w:r><w:r><w:rPr><w:b w:val="1"/><w:bCs w:val="1"/></w:rPr><w:t xml:space="preserve">Davi</w:t></w:r><w:r><w:rPr/><w:t xml:space="preserve"> H, Cailleret, M. 2017. Assessing drought-driven mortality with a process-based model. </w:t></w:r><w:r><w:rPr><w:i w:val="1"/><w:iCs w:val="1"/></w:rPr><w:t xml:space="preserve">Agricultural and Forest Meteorology</w:t></w:r><w:r><w:rPr/><w:t xml:space="preserve"> 232 (2017) 279–290.</w:t></w:r></w:p><w:p><w:pPr/><w:r><w:rPr/><w:t xml:space="preserve">[A28] Cailleret, M., Jansen, S., Robert, E.M.R., Desoto, L., Aakala, T., Antos, J.A., Beikircher, B., Bigler, C., Bugmann, H., Caccianiga, M., Čada, V., Camarero, J.J., Cherubini, P., Cochard, H., Coyea, M.R., Čufar, K., Das, A.J., </w:t></w:r><w:r><w:rPr><w:b w:val="1"/><w:bCs w:val="1"/></w:rPr><w:t xml:space="preserve">Davi</w:t></w:r><w:r><w:rPr/><w:t xml:space="preserve">, H., Delzon, S., Dorman, M., Gea-Izquierdo, G., Gillner, S., Haavik, L.J., Hartmann, H., Hereş, A.-M., Hultine, K.R., Janda, P., Kane, J.M., Kharuk, V.I., Kitzberger, T., Klein, T., Kramer, K., Lens, F., Levanic, T., Linares Calderon, J.C., Lloret, F., Lobo-Do-Vale, R., Lombardi, F., López Rodríguez, R., Mäkinen, H., Mayr, S., Mészáros, I., Metsaranta, J.M., Minunno, F., Oberhuber, W., Papadopoulos, A., Peltoniemi, M., Petritan, A.M., Rohner, B., Sangüesa-Barreda, G., Sarris, D., Smith, J.M., Stan, A.B., Sterck, F., Stojanović, D.B., Suarez, M.L., Svoboda, M., Tognetti, R., Torres-Ruiz, J.M., Trotsiuk, V., Villalba, R., Vodde, F., Westwood, A.R., Wyckoff, P.H., Zafirov, N., Martínez-Vilalta, J., 2017. A synthesis of radial growth patterns preceding tree mortality. </w:t></w:r><w:r><w:rPr><w:i w:val="1"/><w:iCs w:val="1"/></w:rPr><w:t xml:space="preserve">Global Change Biology</w:t></w:r><w:r><w:rPr/><w:t xml:space="preserve"> 23, 1675–1690. doi:10.1111/gcb.13535</w:t></w:r></w:p><w:p><w:pPr/><w:r><w:rPr/><w:t xml:space="preserve">[A29] Gauzere, J., Delzon, S., </w:t></w:r><w:r><w:rPr><w:b w:val="1"/><w:bCs w:val="1"/></w:rPr><w:t xml:space="preserve">Davi</w:t></w:r><w:r><w:rPr/><w:t xml:space="preserve">, H., Bonhomme, M., Garcia de Cortazar-Atauri, I., Chuine, I., 2017. Integrating interactive effects of chilling and photoperiod in phenological process-based models. A case study with two European tree species: Fagus sylvatica and Quercus petraea. </w:t></w:r><w:r><w:rPr><w:i w:val="1"/><w:iCs w:val="1"/></w:rPr><w:t xml:space="preserve">Agricultural and Forest Meteorology</w:t></w:r><w:r><w:rPr/><w:t xml:space="preserve"> 244–245, 9–20. doi:10.1016/j.agrformet.2017.05.011</w:t></w:r></w:p><w:p><w:pPr/><w:r><w:rPr/><w:t xml:space="preserve">[A30] Bontemps, A., </w:t></w:r><w:r><w:rPr><w:b w:val="1"/><w:bCs w:val="1"/></w:rPr><w:t xml:space="preserve">Davi</w:t></w:r><w:r><w:rPr/><w:t xml:space="preserve">, H., Lefèvre, F., Rozenberg, P., Oddou-Muratorio, S., 2017. How do functional traits syndromes covary with growth and reproductive performance in a water-stressed population of Fagus sylvatica? </w:t></w:r><w:r><w:rPr><w:i w:val="1"/><w:iCs w:val="1"/></w:rPr><w:t xml:space="preserve">Oikos</w:t></w:r><w:r><w:rPr/><w:t xml:space="preserve">. doi:10.1111/oik.04156</w:t></w:r></w:p><w:p><w:pPr/><w:r><w:rPr/><w:t xml:space="preserve">[A31] Latreille, A., </w:t></w:r><w:r><w:rPr><w:b w:val="1"/><w:bCs w:val="1"/></w:rPr><w:t xml:space="preserve">Davi</w:t></w:r><w:r><w:rPr/><w:t xml:space="preserve">, H., Huard, F., Pichot, C., 2017. Variability of the climate-radial growth relationship among Abies alba trees and populations along altitudinal gradients. </w:t></w:r><w:r><w:rPr><w:i w:val="1"/><w:iCs w:val="1"/></w:rPr><w:t xml:space="preserve">Forest Ecology and Management</w:t></w:r><w:r><w:rPr/><w:t xml:space="preserve"> 396, 150–159. doi:10.1016/j.foreco.2017.04.012</w:t></w:r></w:p><w:p><w:pPr/><w:r><w:rPr/><w:t xml:space="preserve">[A32] Benito-Garzón M, Fady B, </w:t></w:r><w:r><w:rPr><w:b w:val="1"/><w:bCs w:val="1"/></w:rPr><w:t xml:space="preserve">Davi</w:t></w:r><w:r><w:rPr/><w:t xml:space="preserve"> H, Vizcaíno Palomar N, Fernández-Manjarrés J. Trees on the move: Using decision theory to compensate for climate change at the regional scale in forest social-ecological systems. 2018. </w:t></w:r><w:r><w:rPr><w:i w:val="1"/><w:iCs w:val="1"/></w:rPr><w:t xml:space="preserve">Reg Environ Change</w:t></w:r><w:r><w:rPr/><w:t xml:space="preserve"> doi.org/10.1007/s10113-018-1277-y</w:t></w:r></w:p><w:p><w:pPr/><w:r><w:rPr/><w:t xml:space="preserve">[A33] Hartmann, H. , Moura, C. F., Anderegg, W. R., Ruehr, N. K., Salmon, Y. , Allen, C. D., Arndt, S. K., Breshears, D. D., </w:t></w:r><w:r><w:rPr><w:b w:val="1"/><w:bCs w:val="1"/></w:rPr><w:t xml:space="preserve">Davi</w:t></w:r><w:r><w:rPr/><w:t xml:space="preserve">, H. , Galbraith, D. , Ruthrof, K. X., Wunder, J. , Adams, H. D., Bloemen, J. , Cailleret, M. , Cobb, R. , Gessler, A. , Grams, T. E., Jansen, S. , Kautz, M. , Lloret, F. and O'Brien, M. (2018), Research frontiers for improving our understanding of drought‐induced tree and forest mortality*. New Phytologist*, 218: 15-28. doi:10.1111/nph.15048</w:t></w:r></w:p><w:p><w:pPr/><w:r><w:rPr/><w:t xml:space="preserve">[A34] Cailleret, M., Dakos, V., Jansen, S., Robert, E.M.R., Aakala, T., Amoroso, M.M., Antos, J.A., Bigler, C., Bugmann, H., Caccianaga, M., Camarero, J.-J., Cherubini, P., Coyea, M.R., Čufar, K., Das, A.J., </w:t></w:r><w:r><w:rPr><w:b w:val="1"/><w:bCs w:val="1"/></w:rPr><w:t xml:space="preserve">Davi</w:t></w:r><w:r><w:rPr/><w:t xml:space="preserve">, H., Gea-Izquierdo, G., Gillner, S., Haavik, L.J., Hartmann, H., Hereş, A.-M., Hultine, K.R., Janda, P., Kane, J.M., Kharuk, V.I., Kitzberger, T., Klein, T., Levanic, T., Linares, J.-C., Lombardi, F., Mäkinen, H., Mészáros, I., Metsaranta, J.M., Oberhuber, W., Papadopoulos, A., Petritan, A.M., Rohner, B., Sangüesa-Barreda, G., Smith, J.M., Stan, A.B., Stojanovic, D.B., Suarez, M.-L., Svoboda, M., Trotsiuk, V., Villalba, R., Westwood, A.R., Wyckoff, P.H., Martínez-Vilalta, J., 2019. Early-Warning Signals of Individual Tree Mortality Based on Annual Radial Growth. Front. Plant Sci. 9. </w:t></w:r><w:hyperlink r:id="rId11" w:history="1"><w:r><w:rPr><w:color w:val="#410a8c"/><w:u w:val="single"/></w:rPr><w:t xml:space="preserve">https://doi.org/10.3389/fpls.2018.01964</w:t></w:r></w:hyperlink></w:p><w:p><w:pPr/><w:r><w:rPr/><w:t xml:space="preserve">[A35] Brèteau-Amores, S., Brunette, M., </w:t></w:r><w:r><w:rPr><w:b w:val="1"/><w:bCs w:val="1"/></w:rPr><w:t xml:space="preserve">Davi</w:t></w:r><w:r><w:rPr/><w:t xml:space="preserve">, H., 2019. An Economic Comparison of Adaptation Strategies Towards a Drought-induced Risk of Forest Decline. Ecological Economics 164, 106294. </w:t></w:r><w:hyperlink r:id="rId12" w:history="1"><w:r><w:rPr><w:color w:val="#410a8c"/><w:u w:val="single"/></w:rPr><w:t xml:space="preserve">https://doi.org/10.1016/j.ecolecon.2019.04.006</w:t></w:r></w:hyperlink></w:p><w:p><w:pPr/><w:r><w:rPr/><w:t xml:space="preserve">[A36] Carrière, S.D., Martin-StPaul, N.K., Cakpo, C.B., Patris, N., Gillon, M., Chalikakis, K., Doussan, C., Olioso, A., Babic, M., Jouineau, A., Simioni, G., </w:t></w:r><w:r><w:rPr><w:b w:val="1"/><w:bCs w:val="1"/></w:rPr><w:t xml:space="preserve">Davi</w:t></w:r><w:r><w:rPr/><w:t xml:space="preserve">, H., 2020. The role of deep vadose zone water in tree transpiration during drought periods in karst settings – Insights from isotopic tracing and leaf water potential. Science of The Total Environment 699, 134332.</w:t></w:r></w:p><w:p><w:pPr/><w:hyperlink r:id="rId13" w:history="1"><w:r><w:rPr><w:color w:val="#410a8c"/><w:u w:val="single"/></w:rPr><w:t xml:space="preserve">https://doi.org/10.1016/j.scitotenv.2019.134332</w:t></w:r></w:hyperlink><w:r><w:rPr/><w:t xml:space="preserve">.</w:t></w:r></w:p><w:p><w:pPr/><w:r><w:rPr/><w:t xml:space="preserve">[A37] Carrière, S.D., Ruffault, J., Pimont, F., Doussan, C., Simioni, G., Chalikakis, K., Limousin, J.-M., Scotti, I., Courdier, F., Cakpo, C.-B., </w:t></w:r><w:r><w:rPr><w:b w:val="1"/><w:bCs w:val="1"/></w:rPr><w:t xml:space="preserve">Davi</w:t></w:r><w:r><w:rPr/><w:t xml:space="preserve">, H., Martin-StPaul, N.K., 2020. Impact of local soil and subsoil conditions on inter-individual variations in tree responses to drought: insights from Electrical Resistivity Tomography. Science of The Total Environment 698, 134247.</w:t></w:r></w:p><w:p><w:pPr/><w:hyperlink r:id="rId14" w:history="1"><w:r><w:rPr><w:color w:val="#410a8c"/><w:u w:val="single"/></w:rPr><w:t xml:space="preserve">https://doi.org/10.1016/j.scitotenv.2019.134247</w:t></w:r></w:hyperlink></w:p><w:p><w:pPr/><w:r><w:rPr/><w:t xml:space="preserve">[A38] Gauzere, J., Lucas, C., Ronce, O., </w:t></w:r><w:r><w:rPr><w:b w:val="1"/><w:bCs w:val="1"/></w:rPr><w:t xml:space="preserve">Davi</w:t></w:r><w:r><w:rPr/><w:t xml:space="preserve">, H., Chuine, I., 2019. Sensitivity analysis of tree phenology models reveals increasing sensitivity of their predictions to winter chilling temperature and photoperiod with warming climate. Ecological Modelling 411, 108805.</w:t></w:r></w:p><w:p><w:pPr/><w:hyperlink r:id="rId15" w:history="1"><w:r><w:rPr><w:color w:val="#410a8c"/><w:u w:val="single"/></w:rPr><w:t xml:space="preserve">https://doi.org/10.1016/j.ecolmodel.2019.108805</w:t></w:r></w:hyperlink><w:r><w:rPr/><w:t xml:space="preserve">.</w:t></w:r></w:p><w:p><w:pPr/><w:r><w:rPr/><w:t xml:space="preserve">[A39] Oddou-Muratorio, S., Petit-Cailleux, C., Journé, V., Lingrand, M., Magdalou, J.-A., Hurson, C., Garrigue, J., </w:t></w:r><w:r><w:rPr><w:b w:val="1"/><w:bCs w:val="1"/></w:rPr><w:t xml:space="preserve">Davi</w:t></w:r><w:r><w:rPr/><w:t xml:space="preserve">, H., Magnanou, E., 2019. Crown defoliation decreases reproduction and wood growth in a marginal European beech population. bioRxiv 474874. </w:t></w:r><w:hyperlink r:id="rId16" w:history="1"><w:r><w:rPr><w:color w:val="#410a8c"/><w:u w:val="single"/></w:rPr><w:t xml:space="preserve">https://doi.org/10.1101/474874</w:t></w:r></w:hyperlink></w:p><w:p><w:pPr/><w:r><w:rPr/><w:t xml:space="preserve">[A40] Jonard, M., André, F., Coligny, F. de, Wergifosse, L. de, Beudez, N., </w:t></w:r><w:r><w:rPr><w:b w:val="1"/><w:bCs w:val="1"/></w:rPr><w:t xml:space="preserve">Davi</w:t></w:r><w:r><w:rPr/><w:t xml:space="preserve">, H., Ligot, G., Ponette, Q., Vincke, C., 2019. HETEROFOR 1.0: a spatially explicit model for exploring the response of structurally complex forests to uncertain future conditions. I. Carbon fluxes and tree dimensional growth. Geoscientific Model Development Discussions 1–48. </w:t></w:r><w:hyperlink r:id="rId17" w:history="1"><w:r><w:rPr><w:color w:val="#410a8c"/><w:u w:val="single"/></w:rPr><w:t xml:space="preserve">https://doi.org/10.5194/gmd-2019-101</w:t></w:r></w:hyperlink></w:p><w:p><w:pPr/><w:r><w:rPr/><w:t xml:space="preserve">[A41] Simioni, G., Marie, G., </w:t></w:r><w:r><w:rPr><w:b w:val="1"/><w:bCs w:val="1"/></w:rPr><w:t xml:space="preserve">Davi</w:t></w:r><w:r><w:rPr/><w:t xml:space="preserve">, H., Martin-St Paul, N., Huc, R., 2020. Natural forest dynamics have more influence than climate change on the net ecosystem production of a mixed Mediterranean forest. Ecological Modelling 416, 108921. </w:t></w:r><w:hyperlink r:id="rId18" w:history="1"><w:r><w:rPr><w:color w:val="#410a8c"/><w:u w:val="single"/></w:rPr><w:t xml:space="preserve">https://doi.org/10.1016/j.ecolmodel.2019.108921</w:t></w:r></w:hyperlink></w:p><w:p><w:pPr/><w:r><w:rPr/><w:t xml:space="preserve">[A42] Gauzere, J., Klein, E.K., Brendel, O., </w:t></w:r><w:r><w:rPr><w:b w:val="1"/><w:bCs w:val="1"/></w:rPr><w:t xml:space="preserve">Davi</w:t></w:r><w:r><w:rPr/><w:t xml:space="preserve">, H., Oddou‐Muratorio, S., 2020. Microgeographic adaptation and the effect of pollen flow on the adaptive potential of a temperate tree species. New Phytologist n/a. </w:t></w:r><w:hyperlink r:id="rId19" w:history="1"><w:r><w:rPr><w:color w:val="#410a8c"/><w:u w:val="single"/></w:rPr><w:t xml:space="preserve">https://doi.org/10.1111/nph.16537</w:t></w:r></w:hyperlink></w:p><w:p><w:pPr/><w:r><w:rPr/><w:t xml:space="preserve">[A43] Gauzere, J., Teuf, B., </w:t></w:r><w:r><w:rPr><w:b w:val="1"/><w:bCs w:val="1"/></w:rPr><w:t xml:space="preserve">Davi</w:t></w:r><w:r><w:rPr/><w:t xml:space="preserve">, H., Chevin, L.-M., Caignard, T., Leys, B., Delzon, S., Ronce, O., Chuine, I., 2020. Where is the optimum? Predicting the variation of selection along climatic gradients and the adaptive value of plasticity. A case study on tree phenology. Evolution Letters 4, 109–123. </w:t></w:r><w:hyperlink r:id="rId20" w:history="1"><w:r><w:rPr><w:color w:val="#410a8c"/><w:u w:val="single"/></w:rPr><w:t xml:space="preserve">https://doi.org/10.1002/evl3.160</w:t></w:r></w:hyperlink><w:r><w:rPr/><w:t xml:space="preserve">.</w:t></w:r></w:p><w:p><w:pPr/><w:r><w:rPr/><w:t xml:space="preserve">[A44] Carrière, S.D., Martin-StPaul, N.K., Cakpo, C.B., Patris, N., Gillon, M., Chalikakis, K., Doussan, C., Olioso, A., Babic, M., Jouineau, A., Simioni, G., </w:t></w:r><w:r><w:rPr><w:b w:val="1"/><w:bCs w:val="1"/></w:rPr><w:t xml:space="preserve">Davi</w:t></w:r><w:r><w:rPr/><w:t xml:space="preserve">, H., 2020. Tree xylem water isotope analysis by Isotope Ratio Mass Spectrometry and Laser Spectrometry: a dataset to explore tree response to drought. Data in Brief 105349. </w:t></w:r><w:hyperlink r:id="rId21" w:history="1"><w:r><w:rPr><w:color w:val="#410a8c"/><w:u w:val="single"/></w:rPr><w:t xml:space="preserve">https://doi.org/10.1016/j.dib.2020.105349</w:t></w:r></w:hyperlink></w:p><w:p><w:pPr/><w:r><w:rPr/><w:t xml:space="preserve">[A45] </w:t></w:r><w:r><w:rPr><w:b w:val="1"/><w:bCs w:val="1"/></w:rPr><w:t xml:space="preserve">Davi</w:t></w:r><w:r><w:rPr/><w:t xml:space="preserve">, H., Durand-Gillmann, M., Damesin, C., Delzon, S., Petit, C., Rozenberg, P., Sabatier, S.-A., Chadœuf, J., Boutte, B., Boivin, T., 2020. Distribution of endemic bark beetle attacks and their physiological consequences on Pinus halepensis. Forest Ecology and Management 469, 118187. </w:t></w:r><w:hyperlink r:id="rId22" w:history="1"><w:r><w:rPr><w:color w:val="#410a8c"/><w:u w:val="single"/></w:rPr><w:t xml:space="preserve">https://doi.org/10.1016/j.foreco.2020.118187</w:t></w:r></w:hyperlink></w:p><w:p><w:pPr/><w:r><w:rPr/><w:t xml:space="preserve">[A46] Damien Carrière, S., Ruffault, J., Belmys Cakpo, C., Olioso, A., Doussan, C., Simioni, G., Chalikakis, K., Patris, N., </w:t></w:r><w:r><w:rPr><w:b w:val="1"/><w:bCs w:val="1"/></w:rPr><w:t xml:space="preserve">Davi</w:t></w:r><w:r><w:rPr/><w:t xml:space="preserve">, H., MartinSt-Paul, N.K., 2020. Intra-specific variability in deep water extraction between trees growing on a Mediterranean karst. Journal of Hydrology 125428. </w:t></w:r><w:hyperlink r:id="rId23" w:history="1"><w:r><w:rPr><w:color w:val="#410a8c"/><w:u w:val="single"/></w:rPr><w:t xml:space="preserve">https://doi.org/10.1016/j.jhydrol.2020.125428</w:t></w:r></w:hyperlink><w:r><w:rPr/><w:t xml:space="preserve">.</w:t></w:r></w:p><w:p><w:pPr/><w:r><w:rPr/><w:t xml:space="preserve">[A47] Oddou-Muratorio, S., </w:t></w:r><w:r><w:rPr><w:b w:val="1"/><w:bCs w:val="1"/></w:rPr><w:t xml:space="preserve">Davi</w:t></w:r><w:r><w:rPr/><w:t xml:space="preserve">, H., Lefèvre, F., 2020. Integrating evolutionary, demographic and ecophysiological processes to predict the adaptive dynamics of forest tree populations under global change. Tree Genetics & Genomes 16, 67. </w:t></w:r><w:hyperlink r:id="rId24" w:history="1"><w:r><w:rPr><w:color w:val="#410a8c"/><w:u w:val="single"/></w:rPr><w:t xml:space="preserve">https://doi.org/10.1007/s11295-020-01451-1</w:t></w:r></w:hyperlink><w:r><w:rPr/><w:t xml:space="preserve">.</w:t></w:r></w:p><w:p><w:pPr/><w:r><w:rPr/><w:t xml:space="preserve">[A48] Tramblay, T., Koutroulis, A., Samaniego, L., Vicente-Serrano, S.M., Volaire, F., Boone, A., Le Page, M., Llasat, M.C., Albergel, C., Burak, S., Cailleret, M., Kalin, K.C., </w:t></w:r><w:r><w:rPr><w:b w:val="1"/><w:bCs w:val="1"/></w:rPr><w:t xml:space="preserve">Davi</w:t></w:r><w:r><w:rPr/><w:t xml:space="preserve">, H., Dupuy, J.-L., Greve, P., Grillakis, M., Jarlan, L., Martin-StPaul, N., Vilalta, J.M., Mouillot, F., Velazquez, D.P., Quintana-Seguí, P., Renard, D., Turco, M., Türkes, M., Trigo, R., Vidal, J.-P., Vilagrosa, A., Zribi, M., Polcher, J., 2020. Challenges for drought assessment in the Mediterranean region under future climate scenarios. Earth-Science Reviews 103348. </w:t></w:r><w:hyperlink r:id="rId25" w:history="1"><w:r><w:rPr><w:color w:val="#410a8c"/><w:u w:val="single"/></w:rPr><w:t xml:space="preserve">https://doi.org/10.1016/j.earscirev.2020.103348</w:t></w:r></w:hyperlink></w:p><w:p><w:pPr/><w:r><w:rPr/><w:t xml:space="preserve">[A49] </w:t></w:r><w:r><w:rPr><w:b w:val="1"/><w:bCs w:val="1"/></w:rPr><w:t xml:space="preserve">Davi</w:t></w:r><w:r><w:rPr/><w:t xml:space="preserve">, H., Tuffery, L., Garbolino, E., Prévosto, B., Fady, B., 2020. Using socioeconomic system analysis to define scientific needs: a reverse engineering method applied to the conversion of a coal-fired to a wood biomass power plant. Ecology and Society 25. </w:t></w:r><w:hyperlink r:id="rId26" w:history="1"><w:r><w:rPr><w:color w:val="#410a8c"/><w:u w:val="single"/></w:rPr><w:t xml:space="preserve">https://doi.org/10.5751/ES-11929-250416</w:t></w:r></w:hyperlink><w:r><w:rPr/><w:t xml:space="preserve">.</w:t></w:r></w:p><w:p><w:pPr/><w:r><w:rPr/><w:t xml:space="preserve">[A50] Tuffery L., </w:t></w:r><w:r><w:rPr><w:b w:val="1"/><w:bCs w:val="1"/></w:rPr><w:t xml:space="preserve">Davi</w:t></w:r><w:r><w:rPr/><w:t xml:space="preserve"> H., Lopez, N, Rigolot E., Courdier F., Stenger A., Lefèvre F. The resilience of coupled forest ecosystem services under global change is mainly driven by land use and adaptive measures. In press. Regional Environmental Change.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Impact of local soil and subsoil conditions on inter-individual variations in tree responses to drought: insights from Electrical Resistivity Tomography</w:t></w:r></w:hyperlink></w:p><w:p><w:pPr/><w:hyperlink r:id="rId28" w:history="1"><w:r><w:rPr><w:color w:val="#410a8c"/><w:u w:val="single"/></w:rPr><w:t xml:space="preserve">S. D. Carrière</w:t></w:r></w:hyperlink><w:r><w:rPr/><w:t xml:space="preserve">,</w:t></w:r><w:hyperlink r:id="rId29" w:history="1"><w:r><w:rPr><w:color w:val="#410a8c"/><w:u w:val="single"/></w:rPr><w:t xml:space="preserve">J. Ruffault</w:t></w:r></w:hyperlink><w:r><w:rPr/><w:t xml:space="preserve">,</w:t></w:r><w:hyperlink r:id="rId30" w:history="1"><w:r><w:rPr><w:color w:val="#410a8c"/><w:u w:val="single"/></w:rPr><w:t xml:space="preserve">F. Pimont</w:t></w:r></w:hyperlink><w:r><w:rPr/><w:t xml:space="preserve">,</w:t></w:r><w:hyperlink r:id="rId31" w:history="1"><w:r><w:rPr><w:color w:val="#410a8c"/><w:u w:val="single"/></w:rPr><w:t xml:space="preserve">C. Doussan</w:t></w:r></w:hyperlink><w:r><w:rPr/><w:t xml:space="preserve">,</w:t></w:r><w:hyperlink r:id="rId32" w:history="1"><w:r><w:rPr><w:color w:val="#410a8c"/><w:u w:val="single"/></w:rPr><w:t xml:space="preserve">G Simioni</w:t></w:r></w:hyperlink><w:r><w:rPr/><w:t xml:space="preserve">et al.</w:t></w:r></w:p><w:p><w:pPr/><w:r><w:rPr><w:i w:val="1"/><w:iCs w:val="1"/></w:rPr><w:t xml:space="preserve">Science of the Total Environment</w:t></w:r><w:r><w:rPr/><w:t xml:space="preserve">, 2020, 698, pp.134247. </w:t></w:r><w:hyperlink r:id="rId33" w:history="1"><w:r><w:rPr><w:color w:val="#410a8c"/><w:u w:val="single"/></w:rPr><w:t xml:space="preserve">⟨10.1016/j.scitotenv.2019.134247⟩</w:t></w:r></w:hyperlink></w:p><w:p><w:pPr/><w:r><w:rPr/><w:t xml:space="preserve">Article dans une revue</w:t></w:r></w:p><w:p><w:pPr/><w:hyperlink r:id="rId27" w:history="1"><w:r><w:rPr><w:color w:val="#410a8c"/><w:u w:val="single"/></w:rPr><w:t xml:space="preserve">hal-02296368v1</w:t></w:r></w:hyperlink></w:p></w:tc></w:tr><w:tr><w:trPr/><w:tc><w:tcPr><w:noWrap/></w:tcPr><w:p><w:pPr><w:spacing w:after="200"/></w:pPr><w:hyperlink r:id="rId34" w:history="1"><w:r><w:rPr><w:color w:val="1e198e"/><w:b w:val="1"/><w:bCs w:val="1"/><w:u w:val="single"/></w:rPr><w:t xml:space="preserve">Forest leaf area index determination : a multiyear satelliteindependent method based on within-stand normalized difference vegetation index spatial variability</w:t></w:r></w:hyperlink></w:p><w:p><w:pPr/><w:hyperlink r:id="rId35" w:history="1"><w:r><w:rPr><w:color w:val="#410a8c"/><w:u w:val="single"/></w:rPr><w:t xml:space="preserve">G. Le Maire</w:t></w:r></w:hyperlink><w:r><w:rPr/><w:t xml:space="preserve">,</w:t></w:r><w:hyperlink r:id="rId36" w:history="1"><w:r><w:rPr><w:color w:val="#410a8c"/><w:u w:val="single"/></w:rPr><w:t xml:space="preserve">C. François</w:t></w:r></w:hyperlink><w:r><w:rPr/><w:t xml:space="preserve">,</w:t></w:r><w:hyperlink r:id="rId37" w:history="1"><w:r><w:rPr><w:color w:val="#410a8c"/><w:u w:val="single"/></w:rPr><w:t xml:space="preserve">Kamel Soudani</w:t></w:r></w:hyperlink><w:r><w:rPr/><w:t xml:space="preserve">,</w:t></w:r><w:hyperlink r:id="rId38" w:history="1"><w:r><w:rPr><w:color w:val="#410a8c"/><w:u w:val="single"/></w:rPr><w:t xml:space="preserve">H. Davi</w:t></w:r></w:hyperlink><w:r><w:rPr/><w:t xml:space="preserve">,</w:t></w:r><w:hyperlink r:id="rId39" w:history="1"><w:r><w:rPr><w:color w:val="#410a8c"/><w:u w:val="single"/></w:rPr><w:t xml:space="preserve">Valérie Le Dantec</w:t></w:r></w:hyperlink><w:r><w:rPr/><w:t xml:space="preserve">et al.</w:t></w:r></w:p><w:p><w:pPr/><w:r><w:rPr><w:i w:val="1"/><w:iCs w:val="1"/></w:rPr><w:t xml:space="preserve">Journal of Geophysical Research</w:t></w:r><w:r><w:rPr/><w:t xml:space="preserve">, 2006, 111 (G2), pp.G02027. </w:t></w:r><w:hyperlink r:id="rId40" w:history="1"><w:r><w:rPr><w:color w:val="#410a8c"/><w:u w:val="single"/></w:rPr><w:t xml:space="preserve">⟨10.1029/2005JG000122⟩</w:t></w:r></w:hyperlink></w:p><w:p><w:pPr/><w:r><w:rPr/><w:t xml:space="preserve">Article dans une revue</w:t></w:r></w:p><w:p><w:pPr/><w:hyperlink r:id="rId34" w:history="1"><w:r><w:rPr><w:color w:val="#410a8c"/><w:u w:val="single"/></w:rPr><w:t xml:space="preserve">ird-00392224v1</w:t></w:r></w:hyperlink></w:p></w:tc></w:tr><w:tr><w:trPr/><w:tc><w:tcPr><w:noWrap/></w:tcPr><w:p><w:pPr><w:spacing w:after="200"/></w:pPr><w:hyperlink r:id="rId41" w:history="1"><w:r><w:rPr><w:color w:val="1e198e"/><w:b w:val="1"/><w:bCs w:val="1"/><w:u w:val="single"/></w:rPr><w:t xml:space="preserve">Effect of spatial parameters aggregation for modelling carbon and water fluxes in forest ecosystems.</w:t></w:r></w:hyperlink></w:p><w:p><w:pPr/><w:hyperlink r:id="rId38" w:history="1"><w:r><w:rPr><w:color w:val="#410a8c"/><w:u w:val="single"/></w:rPr><w:t xml:space="preserve">H. Davi</w:t></w:r></w:hyperlink><w:r><w:rPr/><w:t xml:space="preserve">,</w:t></w:r><w:hyperlink r:id="rId42" w:history="1"><w:r><w:rPr><w:color w:val="#410a8c"/><w:u w:val="single"/></w:rPr><w:t xml:space="preserve">O. Bouriaud</w:t></w:r></w:hyperlink><w:r><w:rPr/><w:t xml:space="preserve">,</w:t></w:r><w:hyperlink r:id="rId43" w:history="1"><w:r><w:rPr><w:color w:val="#410a8c"/><w:u w:val="single"/></w:rPr><w:t xml:space="preserve">E. Dufrêne</w:t></w:r></w:hyperlink><w:r><w:rPr/><w:t xml:space="preserve">,</w:t></w:r><w:hyperlink r:id="rId44" w:history="1"><w:r><w:rPr><w:color w:val="#410a8c"/><w:u w:val="single"/></w:rPr><w:t xml:space="preserve">K. Soudani</w:t></w:r></w:hyperlink><w:r><w:rPr/><w:t xml:space="preserve">,</w:t></w:r><w:hyperlink r:id="rId45" w:history="1"><w:r><w:rPr><w:color w:val="#410a8c"/><w:u w:val="single"/></w:rPr><w:t xml:space="preserve">Pontailler J.-Y.</w:t></w:r></w:hyperlink><w:r><w:rPr/><w:t xml:space="preserve">et al.</w:t></w:r></w:p><w:p><w:pPr/><w:r><w:rPr><w:i w:val="1"/><w:iCs w:val="1"/></w:rPr><w:t xml:space="preserve">Agricultural and Forest Meteorology</w:t></w:r><w:r><w:rPr/><w:t xml:space="preserve">, 2006, 139, pp.269-287</w:t></w:r></w:p><w:p><w:pPr/><w:r><w:rPr/><w:t xml:space="preserve">Article dans une revue</w:t></w:r></w:p><w:p><w:pPr/><w:hyperlink r:id="rId41" w:history="1"><w:r><w:rPr><w:color w:val="#410a8c"/><w:u w:val="single"/></w:rPr><w:t xml:space="preserve">hal-00294066v1</w:t></w:r></w:hyperlink></w:p></w:tc></w:tr><w:tr><w:trPr/><w:tc><w:tcPr><w:noWrap/></w:tcPr><w:p><w:pPr><w:spacing w:after="200"/></w:pPr><w:hyperlink r:id="rId46" w:history="1"><w:r><w:rPr><w:color w:val="1e198e"/><w:b w:val="1"/><w:bCs w:val="1"/><w:u w:val="single"/></w:rPr><w:t xml:space="preserve">Estimation of forest Leaf Area Index from SPOT imagery using NDVI distribution over homogeneous stands.</w:t></w:r></w:hyperlink></w:p><w:p><w:pPr/><w:hyperlink r:id="rId38" w:history="1"><w:r><w:rPr><w:color w:val="#410a8c"/><w:u w:val="single"/></w:rPr><w:t xml:space="preserve">H. Davi</w:t></w:r></w:hyperlink><w:r><w:rPr/><w:t xml:space="preserve">,</w:t></w:r><w:hyperlink r:id="rId44" w:history="1"><w:r><w:rPr><w:color w:val="#410a8c"/><w:u w:val="single"/></w:rPr><w:t xml:space="preserve">K. Soudani</w:t></w:r></w:hyperlink><w:r><w:rPr/><w:t xml:space="preserve">,</w:t></w:r><w:hyperlink r:id="rId47" w:history="1"><w:r><w:rPr><w:color w:val="#410a8c"/><w:u w:val="single"/></w:rPr><w:t xml:space="preserve">T. Deckx</w:t></w:r></w:hyperlink><w:r><w:rPr/><w:t xml:space="preserve">,</w:t></w:r><w:hyperlink r:id="rId43" w:history="1"><w:r><w:rPr><w:color w:val="#410a8c"/><w:u w:val="single"/></w:rPr><w:t xml:space="preserve">E. Dufrêne</w:t></w:r></w:hyperlink><w:r><w:rPr/><w:t xml:space="preserve">,</w:t></w:r><w:hyperlink r:id="rId39" w:history="1"><w:r><w:rPr><w:color w:val="#410a8c"/><w:u w:val="single"/></w:rPr><w:t xml:space="preserve">Valérie Le Dantec</w:t></w:r></w:hyperlink><w:r><w:rPr/><w:t xml:space="preserve">et al.</w:t></w:r></w:p><w:p><w:pPr/><w:r><w:rPr><w:i w:val="1"/><w:iCs w:val="1"/></w:rPr><w:t xml:space="preserve">International Journal of Remote Sensing</w:t></w:r><w:r><w:rPr/><w:t xml:space="preserve">, 2006, 27, pp.885-902</w:t></w:r></w:p><w:p><w:pPr/><w:r><w:rPr/><w:t xml:space="preserve">Article dans une revue</w:t></w:r></w:p><w:p><w:pPr/><w:hyperlink r:id="rId46" w:history="1"><w:r><w:rPr><w:color w:val="#410a8c"/><w:u w:val="single"/></w:rPr><w:t xml:space="preserve">hal-00294077v1</w:t></w:r></w:hyperlink></w:p></w:tc></w:tr><w:tr><w:trPr/><w:tc><w:tcPr><w:noWrap/></w:tcPr><w:p><w:pPr><w:spacing w:after="200"/></w:pPr><w:hyperlink r:id="rId48" w:history="1"><w:r><w:rPr><w:color w:val="1e198e"/><w:b w:val="1"/><w:bCs w:val="1"/><w:u w:val="single"/></w:rPr><w:t xml:space="preserve">Modelling carbon and water cycles in a beech forest. Part II : validation of the main processes from organ to stand scale</w:t></w:r></w:hyperlink></w:p><w:p><w:pPr/><w:hyperlink r:id="rId38" w:history="1"><w:r><w:rPr><w:color w:val="#410a8c"/><w:u w:val="single"/></w:rPr><w:t xml:space="preserve">H. Davi</w:t></w:r></w:hyperlink><w:r><w:rPr/><w:t xml:space="preserve">,</w:t></w:r><w:hyperlink r:id="rId49" w:history="1"><w:r><w:rPr><w:color w:val="#410a8c"/><w:u w:val="single"/></w:rPr><w:t xml:space="preserve">E. Dufrene</w:t></w:r></w:hyperlink><w:r><w:rPr/><w:t xml:space="preserve">,</w:t></w:r><w:hyperlink r:id="rId50" w:history="1"><w:r><w:rPr><w:color w:val="#410a8c"/><w:u w:val="single"/></w:rPr><w:t xml:space="preserve">A. Granier</w:t></w:r></w:hyperlink><w:r><w:rPr/><w:t xml:space="preserve">,</w:t></w:r><w:hyperlink r:id="rId39" w:history="1"><w:r><w:rPr><w:color w:val="#410a8c"/><w:u w:val="single"/></w:rPr><w:t xml:space="preserve">Valérie Le Dantec</w:t></w:r></w:hyperlink><w:r><w:rPr/><w:t xml:space="preserve">,</w:t></w:r><w:hyperlink r:id="rId51" w:history="1"><w:r><w:rPr><w:color w:val="#410a8c"/><w:u w:val="single"/></w:rPr><w:t xml:space="preserve">C. C. Barbaroux</w:t></w:r></w:hyperlink><w:r><w:rPr/><w:t xml:space="preserve">et al.</w:t></w:r></w:p><w:p><w:pPr/><w:r><w:rPr><w:i w:val="1"/><w:iCs w:val="1"/></w:rPr><w:t xml:space="preserve">Ecological Modelling</w:t></w:r><w:r><w:rPr/><w:t xml:space="preserve">, 2005, 185 (2-4), pp.387-405. </w:t></w:r><w:hyperlink r:id="rId52" w:history="1"><w:r><w:rPr><w:color w:val="#410a8c"/><w:u w:val="single"/></w:rPr><w:t xml:space="preserve">⟨10.1016/j.ecolmodel.2005.01.003⟩</w:t></w:r></w:hyperlink></w:p><w:p><w:pPr/><w:r><w:rPr/><w:t xml:space="preserve">Article dans une revue</w:t></w:r></w:p><w:p><w:pPr/><w:hyperlink r:id="rId48" w:history="1"><w:r><w:rPr><w:color w:val="#410a8c"/><w:u w:val="single"/></w:rPr><w:t xml:space="preserve">ird-00392179v1</w:t></w:r></w:hyperlink></w:p></w:tc></w:tr><w:tr><w:trPr/><w:tc><w:tcPr><w:noWrap/></w:tcPr><w:p><w:pPr><w:spacing w:after="200"/></w:pPr><w:hyperlink r:id="rId53" w:history="1"><w:r><w:rPr><w:color w:val="1e198e"/><w:b w:val="1"/><w:bCs w:val="1"/><w:u w:val="single"/></w:rPr><w:t xml:space="preserve">Modeling annual production and carbon fluxes of a large managed temperate forest using forest inventories, satellite data and field measurements</w:t></w:r></w:hyperlink></w:p><w:p><w:pPr/><w:hyperlink r:id="rId35" w:history="1"><w:r><w:rPr><w:color w:val="#410a8c"/><w:u w:val="single"/></w:rPr><w:t xml:space="preserve">G. Le Maire</w:t></w:r></w:hyperlink><w:r><w:rPr/><w:t xml:space="preserve">,</w:t></w:r><w:hyperlink r:id="rId38" w:history="1"><w:r><w:rPr><w:color w:val="#410a8c"/><w:u w:val="single"/></w:rPr><w:t xml:space="preserve">H. Davi</w:t></w:r></w:hyperlink><w:r><w:rPr/><w:t xml:space="preserve">,</w:t></w:r><w:hyperlink r:id="rId37" w:history="1"><w:r><w:rPr><w:color w:val="#410a8c"/><w:u w:val="single"/></w:rPr><w:t xml:space="preserve">Kamel Soudani</w:t></w:r></w:hyperlink><w:r><w:rPr/><w:t xml:space="preserve">,</w:t></w:r><w:hyperlink r:id="rId36" w:history="1"><w:r><w:rPr><w:color w:val="#410a8c"/><w:u w:val="single"/></w:rPr><w:t xml:space="preserve">C. François</w:t></w:r></w:hyperlink><w:r><w:rPr/><w:t xml:space="preserve">,</w:t></w:r><w:hyperlink r:id="rId39" w:history="1"><w:r><w:rPr><w:color w:val="#410a8c"/><w:u w:val="single"/></w:rPr><w:t xml:space="preserve">Valérie Le Dantec</w:t></w:r></w:hyperlink><w:r><w:rPr/><w:t xml:space="preserve">et al.</w:t></w:r></w:p><w:p><w:pPr/><w:r><w:rPr><w:i w:val="1"/><w:iCs w:val="1"/></w:rPr><w:t xml:space="preserve">Tree Physiology</w:t></w:r><w:r><w:rPr/><w:t xml:space="preserve">, 2005, 25, pp.859-872</w:t></w:r></w:p><w:p><w:pPr/><w:r><w:rPr/><w:t xml:space="preserve">Article dans une revue</w:t></w:r></w:p><w:p><w:pPr/><w:hyperlink r:id="rId53" w:history="1"><w:r><w:rPr><w:color w:val="#410a8c"/><w:u w:val="single"/></w:rPr><w:t xml:space="preserve">ird-00392195v1</w:t></w:r></w:hyperlink></w:p></w:tc></w:tr><w:tr><w:trPr/><w:tc><w:tcPr><w:noWrap/></w:tcPr><w:p><w:pPr><w:spacing w:after="200"/></w:pPr><w:hyperlink r:id="rId54" w:history="1"><w:r><w:rPr><w:color w:val="1e198e"/><w:b w:val="1"/><w:bCs w:val="1"/><w:u w:val="single"/></w:rPr><w:t xml:space="preserve">Modelling carbon and water cycles in a beech forest Part I : model description and uncertainty analysis on modelled NEE</w:t></w:r></w:hyperlink></w:p><w:p><w:pPr/><w:hyperlink r:id="rId49" w:history="1"><w:r><w:rPr><w:color w:val="#410a8c"/><w:u w:val="single"/></w:rPr><w:t xml:space="preserve">E. Dufrene</w:t></w:r></w:hyperlink><w:r><w:rPr/><w:t xml:space="preserve">,</w:t></w:r><w:hyperlink r:id="rId38" w:history="1"><w:r><w:rPr><w:color w:val="#410a8c"/><w:u w:val="single"/></w:rPr><w:t xml:space="preserve">H. Davi</w:t></w:r></w:hyperlink><w:r><w:rPr/><w:t xml:space="preserve">,</w:t></w:r><w:hyperlink r:id="rId36" w:history="1"><w:r><w:rPr><w:color w:val="#410a8c"/><w:u w:val="single"/></w:rPr><w:t xml:space="preserve">C. François</w:t></w:r></w:hyperlink><w:r><w:rPr/><w:t xml:space="preserve">,</w:t></w:r><w:hyperlink r:id="rId35" w:history="1"><w:r><w:rPr><w:color w:val="#410a8c"/><w:u w:val="single"/></w:rPr><w:t xml:space="preserve">G. Le Maire</w:t></w:r></w:hyperlink><w:r><w:rPr/><w:t xml:space="preserve">,</w:t></w:r><w:hyperlink r:id="rId39" w:history="1"><w:r><w:rPr><w:color w:val="#410a8c"/><w:u w:val="single"/></w:rPr><w:t xml:space="preserve">Valérie Le Dantec</w:t></w:r></w:hyperlink><w:r><w:rPr/><w:t xml:space="preserve">et al.</w:t></w:r></w:p><w:p><w:pPr/><w:r><w:rPr><w:i w:val="1"/><w:iCs w:val="1"/></w:rPr><w:t xml:space="preserve">Ecological Modelling</w:t></w:r><w:r><w:rPr/><w:t xml:space="preserve">, 2005, 185, pp.407-436. </w:t></w:r><w:hyperlink r:id="rId55" w:history="1"><w:r><w:rPr><w:color w:val="#410a8c"/><w:u w:val="single"/></w:rPr><w:t xml:space="preserve">⟨10.1016/j.ecolmodel.2005.01.004⟩</w:t></w:r></w:hyperlink></w:p><w:p><w:pPr/><w:r><w:rPr/><w:t xml:space="preserve">Article dans une revue</w:t></w:r></w:p><w:p><w:pPr/><w:hyperlink r:id="rId54" w:history="1"><w:r><w:rPr><w:color w:val="#410a8c"/><w:u w:val="single"/></w:rPr><w:t xml:space="preserve">ird-00392159v1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Processes modelling applied to evaluation of karst hydrosystem recharge at the stand scale</w:t></w:r></w:hyperlink></w:p><w:p><w:pPr/><w:hyperlink r:id="rId57" w:history="1"><w:r><w:rPr><w:color w:val="#410a8c"/><w:u w:val="single"/></w:rPr><w:t xml:space="preserve">Simon Damien Carriere</w:t></w:r></w:hyperlink><w:r><w:rPr/><w:t xml:space="preserve">,</w:t></w:r><w:hyperlink r:id="rId58" w:history="1"><w:r><w:rPr><w:color w:val="#410a8c"/><w:u w:val="single"/></w:rPr><w:t xml:space="preserve">Charles Danquigny</w:t></w:r></w:hyperlink><w:r><w:rPr/><w:t xml:space="preserve">,</w:t></w:r><w:hyperlink r:id="rId38" w:history="1"><w:r><w:rPr><w:color w:val="#410a8c"/><w:u w:val="single"/></w:rPr><w:t xml:space="preserve">H. Davi</w:t></w:r></w:hyperlink><w:r><w:rPr/><w:t xml:space="preserve">,</w:t></w:r><w:hyperlink r:id="rId59" w:history="1"><w:r><w:rPr><w:color w:val="#410a8c"/><w:u w:val="single"/></w:rPr><w:t xml:space="preserve">Konstantinos Chalikakis</w:t></w:r></w:hyperlink><w:r><w:rPr/><w:t xml:space="preserve">,</w:t></w:r><w:hyperlink r:id="rId60" w:history="1"><w:r><w:rPr><w:color w:val="#410a8c"/><w:u w:val="single"/></w:rPr><w:t xml:space="preserve">Christian Ollivier</w:t></w:r></w:hyperlink><w:r><w:rPr/><w:t xml:space="preserve">et al.</w:t></w:r></w:p><w:p><w:pPr/><w:r><w:rPr><w:i w:val="1"/><w:iCs w:val="1"/></w:rPr><w:t xml:space="preserve">Eurokarst</w:t></w:r><w:r><w:rPr/><w:t xml:space="preserve">, Sep 2016, Neuchâtel, Switzerland</w:t></w:r></w:p><w:p><w:pPr/><w:r><w:rPr/><w:t xml:space="preserve">Communication dans un congrès</w:t></w:r></w:p><w:p><w:pPr/><w:hyperlink r:id="rId56" w:history="1"><w:r><w:rPr><w:color w:val="#410a8c"/><w:u w:val="single"/></w:rPr><w:t xml:space="preserve">hal-02315558v1</w:t></w:r></w:hyperlink></w:p></w:tc></w:tr><w:tr><w:trPr/><w:tc><w:tcPr><w:noWrap/></w:tcPr><w:p><w:pPr><w:spacing w:after="200"/></w:pPr><w:hyperlink r:id="rId61" w:history="1"><w:r><w:rPr><w:color w:val="1e198e"/><w:b w:val="1"/><w:bCs w:val="1"/><w:u w:val="single"/></w:rPr><w:t xml:space="preserve">Impacts régionalisés : cycle du carbone, hydrologie, production forestière des forêts de plaine</w:t></w:r></w:hyperlink></w:p><w:p><w:pPr/><w:hyperlink r:id="rId62" w:history="1"><w:r><w:rPr><w:color w:val="#410a8c"/><w:u w:val="single"/></w:rPr><w:t xml:space="preserve">Denis Loustau</w:t></w:r></w:hyperlink><w:r><w:rPr/><w:t xml:space="preserve">,</w:t></w:r><w:hyperlink r:id="rId63" w:history="1"><w:r><w:rPr><w:color w:val="#410a8c"/><w:u w:val="single"/></w:rPr><w:t xml:space="preserve">Alexandre Bosc</w:t></w:r></w:hyperlink><w:r><w:rPr/><w:t xml:space="preserve">,</w:t></w:r><w:hyperlink r:id="rId64" w:history="1"><w:r><w:rPr><w:color w:val="#410a8c"/><w:u w:val="single"/></w:rPr><w:t xml:space="preserve">Antoine Colin</w:t></w:r></w:hyperlink><w:r><w:rPr/><w:t xml:space="preserve">,</w:t></w:r><w:hyperlink r:id="rId65" w:history="1"><w:r><w:rPr><w:color w:val="#410a8c"/><w:u w:val="single"/></w:rPr><w:t xml:space="preserve">Nathalie Bréda</w:t></w:r></w:hyperlink><w:r><w:rPr/><w:t xml:space="preserve">,</w:t></w:r><w:hyperlink r:id="rId66" w:history="1"><w:r><w:rPr><w:color w:val="#410a8c"/><w:u w:val="single"/></w:rPr><w:t xml:space="preserve">André A. Granier</w:t></w:r></w:hyperlink><w:r><w:rPr/><w:t xml:space="preserve">et al.</w:t></w:r></w:p><w:p><w:pPr/><w:r><w:rPr><w:i w:val="1"/><w:iCs w:val="1"/></w:rPr><w:t xml:space="preserve">La forêt face aux changements climatiques : acquis et incertitudes</w:t></w:r><w:r><w:rPr/><w:t xml:space="preserve">, Dec 2005, Paris, France. n.p</w:t></w:r></w:p><w:p><w:pPr/><w:r><w:rPr/><w:t xml:space="preserve">Communication dans un congrès</w:t></w:r></w:p><w:p><w:pPr/><w:hyperlink r:id="rId61" w:history="1"><w:r><w:rPr><w:color w:val="#410a8c"/><w:u w:val="single"/></w:rPr><w:t xml:space="preserve">hal-02825488v1</w:t></w:r></w:hyperlink></w:p></w:tc></w:tr></w:tbl><w:sectPr><w:footerReference w:type="default" r:id="rId6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 TargetMode="External"/><Relationship Id="rId8" Type="http://schemas.openxmlformats.org/officeDocument/2006/relationships/hyperlink" Target="https://doi.org/10.1029/2005JG000122" TargetMode="External"/><Relationship Id="rId9" Type="http://schemas.openxmlformats.org/officeDocument/2006/relationships/hyperlink" Target="https://doi.org/10.1007/s10040-016-1425-8" TargetMode="External"/><Relationship Id="rId10" Type="http://schemas.openxmlformats.org/officeDocument/2006/relationships/hyperlink" Target="https://doi.org/10.1007/s11295-016-1062-3" TargetMode="External"/><Relationship Id="rId11" Type="http://schemas.openxmlformats.org/officeDocument/2006/relationships/hyperlink" Target="https://doi.org/10.3389/fpls.2018.01964" TargetMode="External"/><Relationship Id="rId12" Type="http://schemas.openxmlformats.org/officeDocument/2006/relationships/hyperlink" Target="https://doi.org/10.1016/j.ecolecon.2019.04.006" TargetMode="External"/><Relationship Id="rId13" Type="http://schemas.openxmlformats.org/officeDocument/2006/relationships/hyperlink" Target="https://doi.org/10.1016/j.scitotenv.2019.134332" TargetMode="External"/><Relationship Id="rId14" Type="http://schemas.openxmlformats.org/officeDocument/2006/relationships/hyperlink" Target="https://doi.org/10.1016/j.scitotenv.2019.134247" TargetMode="External"/><Relationship Id="rId15" Type="http://schemas.openxmlformats.org/officeDocument/2006/relationships/hyperlink" Target="https://doi.org/10.1016/j.ecolmodel.2019.108805" TargetMode="External"/><Relationship Id="rId16" Type="http://schemas.openxmlformats.org/officeDocument/2006/relationships/hyperlink" Target="https://doi.org/10.1101/474874" TargetMode="External"/><Relationship Id="rId17" Type="http://schemas.openxmlformats.org/officeDocument/2006/relationships/hyperlink" Target="https://doi.org/10.5194/gmd-2019-101" TargetMode="External"/><Relationship Id="rId18" Type="http://schemas.openxmlformats.org/officeDocument/2006/relationships/hyperlink" Target="https://doi.org/10.1016/j.ecolmodel.2019.108921" TargetMode="External"/><Relationship Id="rId19" Type="http://schemas.openxmlformats.org/officeDocument/2006/relationships/hyperlink" Target="https://doi.org/10.1111/nph.16537" TargetMode="External"/><Relationship Id="rId20" Type="http://schemas.openxmlformats.org/officeDocument/2006/relationships/hyperlink" Target="https://doi.org/10.1002/evl3.160" TargetMode="External"/><Relationship Id="rId21" Type="http://schemas.openxmlformats.org/officeDocument/2006/relationships/hyperlink" Target="https://doi.org/10.1016/j.dib.2020.105349" TargetMode="External"/><Relationship Id="rId22" Type="http://schemas.openxmlformats.org/officeDocument/2006/relationships/hyperlink" Target="https://doi.org/10.1016/j.foreco.2020.118187" TargetMode="External"/><Relationship Id="rId23" Type="http://schemas.openxmlformats.org/officeDocument/2006/relationships/hyperlink" Target="https://doi.org/10.1016/j.jhydrol.2020.125428" TargetMode="External"/><Relationship Id="rId24" Type="http://schemas.openxmlformats.org/officeDocument/2006/relationships/hyperlink" Target="https://doi.org/10.1007/s11295-020-01451-1" TargetMode="External"/><Relationship Id="rId25" Type="http://schemas.openxmlformats.org/officeDocument/2006/relationships/hyperlink" Target="https://doi.org/10.1016/j.earscirev.2020.103348" TargetMode="External"/><Relationship Id="rId26" Type="http://schemas.openxmlformats.org/officeDocument/2006/relationships/hyperlink" Target="https://doi.org/10.5751/ES-11929-250416" TargetMode="External"/><Relationship Id="rId27" Type="http://schemas.openxmlformats.org/officeDocument/2006/relationships/hyperlink" Target="https://hal.science/hal-02296368v1" TargetMode="External"/><Relationship Id="rId28" Type="http://schemas.openxmlformats.org/officeDocument/2006/relationships/hyperlink" Target="https://hal.science/search/index/?q=*&amp;authFullName_s=S. D. Carri&#232;re" TargetMode="External"/><Relationship Id="rId29" Type="http://schemas.openxmlformats.org/officeDocument/2006/relationships/hyperlink" Target="https://hal.science/search/index/?q=*&amp;authFullName_s=J. Ruffault" TargetMode="External"/><Relationship Id="rId30" Type="http://schemas.openxmlformats.org/officeDocument/2006/relationships/hyperlink" Target="https://hal.science/search/index/?q=*&amp;authFullName_s=F. Pimont" TargetMode="External"/><Relationship Id="rId31" Type="http://schemas.openxmlformats.org/officeDocument/2006/relationships/hyperlink" Target="https://hal.science/search/index/?q=*&amp;authFullName_s=C. Doussan" TargetMode="External"/><Relationship Id="rId32" Type="http://schemas.openxmlformats.org/officeDocument/2006/relationships/hyperlink" Target="https://hal.science/search/index/?q=*&amp;authFullName_s=G Simioni" TargetMode="External"/><Relationship Id="rId33" Type="http://schemas.openxmlformats.org/officeDocument/2006/relationships/hyperlink" Target="https://dx.doi.org/10.1016/j.scitotenv.2019.134247" TargetMode="External"/><Relationship Id="rId34" Type="http://schemas.openxmlformats.org/officeDocument/2006/relationships/hyperlink" Target="https://ird.hal.science/ird-00392224v1" TargetMode="External"/><Relationship Id="rId35" Type="http://schemas.openxmlformats.org/officeDocument/2006/relationships/hyperlink" Target="https://hal.science/search/index/?q=*&amp;authFullName_s=G. Le Maire" TargetMode="External"/><Relationship Id="rId36" Type="http://schemas.openxmlformats.org/officeDocument/2006/relationships/hyperlink" Target="https://hal.science/search/index/?q=*&amp;authFullName_s=C. Fran&#231;ois" TargetMode="External"/><Relationship Id="rId37" Type="http://schemas.openxmlformats.org/officeDocument/2006/relationships/hyperlink" Target="https://hal.science/search/index/?q=*&amp;authFullName_s=Kamel Soudani" TargetMode="External"/><Relationship Id="rId38" Type="http://schemas.openxmlformats.org/officeDocument/2006/relationships/hyperlink" Target="https://hal.science/search/index/?q=*&amp;authFullName_s=H. Davi" TargetMode="External"/><Relationship Id="rId39" Type="http://schemas.openxmlformats.org/officeDocument/2006/relationships/hyperlink" Target="https://hal.science/search/index/?q=*&amp;authFullName_s=Val&#233;rie Le Dantec" TargetMode="External"/><Relationship Id="rId40" Type="http://schemas.openxmlformats.org/officeDocument/2006/relationships/hyperlink" Target="https://dx.doi.org/10.1029/2005JG000122" TargetMode="External"/><Relationship Id="rId41" Type="http://schemas.openxmlformats.org/officeDocument/2006/relationships/hyperlink" Target="https://hal.science/hal-00294066v1" TargetMode="External"/><Relationship Id="rId42" Type="http://schemas.openxmlformats.org/officeDocument/2006/relationships/hyperlink" Target="https://hal.science/search/index/?q=*&amp;authFullName_s=O. Bouriaud" TargetMode="External"/><Relationship Id="rId43" Type="http://schemas.openxmlformats.org/officeDocument/2006/relationships/hyperlink" Target="https://hal.science/search/index/?q=*&amp;authFullName_s=E. Dufr&#234;ne" TargetMode="External"/><Relationship Id="rId44" Type="http://schemas.openxmlformats.org/officeDocument/2006/relationships/hyperlink" Target="https://hal.science/search/index/?q=*&amp;authFullName_s=K. Soudani" TargetMode="External"/><Relationship Id="rId45" Type="http://schemas.openxmlformats.org/officeDocument/2006/relationships/hyperlink" Target="https://hal.science/search/index/?q=*&amp;authFullName_s=Pontailler J.-Y." TargetMode="External"/><Relationship Id="rId46" Type="http://schemas.openxmlformats.org/officeDocument/2006/relationships/hyperlink" Target="https://hal.science/hal-00294077v1" TargetMode="External"/><Relationship Id="rId47" Type="http://schemas.openxmlformats.org/officeDocument/2006/relationships/hyperlink" Target="https://hal.science/search/index/?q=*&amp;authFullName_s=T. Deckx" TargetMode="External"/><Relationship Id="rId48" Type="http://schemas.openxmlformats.org/officeDocument/2006/relationships/hyperlink" Target="https://ird.hal.science/ird-00392179v1" TargetMode="External"/><Relationship Id="rId49" Type="http://schemas.openxmlformats.org/officeDocument/2006/relationships/hyperlink" Target="https://hal.science/search/index/?q=*&amp;authFullName_s=E. Dufrene" TargetMode="External"/><Relationship Id="rId50" Type="http://schemas.openxmlformats.org/officeDocument/2006/relationships/hyperlink" Target="https://hal.science/search/index/?q=*&amp;authFullName_s=A. Granier" TargetMode="External"/><Relationship Id="rId51" Type="http://schemas.openxmlformats.org/officeDocument/2006/relationships/hyperlink" Target="https://hal.science/search/index/?q=*&amp;authFullName_s=C. C. Barbaroux" TargetMode="External"/><Relationship Id="rId52" Type="http://schemas.openxmlformats.org/officeDocument/2006/relationships/hyperlink" Target="https://dx.doi.org/10.1016/j.ecolmodel.2005.01.003" TargetMode="External"/><Relationship Id="rId53" Type="http://schemas.openxmlformats.org/officeDocument/2006/relationships/hyperlink" Target="https://ird.hal.science/ird-00392195v1" TargetMode="External"/><Relationship Id="rId54" Type="http://schemas.openxmlformats.org/officeDocument/2006/relationships/hyperlink" Target="https://ird.hal.science/ird-00392159v1" TargetMode="External"/><Relationship Id="rId55" Type="http://schemas.openxmlformats.org/officeDocument/2006/relationships/hyperlink" Target="https://dx.doi.org/10.1016/j.ecolmodel.2005.01.004" TargetMode="External"/><Relationship Id="rId56" Type="http://schemas.openxmlformats.org/officeDocument/2006/relationships/hyperlink" Target="https://univ-avignon.hal.science/hal-02315558v1" TargetMode="External"/><Relationship Id="rId57" Type="http://schemas.openxmlformats.org/officeDocument/2006/relationships/hyperlink" Target="https://hal.science/search/index/?q=*&amp;authFullName_s=Simon Damien Carriere" TargetMode="External"/><Relationship Id="rId58" Type="http://schemas.openxmlformats.org/officeDocument/2006/relationships/hyperlink" Target="https://hal.science/search/index/?q=*&amp;authFullName_s=Charles Danquigny" TargetMode="External"/><Relationship Id="rId59" Type="http://schemas.openxmlformats.org/officeDocument/2006/relationships/hyperlink" Target="https://hal.science/search/index/?q=*&amp;authFullName_s=Konstantinos Chalikakis" TargetMode="External"/><Relationship Id="rId60" Type="http://schemas.openxmlformats.org/officeDocument/2006/relationships/hyperlink" Target="https://hal.science/search/index/?q=*&amp;authFullName_s=Christian Ollivier" TargetMode="External"/><Relationship Id="rId61" Type="http://schemas.openxmlformats.org/officeDocument/2006/relationships/hyperlink" Target="https://hal.inrae.fr/hal-02825488v1" TargetMode="External"/><Relationship Id="rId62" Type="http://schemas.openxmlformats.org/officeDocument/2006/relationships/hyperlink" Target="https://hal.science/search/index/?q=*&amp;authFullName_s=Denis Loustau" TargetMode="External"/><Relationship Id="rId63" Type="http://schemas.openxmlformats.org/officeDocument/2006/relationships/hyperlink" Target="https://hal.science/search/index/?q=*&amp;authFullName_s=Alexandre Bosc" TargetMode="External"/><Relationship Id="rId64" Type="http://schemas.openxmlformats.org/officeDocument/2006/relationships/hyperlink" Target="https://hal.science/search/index/?q=*&amp;authFullName_s=Antoine Colin" TargetMode="External"/><Relationship Id="rId65" Type="http://schemas.openxmlformats.org/officeDocument/2006/relationships/hyperlink" Target="https://hal.science/search/index/?q=*&amp;authFullName_s=Nathalie Br&#233;da" TargetMode="External"/><Relationship Id="rId66" Type="http://schemas.openxmlformats.org/officeDocument/2006/relationships/hyperlink" Target="https://hal.science/search/index/?q=*&amp;authFullName_s=Andr&#233; A. Granier"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hendrik davi</dc:title>
  <dc:description>CV</dc:description>
  <dc:subject/>
  <cp:keywords/>
  <cp:category/>
  <cp:lastModifiedBy/>
  <dcterms:created xsi:type="dcterms:W3CDTF">2026-03-28T06:30:21+01:00</dcterms:created>
  <dcterms:modified xsi:type="dcterms:W3CDTF">2026-03-28T06:30:21+01:00</dcterms:modified>
</cp:coreProperties>
</file>

<file path=docProps/custom.xml><?xml version="1.0" encoding="utf-8"?>
<Properties xmlns="http://schemas.openxmlformats.org/officeDocument/2006/custom-properties" xmlns:vt="http://schemas.openxmlformats.org/officeDocument/2006/docPropsVTypes"/>
</file>