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Bayard-Çan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Ethnologie</w:t>
      </w:r>
    </w:p>
    <w:p>
      <w:pPr/>
      <w:r>
        <w:rPr/>
        <w:t xml:space="preserve">Thèse soutenue en 2008 sous la direction de Georges Augustins</w:t>
      </w:r>
    </w:p>
    <w:p>
      <w:pPr/>
      <w:r>
        <w:rPr/>
        <w:t xml:space="preserve">Université de Nanterre Paris Ouest - Laboratoire d'Ethnologie et de Sociologie Comparative (LESC)</w:t>
      </w:r>
    </w:p>
    <w:p>
      <w:pPr/>
      <w:r>
        <w:rPr/>
        <w:t xml:space="preserve">Titre de la thèse : </w:t>
      </w:r>
      <w:r>
        <w:rPr>
          <w:i w:val="1"/>
          <w:iCs w:val="1"/>
        </w:rPr>
        <w:t xml:space="preserve">Voisiner en Turquie urbaine, une ethnologie de relations réticulaires à Adana</w:t>
      </w:r>
    </w:p>
    <w:p>
      <w:pPr/>
      <w:r>
        <w:rPr>
          <w:b w:val="1"/>
          <w:bCs w:val="1"/>
        </w:rPr>
        <w:t xml:space="preserve">Chargée de cours de FLE, de sciences du langage, de didactique du FLE et d'anthropologie</w:t>
      </w:r>
    </w:p>
    <w:p>
      <w:pPr/>
      <w:r>
        <w:rPr/>
        <w:t xml:space="preserve">Département de Didactique des langues, section FLE, Université de Çukurova (Adana, Turquie)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de réception en Turquie urbaine. Réseaux sociaux et sociabilité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Bayard-Çan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44 (2), pp.279.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⟨10.3917/ethn.142.0279⟩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Anthropologies de 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Bayard-Çan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Fliche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Turquie. De l'État à l’intime, 44 (2), pp.197-206.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⟨10.3917/ethn.142.0197⟩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halshs-01144701v1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Voisiner en Turquie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Bayard-Çan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2011, 41 (1), pp.107.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⟨10.3917/ethn.111.0107⟩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chez l’élite chrétienne d’Iskenderun (Turquie) au tournant du XXe siècle : processus d’appropriation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Bayard-Çan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Marie-Françoise Abak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2007, 38-39,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hal-03091084v1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 et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Bayard-Çan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2017, Collection Meydan, 9782811119195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Turquie. De l'État à l'intime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Fliche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Bayard-Çan</w:t>
              </w:r>
            </w:hyperlink>
          </w:p>
          <w:p>
            <w:pPr/>
            <w:r>
              <w:rPr/>
              <w:t xml:space="preserve">Hélène Can-Bayard; Benoît Fliche.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44 (2), 2014, Ethnologie française, Martine Segalen, 0046-2616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halshs-01144696v1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Voisiner en Turquie urbaine. Une ethnologie de relations réticulaires à Adana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Bayard-Çan</w:t>
              </w:r>
            </w:hyperlink>
          </w:p>
          <w:p>
            <w:pPr/>
            <w:r>
              <w:rPr/>
              <w:t xml:space="preserve">Anthropologie sociale et ethnologie. Université Paris-Nanterre, 2008.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2008PA100146⟩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tel-03091340v1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46353v1" TargetMode="External"/><Relationship Id="rId8" Type="http://schemas.openxmlformats.org/officeDocument/2006/relationships/hyperlink" Target="https://hal.science/search/index/?q=*&amp;authFullName_s=H&#233;l&#232;ne Bayard-&#199;an" TargetMode="External"/><Relationship Id="rId9" Type="http://schemas.openxmlformats.org/officeDocument/2006/relationships/hyperlink" Target="https://dx.doi.org/10.3917/ethn.142.0279" TargetMode="External"/><Relationship Id="rId10" Type="http://schemas.openxmlformats.org/officeDocument/2006/relationships/hyperlink" Target="https://shs.hal.science/halshs-01144701v1" TargetMode="External"/><Relationship Id="rId11" Type="http://schemas.openxmlformats.org/officeDocument/2006/relationships/hyperlink" Target="https://hal.science/search/index/?q=*&amp;authFullName_s=Beno&#238;t Fliche" TargetMode="External"/><Relationship Id="rId12" Type="http://schemas.openxmlformats.org/officeDocument/2006/relationships/hyperlink" Target="https://dx.doi.org/10.3917/ethn.142.0197" TargetMode="External"/><Relationship Id="rId13" Type="http://schemas.openxmlformats.org/officeDocument/2006/relationships/hyperlink" Target="https://hal.science/hal-03091355v1" TargetMode="External"/><Relationship Id="rId14" Type="http://schemas.openxmlformats.org/officeDocument/2006/relationships/hyperlink" Target="https://dx.doi.org/10.3917/ethn.111.0107" TargetMode="External"/><Relationship Id="rId15" Type="http://schemas.openxmlformats.org/officeDocument/2006/relationships/hyperlink" Target="https://hal.science/hal-03091084v1" TargetMode="External"/><Relationship Id="rId16" Type="http://schemas.openxmlformats.org/officeDocument/2006/relationships/hyperlink" Target="https://hal.science/search/index/?q=*&amp;authFullName_s=Marie Marie-Fran&#231;oise Abak" TargetMode="External"/><Relationship Id="rId17" Type="http://schemas.openxmlformats.org/officeDocument/2006/relationships/hyperlink" Target="https://hal.science/hal-03091349v1" TargetMode="External"/><Relationship Id="rId18" Type="http://schemas.openxmlformats.org/officeDocument/2006/relationships/hyperlink" Target="https://www.karthala.com/meydan/3192-voisinage-et-reseaux-ethnologie-du-voisinage-en-turquie-urbaine-9782811119195.html" TargetMode="External"/><Relationship Id="rId19" Type="http://schemas.openxmlformats.org/officeDocument/2006/relationships/hyperlink" Target="https://shs.hal.science/halshs-01144696v1" TargetMode="External"/><Relationship Id="rId20" Type="http://schemas.openxmlformats.org/officeDocument/2006/relationships/hyperlink" Target="http://www.puf.com/Revues:Ethnologie_fran%C3%A7aise_2014_-_N%C2%B0_2" TargetMode="External"/><Relationship Id="rId21" Type="http://schemas.openxmlformats.org/officeDocument/2006/relationships/hyperlink" Target="https://hal.science/tel-03091340v1" TargetMode="External"/><Relationship Id="rId22" Type="http://schemas.openxmlformats.org/officeDocument/2006/relationships/hyperlink" Target="https://www.theses.fr/2008PA10014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Bayard-Çan</dc:title>
  <dc:description>CV</dc:description>
  <dc:subject/>
  <cp:keywords/>
  <cp:category/>
  <cp:lastModifiedBy/>
  <dcterms:created xsi:type="dcterms:W3CDTF">2026-03-19T17:38:21+01:00</dcterms:created>
  <dcterms:modified xsi:type="dcterms:W3CDTF">2026-03-19T17:38:21+01:00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