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Bloch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helene-bloch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0009-0008-2836-9076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vie&amp;quot; (yangsheng) au Mont Qingcheng : lieux saints, communautés taoïstes et pratiques d'ascèse dans l'émergence d'un marché de la longévité autour du dieu médecin Yaowang Sun Simiao (Sichuan, Chine populaire)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/>
              <w:t xml:space="preserve">Anthropologie sociale et ethnologie. Université Paris Nanterre,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2023PA100143⟩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tel-04436506v1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Political, Prophylactic and Ritual Aspects of &amp;quot;Nourishing Life Training Classes&amp;quot; in a Daoist Temple of Mt. Qingcheng (Sichuan, PRC)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 Annual Meeting</w:t>
            </w:r>
            <w:r>
              <w:rPr/>
              <w:t xml:space="preserve">, American Academy of Religion, Nov 2023,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Yaowang ou l’ancêtre médecin Sun Simiao, qui viennent chercher les entrepreneurs de la nouvelle « industrie du yangsheng » au Temple Yaowang du Mont Qingcheng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Française des Mondes Chinois (AAFMC)</w:t>
            </w:r>
            <w:r>
              <w:rPr/>
              <w:t xml:space="preserve">, Caroline Bodolec, Catherine Capdeville, Gladys Chicharro, Adeline Herrou, Claire Vidal,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Daoist Asceticism to a Longevity Market ? Some Ethnographic Insights About &amp;quot;Nourishing Life&amp;quot; (yangsheng) in Mount Qingcheng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Daoist Studies</w:t>
            </w:r>
            <w:r>
              <w:rPr/>
              <w:t xml:space="preserve">, Thomas Michael, Beijing Normal University; Livia Kohn, Boston University, Jun 2018,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divine et capitalisme d’État en Chine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Capitalisme sauvage, 78, pp.46-69.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⟨10.4000/terrain.25314⟩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Invincible yuanfen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2022, Anthropologie de l'invisible, 52,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⟨10.4000/ateliers.16752⟩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fengshui des entreprises s’invite au temple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⟨10.4000/teth.4440⟩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Daoist Cultivation to Longevity Market? &amp;quot;Nourishing Life&amp;quot; on Mount Qingcheng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Daoist Studies</w:t>
            </w:r>
            <w:r>
              <w:rPr/>
              <w:t xml:space="preserve">, 2019, 12 (1), pp.163-180.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⟨10.1353/dao.2019.0008⟩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hal-04316307v1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F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loch" TargetMode="External"/><Relationship Id="rId8" Type="http://schemas.openxmlformats.org/officeDocument/2006/relationships/hyperlink" Target="https://orcid.org/0009-0008-2836-9076" TargetMode="External"/><Relationship Id="rId9" Type="http://schemas.openxmlformats.org/officeDocument/2006/relationships/hyperlink" Target="https://hal.parisnanterre.fr/tel-04436506v1" TargetMode="External"/><Relationship Id="rId10" Type="http://schemas.openxmlformats.org/officeDocument/2006/relationships/hyperlink" Target="https://hal.science/search/index/?q=*&amp;authFullName_s=H&#233;l&#232;ne Bloch" TargetMode="External"/><Relationship Id="rId11" Type="http://schemas.openxmlformats.org/officeDocument/2006/relationships/hyperlink" Target="https://www.theses.fr/2023PA100143" TargetMode="External"/><Relationship Id="rId12" Type="http://schemas.openxmlformats.org/officeDocument/2006/relationships/hyperlink" Target="https://hal.parisnanterre.fr/hal-04316377v1" TargetMode="External"/><Relationship Id="rId13" Type="http://schemas.openxmlformats.org/officeDocument/2006/relationships/hyperlink" Target="https://hal.parisnanterre.fr/hal-04316440v1" TargetMode="External"/><Relationship Id="rId14" Type="http://schemas.openxmlformats.org/officeDocument/2006/relationships/hyperlink" Target="https://hal.parisnanterre.fr/hal-04316551v1" TargetMode="External"/><Relationship Id="rId15" Type="http://schemas.openxmlformats.org/officeDocument/2006/relationships/hyperlink" Target="https://hal.parisnanterre.fr/hal-04294939v1" TargetMode="External"/><Relationship Id="rId16" Type="http://schemas.openxmlformats.org/officeDocument/2006/relationships/hyperlink" Target="https://dx.doi.org/10.4000/terrain.25314" TargetMode="External"/><Relationship Id="rId17" Type="http://schemas.openxmlformats.org/officeDocument/2006/relationships/hyperlink" Target="https://hal.parisnanterre.fr/hal-04316275v1" TargetMode="External"/><Relationship Id="rId18" Type="http://schemas.openxmlformats.org/officeDocument/2006/relationships/hyperlink" Target="https://dx.doi.org/10.4000/ateliers.16752" TargetMode="External"/><Relationship Id="rId19" Type="http://schemas.openxmlformats.org/officeDocument/2006/relationships/hyperlink" Target="https://hal.parisnanterre.fr/hal-04309744v1" TargetMode="External"/><Relationship Id="rId20" Type="http://schemas.openxmlformats.org/officeDocument/2006/relationships/hyperlink" Target="https://dx.doi.org/10.4000/teth.4440" TargetMode="External"/><Relationship Id="rId21" Type="http://schemas.openxmlformats.org/officeDocument/2006/relationships/hyperlink" Target="https://hal.parisnanterre.fr/hal-04316307v1" TargetMode="External"/><Relationship Id="rId22" Type="http://schemas.openxmlformats.org/officeDocument/2006/relationships/hyperlink" Target="https://dx.doi.org/10.1353/dao.2019.000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Bloch</dc:title>
  <dc:description>CV</dc:description>
  <dc:subject/>
  <cp:keywords/>
  <cp:category/>
  <cp:lastModifiedBy/>
  <dcterms:created xsi:type="dcterms:W3CDTF">2026-05-25T21:12:59+02:00</dcterms:created>
  <dcterms:modified xsi:type="dcterms:W3CDTF">2026-05-25T21:12:59+02:00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