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BOUCHET </w:t>
      </w:r>
      <w:r>
        <w:rPr>
          <w:color w:val="641e6e"/>
        </w:rPr>
        <w:t xml:space="preserve">Hélène BOUCHET, Docteure en Biologie – Éthologie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helene-bouchet</w:t>
        </w:r>
      </w:hyperlink>
    </w:p>
    <w:p>
      <w:pPr>
        <w:numPr>
          <w:ilvl w:val="0"/>
          <w:numId w:val="1"/>
        </w:numPr>
      </w:pPr>
      <w:r>
        <w:rPr/>
        <w:t xml:space="preserve"> ORCID : </w:t>
      </w:r>
      <w:hyperlink r:id="rId8" w:history="1">
        <w:r>
          <w:rPr>
            <w:color w:val="#410a8c"/>
            <w:u w:val="single"/>
          </w:rPr>
          <w:t xml:space="preserve">0000-0002-0317-4909</w:t>
        </w:r>
      </w:hyperlink>
    </w:p>
    <w:p>
      <w:pPr>
        <w:numPr>
          <w:ilvl w:val="0"/>
          <w:numId w:val="1"/>
        </w:numPr>
      </w:pPr>
      <w:r>
        <w:rPr/>
        <w:t xml:space="preserve"> IdRef : </w:t>
      </w:r>
      <w:hyperlink r:id="rId9" w:history="1">
        <w:r>
          <w:rPr>
            <w:color w:val="#410a8c"/>
            <w:u w:val="single"/>
          </w:rPr>
          <w:t xml:space="preserve">14616489X</w:t>
        </w:r>
      </w:hyperlink>
    </w:p>
    <w:p>
      <w:pPr>
        <w:spacing w:before="600"/>
      </w:pPr>
    </w:p>
    <w:p>
      <w:pPr>
        <w:pStyle w:val="Heading2"/>
      </w:pPr>
      <w:r>
        <w:rPr>
          <w:color w:val="1e198e"/>
          <w:b w:val="1"/>
          <w:bCs w:val="1"/>
        </w:rPr>
        <w:t xml:space="preserve">Présentation</w:t>
      </w:r>
    </w:p>
    <w:p>
      <w:pPr>
        <w:spacing w:after="100"/>
      </w:pPr>
    </w:p>
    <w:p>
      <w:pPr/>
      <w:r>
        <w:rPr/>
        <w:t xml:space="preserve">Thématique de recherche : influence des facteurs sociaux et environnementaux sur l’expression de la variabilité vocale chez les mammifères, principalement chez les primates non-humains et humains</w:t>
      </w:r>
    </w:p>
    <w:p>
      <w:pPr/>
      <w:r>
        <w:rPr/>
        <w:t xml:space="preserve">Compétences scientifiques : recueil et traitement quantitatif de données comportementales et acoustiques, expérimentation (playbacks, tests psycho-acoustiques, recueil automatisé de données massives), organisation d’une base de données, analyse statistique, codage informatique, prise en main rapide de nouveaux outils de visualisation et traitement des données, capacités rédactionnelles et orales en français et en anglais, travail en équipe pluridisciplinaire en France et à l’étranger (dans/avec des laboratoires d’éthologie, de psychologie, de linguistique, d’informatique), études menées dans des environnements variés (sur le terrain, en captivité, en laboratoire, en milieu scolaire et en milieu hospitalier).</w:t>
      </w:r>
    </w:p>
    <w:p>
      <w:pPr/>
      <w:r>
        <w:rPr/>
        <w:t xml:space="preserve">Compétences en gestion de projet : faculté d’adaptation à des environnements professionnels et culturels variés, esprit d’initiative, sens de l’organisation, aptitude au travail en équipe, recherche de financements, gestion logistique, organisation évènementielle, vulgarisation.</w:t>
      </w:r>
    </w:p>
    <w:p>
      <w:pPr/>
      <w:r>
        <w:rPr/>
        <w:t xml:space="preserve">Expériences d’enseignement : enseignement en CM-TD-TP niveau Licence/Master et DUT (éthologie, biologie et physiologie animale, écologie, statistiques), encadrement d’étudiants (stages de recherche, projets tutorés)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Early life experience and sex influence acoustic repertoire use in wild-born, but hand-reared, captive cheetahs (Acinonyx jubatus)</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13" w:history="1">
              <w:r>
                <w:rPr>
                  <w:color w:val="#410a8c"/>
                  <w:u w:val="single"/>
                </w:rPr>
                <w:t xml:space="preserve">Katie Collier</w:t>
              </w:r>
            </w:hyperlink>
            <w:r>
              <w:rPr/>
              <w:t xml:space="preserve">,</w:t>
            </w:r>
            <w:hyperlink r:id="rId14" w:history="1">
              <w:r>
                <w:rPr>
                  <w:color w:val="#410a8c"/>
                  <w:u w:val="single"/>
                </w:rPr>
                <w:t xml:space="preserve">Laurie Marker</w:t>
              </w:r>
            </w:hyperlink>
            <w:r>
              <w:rPr/>
              <w:t xml:space="preserve">,</w:t>
            </w:r>
            <w:hyperlink r:id="rId15" w:history="1">
              <w:r>
                <w:rPr>
                  <w:color w:val="#410a8c"/>
                  <w:u w:val="single"/>
                </w:rPr>
                <w:t xml:space="preserve">Anne Schmidt-Kuntzel</w:t>
              </w:r>
            </w:hyperlink>
            <w:r>
              <w:rPr/>
              <w:t xml:space="preserve">et al.</w:t>
            </w:r>
          </w:p>
          <w:p>
            <w:pPr/>
            <w:r>
              <w:rPr>
                <w:i w:val="1"/>
                <w:iCs w:val="1"/>
              </w:rPr>
              <w:t xml:space="preserve">Developmental Psychobiology</w:t>
            </w:r>
            <w:r>
              <w:rPr/>
              <w:t xml:space="preserve">, 2022, 64 (7), pp.e22309. </w:t>
            </w:r>
            <w:hyperlink r:id="rId16" w:history="1">
              <w:r>
                <w:rPr>
                  <w:color w:val="#410a8c"/>
                  <w:u w:val="single"/>
                </w:rPr>
                <w:t xml:space="preserve">⟨10.1002/dev.22309⟩</w:t>
              </w:r>
            </w:hyperlink>
          </w:p>
          <w:p>
            <w:pPr/>
            <w:r>
              <w:rPr/>
              <w:t xml:space="preserve">Article dans une revue</w:t>
            </w:r>
          </w:p>
          <w:p>
            <w:pPr/>
            <w:hyperlink r:id="rId10" w:history="1">
              <w:r>
                <w:rPr>
                  <w:color w:val="#410a8c"/>
                  <w:u w:val="single"/>
                </w:rPr>
                <w:t xml:space="preserve">hal-03775210v1</w:t>
              </w:r>
            </w:hyperlink>
          </w:p>
        </w:tc>
      </w:tr>
      <w:tr>
        <w:trPr/>
        <w:tc>
          <w:tcPr>
            <w:noWrap/>
          </w:tcPr>
          <w:p>
            <w:pPr>
              <w:spacing w:after="200"/>
            </w:pPr>
            <w:hyperlink r:id="rId17"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19" w:history="1">
              <w:r>
                <w:rPr>
                  <w:color w:val="#410a8c"/>
                  <w:u w:val="single"/>
                </w:rPr>
                <w:t xml:space="preserve">Márton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Scientific Data </w:t>
            </w:r>
            <w:r>
              <w:rPr/>
              <w:t xml:space="preserve">, 2022, 9 (1), pp.777. </w:t>
            </w:r>
            <w:hyperlink r:id="rId22" w:history="1">
              <w:r>
                <w:rPr>
                  <w:color w:val="#410a8c"/>
                  <w:u w:val="single"/>
                </w:rPr>
                <w:t xml:space="preserve">⟨10.1038/s41597-022-01756-x⟩</w:t>
              </w:r>
            </w:hyperlink>
          </w:p>
          <w:p>
            <w:pPr/>
            <w:r>
              <w:rPr/>
              <w:t xml:space="preserve">Article dans une revue</w:t>
            </w:r>
          </w:p>
          <w:p>
            <w:pPr/>
            <w:hyperlink r:id="rId17" w:history="1">
              <w:r>
                <w:rPr>
                  <w:color w:val="#410a8c"/>
                  <w:u w:val="single"/>
                </w:rPr>
                <w:t xml:space="preserve">hal-03933702v1</w:t>
              </w:r>
            </w:hyperlink>
          </w:p>
        </w:tc>
      </w:tr>
      <w:tr>
        <w:trPr/>
        <w:tc>
          <w:tcPr>
            <w:noWrap/>
          </w:tcPr>
          <w:p>
            <w:pPr>
              <w:spacing w:after="200"/>
            </w:pPr>
            <w:hyperlink r:id="rId23" w:history="1">
              <w:r>
                <w:rPr>
                  <w:color w:val="1e198e"/>
                  <w:b w:val="1"/>
                  <w:bCs w:val="1"/>
                  <w:u w:val="single"/>
                </w:rPr>
                <w:t xml:space="preserve">Variation sociolinguistique et réseau social : constitution et traitement d’un corpus de données orales massives</w:t>
              </w:r>
            </w:hyperlink>
          </w:p>
          <w:p>
            <w:pP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28" w:history="1">
              <w:r>
                <w:rPr>
                  <w:color w:val="#410a8c"/>
                  <w:u w:val="single"/>
                </w:rPr>
                <w:t xml:space="preserve">⟨10.4000/corpus.5561⟩</w:t>
              </w:r>
            </w:hyperlink>
          </w:p>
          <w:p>
            <w:pPr/>
            <w:r>
              <w:rPr/>
              <w:t xml:space="preserve">Article dans une revue</w:t>
            </w:r>
          </w:p>
          <w:p>
            <w:pPr/>
            <w:hyperlink r:id="rId23" w:history="1">
              <w:r>
                <w:rPr>
                  <w:color w:val="#410a8c"/>
                  <w:u w:val="single"/>
                </w:rPr>
                <w:t xml:space="preserve">hal-03148217v1</w:t>
              </w:r>
            </w:hyperlink>
          </w:p>
        </w:tc>
      </w:tr>
      <w:tr>
        <w:trPr/>
        <w:tc>
          <w:tcPr>
            <w:noWrap/>
          </w:tcPr>
          <w:p>
            <w:pPr>
              <w:spacing w:after="200"/>
            </w:pPr>
            <w:hyperlink r:id="rId29" w:history="1">
              <w:r>
                <w:rPr>
                  <w:color w:val="1e198e"/>
                  <w:b w:val="1"/>
                  <w:bCs w:val="1"/>
                  <w:u w:val="single"/>
                </w:rPr>
                <w:t xml:space="preserve">Baby cry recognition is independent of motherhood but improved by experience and exposure</w:t>
              </w:r>
            </w:hyperlink>
          </w:p>
          <w:p>
            <w:pPr/>
            <w:hyperlink r:id="rId11" w:history="1">
              <w:r>
                <w:rPr>
                  <w:color w:val="#410a8c"/>
                  <w:u w:val="single"/>
                </w:rPr>
                <w:t xml:space="preserve">Hélène Bouchet</w:t>
              </w:r>
            </w:hyperlink>
            <w:r>
              <w:rPr/>
              <w:t xml:space="preserve">,</w:t>
            </w:r>
            <w:hyperlink r:id="rId30" w:history="1">
              <w:r>
                <w:rPr>
                  <w:color w:val="#410a8c"/>
                  <w:u w:val="single"/>
                </w:rPr>
                <w:t xml:space="preserve">Aurélie Plat</w:t>
              </w:r>
            </w:hyperlink>
            <w:r>
              <w:rPr/>
              <w:t xml:space="preserve">,</w:t>
            </w:r>
            <w:hyperlink r:id="rId31" w:history="1">
              <w:r>
                <w:rPr>
                  <w:color w:val="#410a8c"/>
                  <w:u w:val="single"/>
                </w:rPr>
                <w:t xml:space="preserve">Florence Levréro</w:t>
              </w:r>
            </w:hyperlink>
            <w:r>
              <w:rPr/>
              <w:t xml:space="preserve">,</w:t>
            </w:r>
            <w:hyperlink r:id="rId32" w:history="1">
              <w:r>
                <w:rPr>
                  <w:color w:val="#410a8c"/>
                  <w:u w:val="single"/>
                </w:rPr>
                <w:t xml:space="preserve">David Reby</w:t>
              </w:r>
            </w:hyperlink>
            <w:r>
              <w:rPr/>
              <w:t xml:space="preserve">,</w:t>
            </w:r>
            <w:hyperlink r:id="rId33" w:history="1">
              <w:r>
                <w:rPr>
                  <w:color w:val="#410a8c"/>
                  <w:u w:val="single"/>
                </w:rPr>
                <w:t xml:space="preserve">Hugues Patural</w:t>
              </w:r>
            </w:hyperlink>
            <w:r>
              <w:rPr/>
              <w:t xml:space="preserve">et al.</w:t>
            </w:r>
          </w:p>
          <w:p>
            <w:pPr/>
            <w:r>
              <w:rPr>
                <w:i w:val="1"/>
                <w:iCs w:val="1"/>
              </w:rPr>
              <w:t xml:space="preserve">Proceedings of the Royal Society B: Biological Sciences</w:t>
            </w:r>
            <w:r>
              <w:rPr/>
              <w:t xml:space="preserve">, 2020, 287 (1921), pp.20192499. </w:t>
            </w:r>
            <w:hyperlink r:id="rId34" w:history="1">
              <w:r>
                <w:rPr>
                  <w:color w:val="#410a8c"/>
                  <w:u w:val="single"/>
                </w:rPr>
                <w:t xml:space="preserve">⟨10.1098/rspb.2019.2499⟩</w:t>
              </w:r>
            </w:hyperlink>
          </w:p>
          <w:p>
            <w:pPr/>
            <w:r>
              <w:rPr/>
              <w:t xml:space="preserve">Article dans une revue</w:t>
            </w:r>
          </w:p>
          <w:p>
            <w:pPr/>
            <w:hyperlink r:id="rId29" w:history="1">
              <w:r>
                <w:rPr>
                  <w:color w:val="#410a8c"/>
                  <w:u w:val="single"/>
                </w:rPr>
                <w:t xml:space="preserve">hal-04858538v1</w:t>
              </w:r>
            </w:hyperlink>
          </w:p>
        </w:tc>
      </w:tr>
      <w:tr>
        <w:trPr/>
        <w:tc>
          <w:tcPr>
            <w:noWrap/>
          </w:tcPr>
          <w:p>
            <w:pPr>
              <w:spacing w:after="200"/>
            </w:pPr>
            <w:hyperlink r:id="rId35"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EPJ Data Science</w:t>
            </w:r>
            <w:r>
              <w:rPr/>
              <w:t xml:space="preserve">, 2020, 9 (1), </w:t>
            </w:r>
            <w:hyperlink r:id="rId36" w:history="1">
              <w:r>
                <w:rPr>
                  <w:color w:val="#410a8c"/>
                  <w:u w:val="single"/>
                </w:rPr>
                <w:t xml:space="preserve">⟨10.1140/epjds/s13688-020-00237-8⟩</w:t>
              </w:r>
            </w:hyperlink>
          </w:p>
          <w:p>
            <w:pPr/>
            <w:r>
              <w:rPr/>
              <w:t xml:space="preserve">Article dans une revue</w:t>
            </w:r>
          </w:p>
          <w:p>
            <w:pPr/>
            <w:hyperlink r:id="rId35" w:history="1">
              <w:r>
                <w:rPr>
                  <w:color w:val="#410a8c"/>
                  <w:u w:val="single"/>
                </w:rPr>
                <w:t xml:space="preserve">hal-03117988v1</w:t>
              </w:r>
            </w:hyperlink>
          </w:p>
        </w:tc>
      </w:tr>
      <w:tr>
        <w:trPr/>
        <w:tc>
          <w:tcPr>
            <w:noWrap/>
          </w:tcPr>
          <w:p>
            <w:pPr>
              <w:spacing w:after="200"/>
            </w:pPr>
            <w:hyperlink r:id="rId37" w:history="1">
              <w:r>
                <w:rPr>
                  <w:color w:val="1e198e"/>
                  <w:b w:val="1"/>
                  <w:bCs w:val="1"/>
                  <w:u w:val="single"/>
                </w:rPr>
                <w:t xml:space="preserve">Age-dependent change in attention paid to vocal exchange rules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12" w:history="1">
              <w:r>
                <w:rPr>
                  <w:color w:val="#410a8c"/>
                  <w:u w:val="single"/>
                </w:rPr>
                <w:t xml:space="preserve">Alban Lemasson</w:t>
              </w:r>
            </w:hyperlink>
          </w:p>
          <w:p>
            <w:pPr/>
            <w:r>
              <w:rPr>
                <w:i w:val="1"/>
                <w:iCs w:val="1"/>
              </w:rPr>
              <w:t xml:space="preserve">Animal Behaviour</w:t>
            </w:r>
            <w:r>
              <w:rPr/>
              <w:t xml:space="preserve">, 2017, 129, pp.81-92. </w:t>
            </w:r>
            <w:hyperlink r:id="rId39" w:history="1">
              <w:r>
                <w:rPr>
                  <w:color w:val="#410a8c"/>
                  <w:u w:val="single"/>
                </w:rPr>
                <w:t xml:space="preserve">⟨10.1016/j.anbehav.2017.05.012⟩</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hal-01511457v1</w:t>
              </w:r>
            </w:hyperlink>
          </w:p>
        </w:tc>
      </w:tr>
      <w:tr>
        <w:trPr/>
        <w:tc>
          <w:tcPr>
            <w:noWrap/>
          </w:tcPr>
          <w:p>
            <w:pPr>
              <w:spacing w:after="200"/>
            </w:pPr>
            <w:hyperlink r:id="rId41" w:history="1">
              <w:r>
                <w:rPr>
                  <w:color w:val="1e198e"/>
                  <w:b w:val="1"/>
                  <w:bCs w:val="1"/>
                  <w:u w:val="single"/>
                </w:rPr>
                <w:t xml:space="preserve">Le Langage est-il le propre de l'homme ? Apports des études sur les primates non-humains</w:t>
              </w:r>
            </w:hyperlink>
          </w:p>
          <w:p>
            <w:pPr/>
            <w:hyperlink r:id="rId11" w:history="1">
              <w:r>
                <w:rPr>
                  <w:color w:val="#410a8c"/>
                  <w:u w:val="single"/>
                </w:rPr>
                <w:t xml:space="preserve">Hélène Bouchet</w:t>
              </w:r>
            </w:hyperlink>
            <w:r>
              <w:rPr/>
              <w:t xml:space="preserve">,</w:t>
            </w:r>
            <w:hyperlink r:id="rId42" w:history="1">
              <w:r>
                <w:rPr>
                  <w:color w:val="#410a8c"/>
                  <w:u w:val="single"/>
                </w:rPr>
                <w:t xml:space="preserve">Camille Coye</w:t>
              </w:r>
            </w:hyperlink>
            <w:r>
              <w:rPr/>
              <w:t xml:space="preserve">,</w:t>
            </w:r>
            <w:hyperlink r:id="rId12" w:history="1">
              <w:r>
                <w:rPr>
                  <w:color w:val="#410a8c"/>
                  <w:u w:val="single"/>
                </w:rPr>
                <w:t xml:space="preserve">Alban Lemasson</w:t>
              </w:r>
            </w:hyperlink>
          </w:p>
          <w:p>
            <w:pPr/>
            <w:r>
              <w:rPr>
                <w:i w:val="1"/>
                <w:iCs w:val="1"/>
              </w:rPr>
              <w:t xml:space="preserve">Tétralogiques</w:t>
            </w:r>
            <w:r>
              <w:rPr/>
              <w:t xml:space="preserve">, 2016, Existe-t-il un seuil de l'humain ?, 21, pp.87-133</w:t>
            </w:r>
          </w:p>
          <w:p>
            <w:pPr/>
            <w:r>
              <w:rPr/>
              <w:t xml:space="preserve">Article dans une revue</w:t>
            </w:r>
          </w:p>
          <w:p>
            <w:pPr/>
            <w:hyperlink r:id="rId41" w:history="1">
              <w:r>
                <w:rPr>
                  <w:color w:val="#410a8c"/>
                  <w:u w:val="single"/>
                </w:rPr>
                <w:t xml:space="preserve">hal-01307080v1</w:t>
              </w:r>
            </w:hyperlink>
          </w:p>
        </w:tc>
      </w:tr>
      <w:tr>
        <w:trPr/>
        <w:tc>
          <w:tcPr>
            <w:noWrap/>
          </w:tcPr>
          <w:p>
            <w:pPr>
              <w:spacing w:after="200"/>
            </w:pPr>
            <w:hyperlink r:id="rId43" w:history="1">
              <w:r>
                <w:rPr>
                  <w:color w:val="1e198e"/>
                  <w:b w:val="1"/>
                  <w:bCs w:val="1"/>
                  <w:u w:val="single"/>
                </w:rPr>
                <w:t xml:space="preserve">Vocal flexibility in nonhuman primates and the origins of human language</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4"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2016, 7, </w:t>
            </w:r>
            <w:hyperlink r:id="rId45" w:history="1">
              <w:r>
                <w:rPr>
                  <w:color w:val="#410a8c"/>
                  <w:u w:val="single"/>
                </w:rPr>
                <w:t xml:space="preserve">⟨10.4000/primatologie.2637⟩</w:t>
              </w:r>
            </w:hyperlink>
          </w:p>
          <w:p>
            <w:pPr/>
            <w:r>
              <w:rPr/>
              <w:t xml:space="preserve">Article dans une revue</w:t>
            </w:r>
          </w:p>
          <w:p>
            <w:pPr/>
            <w:hyperlink r:id="rId43" w:history="1">
              <w:r>
                <w:rPr>
                  <w:color w:val="#410a8c"/>
                  <w:u w:val="single"/>
                </w:rPr>
                <w:t xml:space="preserve">hal-01486121v1</w:t>
              </w:r>
            </w:hyperlink>
          </w:p>
        </w:tc>
      </w:tr>
      <w:tr>
        <w:trPr/>
        <w:tc>
          <w:tcPr>
            <w:noWrap/>
          </w:tcPr>
          <w:p>
            <w:pPr>
              <w:spacing w:after="200"/>
            </w:pPr>
            <w:hyperlink r:id="rId46" w:history="1">
              <w:r>
                <w:rPr>
                  <w:color w:val="1e198e"/>
                  <w:b w:val="1"/>
                  <w:bCs w:val="1"/>
                  <w:u w:val="single"/>
                </w:rPr>
                <w:t xml:space="preserve">Flexibilité vocale sous influences sociales chez les primates non-humains</w:t>
              </w:r>
            </w:hyperlink>
          </w:p>
          <w:p>
            <w:pPr/>
            <w:hyperlink r:id="rId11" w:history="1">
              <w:r>
                <w:rPr>
                  <w:color w:val="#410a8c"/>
                  <w:u w:val="single"/>
                </w:rPr>
                <w:t xml:space="preserve">Hélène Bouchet</w:t>
              </w:r>
            </w:hyperlink>
            <w:r>
              <w:rPr/>
              <w:t xml:space="preserve">,</w:t>
            </w:r>
            <w:hyperlink r:id="rId47" w:history="1">
              <w:r>
                <w:rPr>
                  <w:color w:val="#410a8c"/>
                  <w:u w:val="single"/>
                </w:rPr>
                <w:t xml:space="preserve">Marion Laporte</w:t>
              </w:r>
            </w:hyperlink>
            <w:r>
              <w:rPr/>
              <w:t xml:space="preserve">,</w:t>
            </w:r>
            <w:hyperlink r:id="rId48" w:history="1">
              <w:r>
                <w:rPr>
                  <w:color w:val="#410a8c"/>
                  <w:u w:val="single"/>
                </w:rPr>
                <w:t xml:space="preserve">Agnès Candiotti</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2013, 5, </w:t>
            </w:r>
            <w:hyperlink r:id="rId49" w:history="1">
              <w:r>
                <w:rPr>
                  <w:color w:val="#410a8c"/>
                  <w:u w:val="single"/>
                </w:rPr>
                <w:t xml:space="preserve">⟨10.4000/primatologie.1794⟩</w:t>
              </w:r>
            </w:hyperlink>
          </w:p>
          <w:p>
            <w:pPr/>
            <w:r>
              <w:rPr/>
              <w:t xml:space="preserve">Article dans une revue</w:t>
            </w:r>
          </w:p>
          <w:p>
            <w:pPr/>
            <w:hyperlink r:id="rId46" w:history="1">
              <w:r>
                <w:rPr>
                  <w:color w:val="#410a8c"/>
                  <w:u w:val="single"/>
                </w:rPr>
                <w:t xml:space="preserve">hal-01229442v1</w:t>
              </w:r>
            </w:hyperlink>
          </w:p>
        </w:tc>
      </w:tr>
      <w:tr>
        <w:trPr/>
        <w:tc>
          <w:tcPr>
            <w:noWrap/>
          </w:tcPr>
          <w:p>
            <w:pPr>
              <w:spacing w:after="200"/>
            </w:pPr>
            <w:hyperlink r:id="rId50" w:history="1">
              <w:r>
                <w:rPr>
                  <w:color w:val="1e198e"/>
                  <w:b w:val="1"/>
                  <w:bCs w:val="1"/>
                  <w:u w:val="single"/>
                </w:rPr>
                <w:t xml:space="preserve">Social complexity parallels vocal complexity: a comparison of three non-human primate species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Frontiers in Psychology</w:t>
            </w:r>
            <w:r>
              <w:rPr/>
              <w:t xml:space="preserve">, 2013, 4, pp.390. </w:t>
            </w:r>
            <w:hyperlink r:id="rId52" w:history="1">
              <w:r>
                <w:rPr>
                  <w:color w:val="#410a8c"/>
                  <w:u w:val="single"/>
                </w:rPr>
                <w:t xml:space="preserve">⟨10.3389/fpsyg.2013.00390⟩</w:t>
              </w:r>
            </w:hyperlink>
          </w:p>
          <w:p>
            <w:pPr/>
            <w:r>
              <w:rPr/>
              <w:t xml:space="preserve">Article dans une revue</w:t>
            </w:r>
          </w:p>
          <w:p>
            <w:pPr/>
            <w:hyperlink r:id="rId50" w:history="1">
              <w:r>
                <w:rPr>
                  <w:color w:val="#410a8c"/>
                  <w:u w:val="single"/>
                </w:rPr>
                <w:t xml:space="preserve">hal-01019940v1</w:t>
              </w:r>
            </w:hyperlink>
          </w:p>
        </w:tc>
      </w:tr>
      <w:tr>
        <w:trPr/>
        <w:tc>
          <w:tcPr>
            <w:noWrap/>
          </w:tcPr>
          <w:p>
            <w:pPr>
              <w:spacing w:after="200"/>
            </w:pPr>
            <w:hyperlink r:id="rId53" w:history="1">
              <w:r>
                <w:rPr>
                  <w:color w:val="1e198e"/>
                  <w:b w:val="1"/>
                  <w:bCs w:val="1"/>
                  <w:u w:val="single"/>
                </w:rPr>
                <w:t xml:space="preserve">Acoustic variability and individual distinctiveness in the vocal repertoire of red-capped mangabeys (Cercocebus torquatus).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54" w:history="1">
              <w:r>
                <w:rPr>
                  <w:color w:val="#410a8c"/>
                  <w:u w:val="single"/>
                </w:rPr>
                <w:t xml:space="preserve">Anne-Sophie Pellier</w:t>
              </w:r>
            </w:hyperlink>
            <w:r>
              <w:rPr/>
              <w:t xml:space="preserve">,</w:t>
            </w:r>
            <w:hyperlink r:id="rId55" w:history="1">
              <w:r>
                <w:rPr>
                  <w:color w:val="#410a8c"/>
                  <w:u w:val="single"/>
                </w:rPr>
                <w:t xml:space="preserve">Klaus Zuberbühler</w:t>
              </w:r>
            </w:hyperlink>
            <w:r>
              <w:rPr/>
              <w:t xml:space="preserve">,</w:t>
            </w:r>
            <w:hyperlink r:id="rId12" w:history="1">
              <w:r>
                <w:rPr>
                  <w:color w:val="#410a8c"/>
                  <w:u w:val="single"/>
                </w:rPr>
                <w:t xml:space="preserve">Alban Lemasson</w:t>
              </w:r>
            </w:hyperlink>
          </w:p>
          <w:p>
            <w:pPr/>
            <w:r>
              <w:rPr>
                <w:i w:val="1"/>
                <w:iCs w:val="1"/>
              </w:rPr>
              <w:t xml:space="preserve">Journal of Comparative Psychology</w:t>
            </w:r>
            <w:r>
              <w:rPr/>
              <w:t xml:space="preserve">, 2012, 126 (1), pp.45-56. </w:t>
            </w:r>
            <w:hyperlink r:id="rId56" w:history="1">
              <w:r>
                <w:rPr>
                  <w:color w:val="#410a8c"/>
                  <w:u w:val="single"/>
                </w:rPr>
                <w:t xml:space="preserve">⟨10.1037/a0025018⟩</w:t>
              </w:r>
            </w:hyperlink>
          </w:p>
          <w:p>
            <w:pPr/>
            <w:r>
              <w:rPr/>
              <w:t xml:space="preserve">Article dans une revue</w:t>
            </w:r>
          </w:p>
          <w:p>
            <w:pPr/>
            <w:hyperlink r:id="rId53" w:history="1">
              <w:r>
                <w:rPr>
                  <w:color w:val="#410a8c"/>
                  <w:u w:val="single"/>
                </w:rPr>
                <w:t xml:space="preserve">hal-01063584v1</w:t>
              </w:r>
            </w:hyperlink>
          </w:p>
        </w:tc>
      </w:tr>
      <w:tr>
        <w:trPr/>
        <w:tc>
          <w:tcPr>
            <w:noWrap/>
          </w:tcPr>
          <w:p>
            <w:pPr>
              <w:spacing w:after="200"/>
            </w:pPr>
            <w:hyperlink r:id="rId57" w:history="1">
              <w:r>
                <w:rPr>
                  <w:color w:val="1e198e"/>
                  <w:b w:val="1"/>
                  <w:bCs w:val="1"/>
                  <w:u w:val="single"/>
                </w:rPr>
                <w:t xml:space="preserve">Age- and sex-specific patterns of vocal behavior in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2012, 74 (1), pp.12--28. </w:t>
            </w:r>
            <w:hyperlink r:id="rId58" w:history="1">
              <w:r>
                <w:rPr>
                  <w:color w:val="#410a8c"/>
                  <w:u w:val="single"/>
                </w:rPr>
                <w:t xml:space="preserve">⟨10.1002/ajp.21002⟩</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hal-01022543v1</w:t>
              </w:r>
            </w:hyperlink>
          </w:p>
        </w:tc>
      </w:tr>
      <w:tr>
        <w:trPr/>
        <w:tc>
          <w:tcPr>
            <w:noWrap/>
          </w:tcPr>
          <w:p>
            <w:pPr>
              <w:spacing w:after="200"/>
            </w:pPr>
            <w:hyperlink r:id="rId60" w:history="1">
              <w:r>
                <w:rPr>
                  <w:color w:val="1e198e"/>
                  <w:b w:val="1"/>
                  <w:bCs w:val="1"/>
                  <w:u w:val="single"/>
                </w:rPr>
                <w:t xml:space="preserve">Sex differences in the vocal repertoire of adult red-capped mangabeys (Cercocebus torquatus): A multi-level acoustic analysis</w:t>
              </w:r>
            </w:hyperlink>
          </w:p>
          <w:p>
            <w:pPr/>
            <w:hyperlink r:id="rId11" w:history="1">
              <w:r>
                <w:rPr>
                  <w:color w:val="#410a8c"/>
                  <w:u w:val="single"/>
                </w:rPr>
                <w:t xml:space="preserve">Hélène Bouchet</w:t>
              </w:r>
            </w:hyperlink>
            <w:r>
              <w:rPr/>
              <w:t xml:space="preserve">,</w:t>
            </w:r>
            <w:hyperlink r:id="rId54"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2010, 72 (4), pp.360--375. </w:t>
            </w:r>
            <w:hyperlink r:id="rId61" w:history="1">
              <w:r>
                <w:rPr>
                  <w:color w:val="#410a8c"/>
                  <w:u w:val="single"/>
                </w:rPr>
                <w:t xml:space="preserve">⟨10.1002/ajp.20791⟩</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hal-01022557v1</w:t>
              </w:r>
            </w:hyperlink>
          </w:p>
        </w:tc>
      </w:tr>
      <w:tr>
        <w:trPr/>
        <w:tc>
          <w:tcPr>
            <w:noWrap/>
          </w:tcPr>
          <w:p>
            <w:pPr>
              <w:spacing w:after="200"/>
            </w:pPr>
            <w:hyperlink r:id="rId63" w:history="1">
              <w:r>
                <w:rPr>
                  <w:color w:val="1e198e"/>
                  <w:b w:val="1"/>
                  <w:bCs w:val="1"/>
                  <w:u w:val="single"/>
                </w:rPr>
                <w:t xml:space="preserve">Speed of call delivery is related to context and caller identity in Campbell's monkey males</w:t>
              </w:r>
            </w:hyperlink>
          </w:p>
          <w:p>
            <w:pPr/>
            <w:hyperlink r:id="rId12" w:history="1">
              <w:r>
                <w:rPr>
                  <w:color w:val="#410a8c"/>
                  <w:u w:val="single"/>
                </w:rPr>
                <w:t xml:space="preserve">Alban Lemasson</w:t>
              </w:r>
            </w:hyperlink>
            <w:r>
              <w:rPr/>
              <w:t xml:space="preserve">,</w:t>
            </w:r>
            <w:hyperlink r:id="rId64" w:history="1">
              <w:r>
                <w:rPr>
                  <w:color w:val="#410a8c"/>
                  <w:u w:val="single"/>
                </w:rPr>
                <w:t xml:space="preserve">Karim Ouattara</w:t>
              </w:r>
            </w:hyperlink>
            <w:r>
              <w:rPr/>
              <w:t xml:space="preserve">,</w:t>
            </w:r>
            <w:hyperlink r:id="rId11" w:history="1">
              <w:r>
                <w:rPr>
                  <w:color w:val="#410a8c"/>
                  <w:u w:val="single"/>
                </w:rPr>
                <w:t xml:space="preserve">Hélène Bouchet</w:t>
              </w:r>
            </w:hyperlink>
            <w:r>
              <w:rPr/>
              <w:t xml:space="preserve">,</w:t>
            </w:r>
            <w:hyperlink r:id="rId55" w:history="1">
              <w:r>
                <w:rPr>
                  <w:color w:val="#410a8c"/>
                  <w:u w:val="single"/>
                </w:rPr>
                <w:t xml:space="preserve">Klaus Zuberbühler</w:t>
              </w:r>
            </w:hyperlink>
          </w:p>
          <w:p>
            <w:pPr/>
            <w:r>
              <w:rPr>
                <w:i w:val="1"/>
                <w:iCs w:val="1"/>
              </w:rPr>
              <w:t xml:space="preserve">The Science of Nature Naturwissenschaften</w:t>
            </w:r>
            <w:r>
              <w:rPr/>
              <w:t xml:space="preserve">, 2010, 97 (11), pp.1023-1027. </w:t>
            </w:r>
            <w:hyperlink r:id="rId65" w:history="1">
              <w:r>
                <w:rPr>
                  <w:color w:val="#410a8c"/>
                  <w:u w:val="single"/>
                </w:rPr>
                <w:t xml:space="preserve">⟨10.1007/s00114-010-0715-6⟩</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hal-01022334v1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Continuous, Parallel, and Unsupervised Collection of Data on Social Interactions and Speech at Preschool: Issues and Potentials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18" w:history="1">
              <w:r>
                <w:rPr>
                  <w:color w:val="#410a8c"/>
                  <w:u w:val="single"/>
                </w:rPr>
                <w:t xml:space="preserve">Sicheng Dai</w:t>
              </w:r>
            </w:hyperlink>
            <w:r>
              <w:rPr/>
              <w:t xml:space="preserve">,</w:t>
            </w:r>
            <w:hyperlink r:id="rId68" w:history="1">
              <w:r>
                <w:rPr>
                  <w:color w:val="#410a8c"/>
                  <w:u w:val="single"/>
                </w:rPr>
                <w:t xml:space="preserve">Marton Karsai</w:t>
              </w:r>
            </w:hyperlink>
          </w:p>
          <w:p>
            <w:pPr/>
            <w:r>
              <w:rPr>
                <w:i w:val="1"/>
                <w:iCs w:val="1"/>
              </w:rPr>
              <w:t xml:space="preserve">Child Language Symposium</w:t>
            </w:r>
            <w:r>
              <w:rPr/>
              <w:t xml:space="preserve">, Jul 2024, Newcastle (GB), United Kingdom</w:t>
            </w:r>
          </w:p>
          <w:p>
            <w:pPr/>
            <w:r>
              <w:rPr/>
              <w:t xml:space="preserve">Communication dans un congrès</w:t>
            </w:r>
          </w:p>
          <w:p>
            <w:pPr/>
            <w:hyperlink r:id="rId67" w:history="1">
              <w:r>
                <w:rPr>
                  <w:color w:val="#410a8c"/>
                  <w:u w:val="single"/>
                </w:rPr>
                <w:t xml:space="preserve">hal-04815381v1</w:t>
              </w:r>
            </w:hyperlink>
          </w:p>
        </w:tc>
      </w:tr>
      <w:tr>
        <w:trPr/>
        <w:tc>
          <w:tcPr>
            <w:noWrap/>
          </w:tcPr>
          <w:p>
            <w:pPr>
              <w:spacing w:after="200"/>
            </w:pPr>
            <w:hyperlink r:id="rId69"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8th International Conference on Computational Social Science</w:t>
            </w:r>
            <w:r>
              <w:rPr/>
              <w:t xml:space="preserve">, Jul 2022, Chicago, IL, United States</w:t>
            </w:r>
          </w:p>
          <w:p>
            <w:pPr/>
            <w:r>
              <w:rPr/>
              <w:t xml:space="preserve">Communication dans un congrès</w:t>
            </w:r>
          </w:p>
          <w:p>
            <w:pPr/>
            <w:hyperlink r:id="rId69" w:history="1">
              <w:r>
                <w:rPr>
                  <w:color w:val="#410a8c"/>
                  <w:u w:val="single"/>
                </w:rPr>
                <w:t xml:space="preserve">hal-03949754v1</w:t>
              </w:r>
            </w:hyperlink>
          </w:p>
        </w:tc>
      </w:tr>
      <w:tr>
        <w:trPr/>
        <w:tc>
          <w:tcPr>
            <w:noWrap/>
          </w:tcPr>
          <w:p>
            <w:pPr>
              <w:spacing w:after="200"/>
            </w:pPr>
            <w:hyperlink r:id="rId71"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NetSci 2020 - Network Science Society Conference</w:t>
            </w:r>
            <w:r>
              <w:rPr/>
              <w:t xml:space="preserve">, Sep 2020, Rome, Italy</w:t>
            </w:r>
          </w:p>
          <w:p>
            <w:pPr/>
            <w:r>
              <w:rPr/>
              <w:t xml:space="preserve">Communication dans un congrès</w:t>
            </w:r>
          </w:p>
          <w:p>
            <w:pPr/>
            <w:hyperlink r:id="rId71" w:history="1">
              <w:r>
                <w:rPr>
                  <w:color w:val="#410a8c"/>
                  <w:u w:val="single"/>
                </w:rPr>
                <w:t xml:space="preserve">hal-03512483v1</w:t>
              </w:r>
            </w:hyperlink>
          </w:p>
        </w:tc>
      </w:tr>
      <w:tr>
        <w:trPr/>
        <w:tc>
          <w:tcPr>
            <w:noWrap/>
          </w:tcPr>
          <w:p>
            <w:pPr>
              <w:spacing w:after="200"/>
            </w:pPr>
            <w:hyperlink r:id="rId72" w:history="1">
              <w:r>
                <w:rPr>
                  <w:color w:val="1e198e"/>
                  <w:b w:val="1"/>
                  <w:bCs w:val="1"/>
                  <w:u w:val="single"/>
                </w:rPr>
                <w:t xml:space="preserve">Interaction reconstruction methods for large-scale RFID social experiments</w:t>
              </w:r>
            </w:hyperlink>
          </w:p>
          <w:p>
            <w:pPr/>
            <w:hyperlink r:id="rId18" w:history="1">
              <w:r>
                <w:rPr>
                  <w:color w:val="#410a8c"/>
                  <w:u w:val="single"/>
                </w:rPr>
                <w:t xml:space="preserve">Sicheng Dai</w:t>
              </w:r>
            </w:hyperlink>
            <w:r>
              <w:rPr/>
              <w:t xml:space="preserve">,</w:t>
            </w:r>
            <w:hyperlink r:id="rId70" w:history="1">
              <w:r>
                <w:rPr>
                  <w:color w:val="#410a8c"/>
                  <w:u w:val="single"/>
                </w:rPr>
                <w:t xml:space="preserve">Màrton Karsai</w:t>
              </w:r>
            </w:hyperlink>
            <w:r>
              <w:rPr/>
              <w:t xml:space="preserve">,</w:t>
            </w:r>
            <w:hyperlink r:id="rId11" w:history="1">
              <w:r>
                <w:rPr>
                  <w:color w:val="#410a8c"/>
                  <w:u w:val="single"/>
                </w:rPr>
                <w:t xml:space="preserve">Hélène Bouchet</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IC2S2 2019 - 5th International Conference on Computational Social Science</w:t>
            </w:r>
            <w:r>
              <w:rPr/>
              <w:t xml:space="preserve">, Jul 2019, Amsterdam, Netherlands</w:t>
            </w:r>
          </w:p>
          <w:p>
            <w:pPr/>
            <w:r>
              <w:rPr/>
              <w:t xml:space="preserve">Communication dans un congrès</w:t>
            </w:r>
          </w:p>
          <w:p>
            <w:pPr/>
            <w:hyperlink r:id="rId72" w:history="1">
              <w:r>
                <w:rPr>
                  <w:color w:val="#410a8c"/>
                  <w:u w:val="single"/>
                </w:rPr>
                <w:t xml:space="preserve">hal-02476480v1</w:t>
              </w:r>
            </w:hyperlink>
          </w:p>
        </w:tc>
      </w:tr>
      <w:tr>
        <w:trPr/>
        <w:tc>
          <w:tcPr>
            <w:noWrap/>
          </w:tcPr>
          <w:p>
            <w:pPr>
              <w:spacing w:after="200"/>
            </w:pPr>
            <w:hyperlink r:id="rId73" w:history="1">
              <w:r>
                <w:rPr>
                  <w:color w:val="1e198e"/>
                  <w:b w:val="1"/>
                  <w:bCs w:val="1"/>
                  <w:u w:val="single"/>
                </w:rPr>
                <w:t xml:space="preserve">Recueil non supervisé et traitement d’un corpus oral dense et massif dans une école maternelle : un exemple avec le projet DyLNet</w:t>
              </w:r>
            </w:hyperlink>
          </w:p>
          <w:p>
            <w:pPr/>
            <w:hyperlink r:id="rId24" w:history="1">
              <w:r>
                <w:rPr>
                  <w:color w:val="#410a8c"/>
                  <w:u w:val="single"/>
                </w:rPr>
                <w:t xml:space="preserve">Aurélie Nardy</w:t>
              </w:r>
            </w:hyperlink>
            <w:r>
              <w:rPr/>
              <w:t xml:space="preserve">,</w:t>
            </w:r>
            <w:hyperlink r:id="rId25" w:history="1">
              <w:r>
                <w:rPr>
                  <w:color w:val="#410a8c"/>
                  <w:u w:val="single"/>
                </w:rPr>
                <w:t xml:space="preserve">Isabelle Rousset</w:t>
              </w:r>
            </w:hyperlink>
            <w:r>
              <w:rPr/>
              <w:t xml:space="preserve">,</w:t>
            </w:r>
            <w:hyperlink r:id="rId11" w:history="1">
              <w:r>
                <w:rPr>
                  <w:color w:val="#410a8c"/>
                  <w:u w:val="single"/>
                </w:rPr>
                <w:t xml:space="preserve">Hélène Bouchet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3" w:history="1">
              <w:r>
                <w:rPr>
                  <w:color w:val="#410a8c"/>
                  <w:u w:val="single"/>
                </w:rPr>
                <w:t xml:space="preserve">hal-02462341v1</w:t>
              </w:r>
            </w:hyperlink>
          </w:p>
        </w:tc>
      </w:tr>
      <w:tr>
        <w:trPr/>
        <w:tc>
          <w:tcPr>
            <w:noWrap/>
          </w:tcPr>
          <w:p>
            <w:pPr>
              <w:spacing w:after="200"/>
            </w:pPr>
            <w:hyperlink r:id="rId74" w:history="1">
              <w:r>
                <w:rPr>
                  <w:color w:val="1e198e"/>
                  <w:b w:val="1"/>
                  <w:bCs w:val="1"/>
                  <w:u w:val="single"/>
                </w:rPr>
                <w:t xml:space="preserve">Recueil de données massives de contacts sociaux en école maternelle : validation éthologique de l’utilisation des capteurs de proximité</w:t>
              </w:r>
            </w:hyperlink>
          </w:p>
          <w:p>
            <w:pP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75" w:history="1">
              <w:r>
                <w:rPr>
                  <w:color w:val="#410a8c"/>
                  <w:u w:val="single"/>
                </w:rPr>
                <w:t xml:space="preserve">Stéphanie Barbu</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48ème Colloque Annuel de la SFECA</w:t>
            </w:r>
            <w:r>
              <w:rPr/>
              <w:t xml:space="preserve">, Université de Rennes 1; Société Française pour l'Etude du Comportement Animal, Jun 2018, Rennes, France</w:t>
            </w:r>
          </w:p>
          <w:p>
            <w:pPr/>
            <w:r>
              <w:rPr/>
              <w:t xml:space="preserve">Communication dans un congrès</w:t>
            </w:r>
          </w:p>
          <w:p>
            <w:pPr/>
            <w:hyperlink r:id="rId74" w:history="1">
              <w:r>
                <w:rPr>
                  <w:color w:val="#410a8c"/>
                  <w:u w:val="single"/>
                </w:rPr>
                <w:t xml:space="preserve">hal-01826302v1</w:t>
              </w:r>
            </w:hyperlink>
          </w:p>
        </w:tc>
      </w:tr>
      <w:tr>
        <w:trPr/>
        <w:tc>
          <w:tcPr>
            <w:noWrap/>
          </w:tcPr>
          <w:p>
            <w:pPr>
              <w:spacing w:after="200"/>
            </w:pPr>
            <w:hyperlink r:id="rId76" w:history="1">
              <w:r>
                <w:rPr>
                  <w:color w:val="1e198e"/>
                  <w:b w:val="1"/>
                  <w:bCs w:val="1"/>
                  <w:u w:val="single"/>
                </w:rPr>
                <w:t xml:space="preserve">Variations linguistiques et réseau social : enjeux d’un recueil non supervisé de données massives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77"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76" w:history="1">
              <w:r>
                <w:rPr>
                  <w:color w:val="#410a8c"/>
                  <w:u w:val="single"/>
                </w:rPr>
                <w:t xml:space="preserve">hal-01941151v1</w:t>
              </w:r>
            </w:hyperlink>
          </w:p>
        </w:tc>
      </w:tr>
      <w:tr>
        <w:trPr/>
        <w:tc>
          <w:tcPr>
            <w:noWrap/>
          </w:tcPr>
          <w:p>
            <w:pPr>
              <w:spacing w:after="200"/>
            </w:pPr>
            <w:hyperlink r:id="rId78" w:history="1">
              <w:r>
                <w:rPr>
                  <w:color w:val="1e198e"/>
                  <w:b w:val="1"/>
                  <w:bCs w:val="1"/>
                  <w:u w:val="single"/>
                </w:rPr>
                <w:t xml:space="preserve">Projet DyLNet : développement du langage oral et sociabilité à l'école maternelle</w:t>
              </w:r>
            </w:hyperlink>
          </w:p>
          <w:p>
            <w:pP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4" w:history="1">
              <w:r>
                <w:rPr>
                  <w:color w:val="#410a8c"/>
                  <w:u w:val="single"/>
                </w:rPr>
                <w:t xml:space="preserve">Aurélie Nardy</w:t>
              </w:r>
            </w:hyperlink>
          </w:p>
          <w:p>
            <w:pPr/>
            <w:r>
              <w:rPr>
                <w:i w:val="1"/>
                <w:iCs w:val="1"/>
              </w:rPr>
              <w:t xml:space="preserve">Journée scientifique "Développement de l'articulation de parole chez l'enfant : du développement typique à la dyspraxie verbale"</w:t>
            </w:r>
            <w:r>
              <w:rPr/>
              <w:t xml:space="preserve">, CRTLA du CHU Grenoble Alpes &amp; les laboratoires GIPSA-lab et LPNC de l'Université Grenoble Alpes, Nov 2017, Grenoble, France</w:t>
            </w:r>
          </w:p>
          <w:p>
            <w:pPr/>
            <w:r>
              <w:rPr/>
              <w:t xml:space="preserve">Communication dans un congrès</w:t>
            </w:r>
          </w:p>
          <w:p>
            <w:pPr/>
            <w:hyperlink r:id="rId78" w:history="1">
              <w:r>
                <w:rPr>
                  <w:color w:val="#410a8c"/>
                  <w:u w:val="single"/>
                </w:rPr>
                <w:t xml:space="preserve">hal-01983993v1</w:t>
              </w:r>
            </w:hyperlink>
          </w:p>
        </w:tc>
      </w:tr>
      <w:tr>
        <w:trPr/>
        <w:tc>
          <w:tcPr>
            <w:noWrap/>
          </w:tcPr>
          <w:p>
            <w:pPr>
              <w:spacing w:after="200"/>
            </w:pPr>
            <w:hyperlink r:id="rId79" w:history="1">
              <w:r>
                <w:rPr>
                  <w:color w:val="1e198e"/>
                  <w:b w:val="1"/>
                  <w:bCs w:val="1"/>
                  <w:u w:val="single"/>
                </w:rPr>
                <w:t xml:space="preserve">Do Adults and Youngsters Equally Pay Attention to Vocal Exchange Rules? The Case of Call Matching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4"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5th Congress of the European Federation for Primatology</w:t>
            </w:r>
            <w:r>
              <w:rPr/>
              <w:t xml:space="preserve">, Sep 2013, Anvers, Belgium. pp.251-252</w:t>
            </w:r>
          </w:p>
          <w:p>
            <w:pPr/>
            <w:r>
              <w:rPr/>
              <w:t xml:space="preserve">Communication dans un congrès</w:t>
            </w:r>
          </w:p>
          <w:p>
            <w:pPr/>
            <w:hyperlink r:id="rId79" w:history="1">
              <w:r>
                <w:rPr>
                  <w:color w:val="#410a8c"/>
                  <w:u w:val="single"/>
                </w:rPr>
                <w:t xml:space="preserve">hal-01021758v1</w:t>
              </w:r>
            </w:hyperlink>
          </w:p>
        </w:tc>
      </w:tr>
      <w:tr>
        <w:trPr/>
        <w:tc>
          <w:tcPr>
            <w:noWrap/>
          </w:tcPr>
          <w:p>
            <w:pPr>
              <w:spacing w:after="200"/>
            </w:pPr>
            <w:hyperlink r:id="rId80" w:history="1">
              <w:r>
                <w:rPr>
                  <w:color w:val="1e198e"/>
                  <w:b w:val="1"/>
                  <w:bCs w:val="1"/>
                  <w:u w:val="single"/>
                </w:rPr>
                <w:t xml:space="preserve">Socially-guided vocal flexibility in captive and forest-dwelling guenons</w:t>
              </w:r>
            </w:hyperlink>
          </w:p>
          <w:p>
            <w:pPr/>
            <w:hyperlink r:id="rId12" w:history="1">
              <w:r>
                <w:rPr>
                  <w:color w:val="#410a8c"/>
                  <w:u w:val="single"/>
                </w:rPr>
                <w:t xml:space="preserve">Alban Lemasson</w:t>
              </w:r>
            </w:hyperlink>
            <w:r>
              <w:rPr/>
              <w:t xml:space="preserve">,</w:t>
            </w:r>
            <w:hyperlink r:id="rId11" w:history="1">
              <w:r>
                <w:rPr>
                  <w:color w:val="#410a8c"/>
                  <w:u w:val="single"/>
                </w:rPr>
                <w:t xml:space="preserve">Hélène Bouchet</w:t>
              </w:r>
            </w:hyperlink>
          </w:p>
          <w:p>
            <w:pPr/>
            <w:r>
              <w:rPr>
                <w:i w:val="1"/>
                <w:iCs w:val="1"/>
              </w:rPr>
              <w:t xml:space="preserve">5th Congress of the European Federation for Primatology</w:t>
            </w:r>
            <w:r>
              <w:rPr/>
              <w:t xml:space="preserve">, Sep 2013, Anvers, Belgium. pp.295-296</w:t>
            </w:r>
          </w:p>
          <w:p>
            <w:pPr/>
            <w:r>
              <w:rPr/>
              <w:t xml:space="preserve">Communication dans un congrès</w:t>
            </w:r>
          </w:p>
          <w:p>
            <w:pPr/>
            <w:hyperlink r:id="rId80" w:history="1">
              <w:r>
                <w:rPr>
                  <w:color w:val="#410a8c"/>
                  <w:u w:val="single"/>
                </w:rPr>
                <w:t xml:space="preserve">hal-01332407v1</w:t>
              </w:r>
            </w:hyperlink>
          </w:p>
        </w:tc>
      </w:tr>
      <w:tr>
        <w:trPr/>
        <w:tc>
          <w:tcPr>
            <w:noWrap/>
          </w:tcPr>
          <w:p>
            <w:pPr>
              <w:spacing w:after="200"/>
            </w:pPr>
            <w:hyperlink r:id="rId81" w:history="1">
              <w:r>
                <w:rPr>
                  <w:color w:val="1e198e"/>
                  <w:b w:val="1"/>
                  <w:bCs w:val="1"/>
                  <w:u w:val="single"/>
                </w:rPr>
                <w:t xml:space="preserve">Acoustic Variability in Nonhuman Primates: Individuality and Social Context</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8th International Conference on the Evolution of Language (Evolang 8) - Workshop ‘Birdsong/animal communication and the evolution of speech’</w:t>
            </w:r>
            <w:r>
              <w:rPr/>
              <w:t xml:space="preserve">, Utrecht Institute of Linguistics OTS, Apr 2010, Utrecht, Netherlands</w:t>
            </w:r>
          </w:p>
          <w:p>
            <w:pPr/>
            <w:r>
              <w:rPr/>
              <w:t xml:space="preserve">Communication dans un congrès</w:t>
            </w:r>
          </w:p>
          <w:p>
            <w:pPr/>
            <w:hyperlink r:id="rId81" w:history="1">
              <w:r>
                <w:rPr>
                  <w:color w:val="#410a8c"/>
                  <w:u w:val="single"/>
                </w:rPr>
                <w:t xml:space="preserve">hal-01307048v1</w:t>
              </w:r>
            </w:hyperlink>
          </w:p>
        </w:tc>
      </w:tr>
      <w:tr>
        <w:trPr/>
        <w:tc>
          <w:tcPr>
            <w:noWrap/>
          </w:tcPr>
          <w:p>
            <w:pPr>
              <w:spacing w:after="200"/>
            </w:pPr>
            <w:hyperlink r:id="rId82" w:history="1">
              <w:r>
                <w:rPr>
                  <w:color w:val="1e198e"/>
                  <w:b w:val="1"/>
                  <w:bCs w:val="1"/>
                  <w:u w:val="single"/>
                </w:rPr>
                <w:t xml:space="preserve">Relation between the level of acoustic variability and the call social function in red-capped mangabeys</w:t>
              </w:r>
            </w:hyperlink>
          </w:p>
          <w:p>
            <w:pPr/>
            <w:hyperlink r:id="rId11" w:history="1">
              <w:r>
                <w:rPr>
                  <w:color w:val="#410a8c"/>
                  <w:u w:val="single"/>
                </w:rPr>
                <w:t xml:space="preserve">Hélène Bouchet</w:t>
              </w:r>
            </w:hyperlink>
            <w:r>
              <w:rPr/>
              <w:t xml:space="preserve">,</w:t>
            </w:r>
            <w:hyperlink r:id="rId54"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Behavior 2009 - 31st International Ethological Conference</w:t>
            </w:r>
            <w:r>
              <w:rPr/>
              <w:t xml:space="preserve">, International Ethological Conference (IEC) and University of Rennes 1, Aug 2009, Rennes, France</w:t>
            </w:r>
          </w:p>
          <w:p>
            <w:pPr/>
            <w:r>
              <w:rPr/>
              <w:t xml:space="preserve">Communication dans un congrès</w:t>
            </w:r>
          </w:p>
          <w:p>
            <w:pPr/>
            <w:hyperlink r:id="rId82" w:history="1">
              <w:r>
                <w:rPr>
                  <w:color w:val="#410a8c"/>
                  <w:u w:val="single"/>
                </w:rPr>
                <w:t xml:space="preserve">hal-01354780v1</w:t>
              </w:r>
            </w:hyperlink>
          </w:p>
        </w:tc>
      </w:tr>
      <w:tr>
        <w:trPr/>
        <w:tc>
          <w:tcPr>
            <w:noWrap/>
          </w:tcPr>
          <w:p>
            <w:pPr>
              <w:spacing w:after="200"/>
            </w:pPr>
            <w:hyperlink r:id="rId83" w:history="1">
              <w:r>
                <w:rPr>
                  <w:color w:val="1e198e"/>
                  <w:b w:val="1"/>
                  <w:bCs w:val="1"/>
                  <w:u w:val="single"/>
                </w:rPr>
                <w:t xml:space="preserve">Variability of social and vocal behaviour: Influence of the modification of group composition in captive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22nd International Primatological Society (IPS) Congress</w:t>
            </w:r>
            <w:r>
              <w:rPr/>
              <w:t xml:space="preserve">, International Primatological Society, Aug 2008, Edinburgh, United Kingdom</w:t>
            </w:r>
          </w:p>
          <w:p>
            <w:pPr/>
            <w:r>
              <w:rPr/>
              <w:t xml:space="preserve">Communication dans un congrès</w:t>
            </w:r>
          </w:p>
          <w:p>
            <w:pPr/>
            <w:hyperlink r:id="rId83" w:history="1">
              <w:r>
                <w:rPr>
                  <w:color w:val="#410a8c"/>
                  <w:u w:val="single"/>
                </w:rPr>
                <w:t xml:space="preserve">hal-01357546v1</w:t>
              </w:r>
            </w:hyperlink>
          </w:p>
        </w:tc>
      </w:tr>
      <w:tr>
        <w:trPr/>
        <w:tc>
          <w:tcPr>
            <w:noWrap/>
          </w:tcPr>
          <w:p>
            <w:pPr>
              <w:spacing w:after="200"/>
            </w:pPr>
            <w:hyperlink r:id="rId84" w:history="1">
              <w:r>
                <w:rPr>
                  <w:color w:val="1e198e"/>
                  <w:b w:val="1"/>
                  <w:bCs w:val="1"/>
                  <w:u w:val="single"/>
                </w:rPr>
                <w:t xml:space="preserve">Variabilité acoustique et valeur sociale des cris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5" w:history="1">
              <w:r>
                <w:rPr>
                  <w:color w:val="#410a8c"/>
                  <w:u w:val="single"/>
                </w:rPr>
                <w:t xml:space="preserve">Isabelle Baraud</w:t>
              </w:r>
            </w:hyperlink>
            <w:r>
              <w:rPr/>
              <w:t xml:space="preserve">,</w:t>
            </w:r>
            <w:hyperlink r:id="rId51" w:history="1">
              <w:r>
                <w:rPr>
                  <w:color w:val="#410a8c"/>
                  <w:u w:val="single"/>
                </w:rPr>
                <w:t xml:space="preserve">Catherine Blois-Heulin</w:t>
              </w:r>
            </w:hyperlink>
          </w:p>
          <w:p>
            <w:pPr/>
            <w:r>
              <w:rPr>
                <w:i w:val="1"/>
                <w:iCs w:val="1"/>
              </w:rPr>
              <w:t xml:space="preserve">Colloque annuel de la SFECA « Le social dans tous ses états »</w:t>
            </w:r>
            <w:r>
              <w:rPr/>
              <w:t xml:space="preserve">, Société Française pour l'Etude du Comportement Animal; EA4443 LEEC, Apr 2007, Villetaneuse, France</w:t>
            </w:r>
          </w:p>
          <w:p>
            <w:pPr/>
            <w:r>
              <w:rPr/>
              <w:t xml:space="preserve">Communication dans un congrès</w:t>
            </w:r>
          </w:p>
          <w:p>
            <w:pPr/>
            <w:hyperlink r:id="rId84" w:history="1">
              <w:r>
                <w:rPr>
                  <w:color w:val="#410a8c"/>
                  <w:u w:val="single"/>
                </w:rPr>
                <w:t xml:space="preserve">hal-01356221v1</w:t>
              </w:r>
            </w:hyperlink>
          </w:p>
        </w:tc>
      </w:tr>
      <w:tr>
        <w:trPr/>
        <w:tc>
          <w:tcPr>
            <w:noWrap/>
          </w:tcPr>
          <w:p>
            <w:pPr>
              <w:spacing w:after="200"/>
            </w:pPr>
            <w:hyperlink r:id="rId86" w:history="1">
              <w:r>
                <w:rPr>
                  <w:color w:val="1e198e"/>
                  <w:b w:val="1"/>
                  <w:bCs w:val="1"/>
                  <w:u w:val="single"/>
                </w:rPr>
                <w:t xml:space="preserve">Lien entre niveau de variabilité acoustique et fonction du cri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7" w:history="1">
              <w:r>
                <w:rPr>
                  <w:color w:val="#410a8c"/>
                  <w:u w:val="single"/>
                </w:rPr>
                <w:t xml:space="preserve">Philippe Bec</w:t>
              </w:r>
            </w:hyperlink>
            <w:r>
              <w:rPr/>
              <w:t xml:space="preserve">,</w:t>
            </w:r>
            <w:hyperlink r:id="rId51" w:history="1">
              <w:r>
                <w:rPr>
                  <w:color w:val="#410a8c"/>
                  <w:u w:val="single"/>
                </w:rPr>
                <w:t xml:space="preserve">Catherine Blois-Heulin</w:t>
              </w:r>
            </w:hyperlink>
          </w:p>
          <w:p>
            <w:pPr/>
            <w:r>
              <w:rPr>
                <w:i w:val="1"/>
                <w:iCs w:val="1"/>
              </w:rPr>
              <w:t xml:space="preserve">19ème Colloque de la Société Francophone de Primatologie</w:t>
            </w:r>
            <w:r>
              <w:rPr/>
              <w:t xml:space="preserve">, Institut de Sciences et d’Ingénierie Supramoléculaires Université Louis Pasteur, Oct 2006, Strasbourg, France</w:t>
            </w:r>
          </w:p>
          <w:p>
            <w:pPr/>
            <w:r>
              <w:rPr/>
              <w:t xml:space="preserve">Communication dans un congrès</w:t>
            </w:r>
          </w:p>
          <w:p>
            <w:pPr/>
            <w:hyperlink r:id="rId86" w:history="1">
              <w:r>
                <w:rPr>
                  <w:color w:val="#410a8c"/>
                  <w:u w:val="single"/>
                </w:rPr>
                <w:t xml:space="preserve">hal-01357259v1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w:t>
            </w:r>
            <w:hyperlink r:id="rId19" w:history="1">
              <w:r>
                <w:rPr>
                  <w:color w:val="#410a8c"/>
                  <w:u w:val="single"/>
                </w:rPr>
                <w:t xml:space="preserve">Márton Karsai</w:t>
              </w:r>
            </w:hyperlink>
            <w:r>
              <w:rPr/>
              <w:t xml:space="preserve">,</w:t>
            </w:r>
            <w:hyperlink r:id="rId27"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88" w:history="1">
              <w:r>
                <w:rPr>
                  <w:color w:val="#410a8c"/>
                  <w:u w:val="single"/>
                </w:rPr>
                <w:t xml:space="preserve">hal-01396652v1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DyLStats</w:t>
              </w:r>
            </w:hyperlink>
          </w:p>
          <w:p>
            <w:pPr/>
            <w:hyperlink r:id="rId90" w:history="1">
              <w:r>
                <w:rPr>
                  <w:color w:val="#410a8c"/>
                  <w:u w:val="single"/>
                </w:rPr>
                <w:t xml:space="preserve">Mélanie Veloso</w:t>
              </w:r>
            </w:hyperlink>
            <w:r>
              <w:rPr/>
              <w:t xml:space="preserve">,</w:t>
            </w: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p>
          <w:p>
            <w:pPr/>
            <w:r>
              <w:rPr/>
              <w:t xml:space="preserve">2021, </w:t>
            </w:r>
            <w:hyperlink r:id="rId91" w:history="1">
              <w:r>
                <w:rPr>
                  <w:color w:val="#410a8c"/>
                  <w:u w:val="single"/>
                </w:rPr>
                <w:t xml:space="preserve">⟨swh:1:dir:4fb775a865c101dcf40bd3688c30ea9b2f19f8e4;origin=https://hal.archives-ouvertes.fr/hal-04934048;visit=swh:1:snp:faf3197e26ffd73b37415aed5a4a9d21c3fd6d25;anchor=swh:1:rel:f844fe254308bc97bab0c0c88af96fb3b10528c6;path=/⟩</w:t>
              </w:r>
            </w:hyperlink>
          </w:p>
          <w:p>
            <w:pPr/>
            <w:r>
              <w:rPr/>
              <w:t xml:space="preserve">Logiciel</w:t>
            </w:r>
          </w:p>
          <w:p>
            <w:pPr/>
            <w:hyperlink r:id="rId89" w:history="1">
              <w:r>
                <w:rPr>
                  <w:color w:val="#410a8c"/>
                  <w:u w:val="single"/>
                </w:rPr>
                <w:t xml:space="preserve">hal-04934048v1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9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ouchet" TargetMode="External"/><Relationship Id="rId8" Type="http://schemas.openxmlformats.org/officeDocument/2006/relationships/hyperlink" Target="https://orcid.org/0000-0002-0317-4909" TargetMode="External"/><Relationship Id="rId9" Type="http://schemas.openxmlformats.org/officeDocument/2006/relationships/hyperlink" Target="https://www.idref.fr/14616489X" TargetMode="External"/><Relationship Id="rId10" Type="http://schemas.openxmlformats.org/officeDocument/2006/relationships/hyperlink" Target="https://hal.science/hal-03775210v1" TargetMode="External"/><Relationship Id="rId11" Type="http://schemas.openxmlformats.org/officeDocument/2006/relationships/hyperlink" Target="https://hal.science/search/index/?q=*&amp;authFullName_s=H&#233;l&#232;ne Bouchet" TargetMode="External"/><Relationship Id="rId12" Type="http://schemas.openxmlformats.org/officeDocument/2006/relationships/hyperlink" Target="https://hal.science/search/index/?q=*&amp;authFullName_s=Alban Lemasson" TargetMode="External"/><Relationship Id="rId13" Type="http://schemas.openxmlformats.org/officeDocument/2006/relationships/hyperlink" Target="https://hal.science/search/index/?q=*&amp;authFullName_s=Katie Collier" TargetMode="External"/><Relationship Id="rId14" Type="http://schemas.openxmlformats.org/officeDocument/2006/relationships/hyperlink" Target="https://hal.science/search/index/?q=*&amp;authFullName_s=Laurie Marker" TargetMode="External"/><Relationship Id="rId15" Type="http://schemas.openxmlformats.org/officeDocument/2006/relationships/hyperlink" Target="https://hal.science/search/index/?q=*&amp;authFullName_s=Anne Schmidt-Kuntzel" TargetMode="External"/><Relationship Id="rId16" Type="http://schemas.openxmlformats.org/officeDocument/2006/relationships/hyperlink" Target="https://dx.doi.org/10.1002/dev.22309" TargetMode="External"/><Relationship Id="rId17" Type="http://schemas.openxmlformats.org/officeDocument/2006/relationships/hyperlink" Target="https://hal.science/hal-03933702v1" TargetMode="External"/><Relationship Id="rId18" Type="http://schemas.openxmlformats.org/officeDocument/2006/relationships/hyperlink" Target="https://hal.science/search/index/?q=*&amp;authFullName_s=Sicheng Dai" TargetMode="External"/><Relationship Id="rId19" Type="http://schemas.openxmlformats.org/officeDocument/2006/relationships/hyperlink" Target="https://hal.science/search/index/?q=*&amp;authFullName_s=M&#225;rton Karsai" TargetMode="External"/><Relationship Id="rId20" Type="http://schemas.openxmlformats.org/officeDocument/2006/relationships/hyperlink" Target="https://hal.science/search/index/?q=*&amp;authFullName_s=Jean-Pierre Chevrot" TargetMode="External"/><Relationship Id="rId21" Type="http://schemas.openxmlformats.org/officeDocument/2006/relationships/hyperlink" Target="https://hal.science/search/index/?q=*&amp;authFullName_s=Eric Fleury" TargetMode="External"/><Relationship Id="rId22" Type="http://schemas.openxmlformats.org/officeDocument/2006/relationships/hyperlink" Target="https://dx.doi.org/10.1038/s41597-022-01756-x" TargetMode="External"/><Relationship Id="rId23" Type="http://schemas.openxmlformats.org/officeDocument/2006/relationships/hyperlink" Target="https://hal.science/hal-03148217v1" TargetMode="External"/><Relationship Id="rId24" Type="http://schemas.openxmlformats.org/officeDocument/2006/relationships/hyperlink" Target="https://hal.science/search/index/?q=*&amp;authFullName_s=Aur&#233;lie Nardy" TargetMode="External"/><Relationship Id="rId25" Type="http://schemas.openxmlformats.org/officeDocument/2006/relationships/hyperlink" Target="https://hal.science/search/index/?q=*&amp;authFullName_s=Isabelle Rousset" TargetMode="External"/><Relationship Id="rId26" Type="http://schemas.openxmlformats.org/officeDocument/2006/relationships/hyperlink" Target="https://hal.science/search/index/?q=*&amp;authFullName_s=Lo&#239;c Li&#233;geois" TargetMode="External"/><Relationship Id="rId27" Type="http://schemas.openxmlformats.org/officeDocument/2006/relationships/hyperlink" Target="https://hal.science/search/index/?q=*&amp;authFullName_s=Laurence Buson" TargetMode="External"/><Relationship Id="rId28" Type="http://schemas.openxmlformats.org/officeDocument/2006/relationships/hyperlink" Target="https://dx.doi.org/10.4000/corpus.5561" TargetMode="External"/><Relationship Id="rId29" Type="http://schemas.openxmlformats.org/officeDocument/2006/relationships/hyperlink" Target="https://hal.science/hal-04858538v1" TargetMode="External"/><Relationship Id="rId30" Type="http://schemas.openxmlformats.org/officeDocument/2006/relationships/hyperlink" Target="https://hal.science/search/index/?q=*&amp;authFullName_s=Aur&#233;lie Plat" TargetMode="External"/><Relationship Id="rId31" Type="http://schemas.openxmlformats.org/officeDocument/2006/relationships/hyperlink" Target="https://hal.science/search/index/?q=*&amp;authFullName_s=Florence Levr&#233;ro" TargetMode="External"/><Relationship Id="rId32" Type="http://schemas.openxmlformats.org/officeDocument/2006/relationships/hyperlink" Target="https://hal.science/search/index/?q=*&amp;authFullName_s=David Reby" TargetMode="External"/><Relationship Id="rId33" Type="http://schemas.openxmlformats.org/officeDocument/2006/relationships/hyperlink" Target="https://hal.science/search/index/?q=*&amp;authFullName_s=Hugues Patural" TargetMode="External"/><Relationship Id="rId34" Type="http://schemas.openxmlformats.org/officeDocument/2006/relationships/hyperlink" Target="https://dx.doi.org/10.1098/rspb.2019.2499" TargetMode="External"/><Relationship Id="rId35" Type="http://schemas.openxmlformats.org/officeDocument/2006/relationships/hyperlink" Target="https://inria.hal.science/hal-03117988v1" TargetMode="External"/><Relationship Id="rId36" Type="http://schemas.openxmlformats.org/officeDocument/2006/relationships/hyperlink" Target="https://dx.doi.org/10.1140/epjds/s13688-020-00237-8" TargetMode="External"/><Relationship Id="rId37" Type="http://schemas.openxmlformats.org/officeDocument/2006/relationships/hyperlink" Target="https://univ-rennes.hal.science/hal-01511457v1" TargetMode="External"/><Relationship Id="rId38" Type="http://schemas.openxmlformats.org/officeDocument/2006/relationships/hyperlink" Target="https://hal.science/search/index/?q=*&amp;authFullName_s=Hiroki Koda" TargetMode="External"/><Relationship Id="rId39" Type="http://schemas.openxmlformats.org/officeDocument/2006/relationships/hyperlink" Target="https://dx.doi.org/10.1016/j.anbehav.2017.05.012" TargetMode="External"/><Relationship Id="rId40" Type="http://schemas.openxmlformats.org/officeDocument/2006/relationships/hyperlink" Target="https://api.istex.fr/ark:/67375/6H6-457HX5RS-7/fulltext.pdf?sid=hal" TargetMode="External"/><Relationship Id="rId41" Type="http://schemas.openxmlformats.org/officeDocument/2006/relationships/hyperlink" Target="https://univ-rennes.hal.science/hal-01307080v1" TargetMode="External"/><Relationship Id="rId42" Type="http://schemas.openxmlformats.org/officeDocument/2006/relationships/hyperlink" Target="https://hal.science/search/index/?q=*&amp;authFullName_s=Camille Coye" TargetMode="External"/><Relationship Id="rId43" Type="http://schemas.openxmlformats.org/officeDocument/2006/relationships/hyperlink" Target="https://univ-rennes.hal.science/hal-01486121v1" TargetMode="External"/><Relationship Id="rId44" Type="http://schemas.openxmlformats.org/officeDocument/2006/relationships/hyperlink" Target="https://hal.science/search/index/?q=*&amp;authFullName_s=Nobuo Masataka" TargetMode="External"/><Relationship Id="rId45" Type="http://schemas.openxmlformats.org/officeDocument/2006/relationships/hyperlink" Target="https://dx.doi.org/10.4000/primatologie.2637" TargetMode="External"/><Relationship Id="rId46" Type="http://schemas.openxmlformats.org/officeDocument/2006/relationships/hyperlink" Target="https://univ-rennes.hal.science/hal-01229442v1" TargetMode="External"/><Relationship Id="rId47" Type="http://schemas.openxmlformats.org/officeDocument/2006/relationships/hyperlink" Target="https://hal.science/search/index/?q=*&amp;authFullName_s=Marion Laporte" TargetMode="External"/><Relationship Id="rId48" Type="http://schemas.openxmlformats.org/officeDocument/2006/relationships/hyperlink" Target="https://hal.science/search/index/?q=*&amp;authFullName_s=Agn&#232;s Candiotti" TargetMode="External"/><Relationship Id="rId49" Type="http://schemas.openxmlformats.org/officeDocument/2006/relationships/hyperlink" Target="https://dx.doi.org/10.4000/primatologie.1794" TargetMode="External"/><Relationship Id="rId50" Type="http://schemas.openxmlformats.org/officeDocument/2006/relationships/hyperlink" Target="https://hal.science/hal-01019940v1" TargetMode="External"/><Relationship Id="rId51" Type="http://schemas.openxmlformats.org/officeDocument/2006/relationships/hyperlink" Target="https://hal.science/search/index/?q=*&amp;authFullName_s=Catherine Blois-Heulin" TargetMode="External"/><Relationship Id="rId52" Type="http://schemas.openxmlformats.org/officeDocument/2006/relationships/hyperlink" Target="https://dx.doi.org/10.3389/fpsyg.2013.00390" TargetMode="External"/><Relationship Id="rId53" Type="http://schemas.openxmlformats.org/officeDocument/2006/relationships/hyperlink" Target="https://univ-rennes.hal.science/hal-01063584v1" TargetMode="External"/><Relationship Id="rId54" Type="http://schemas.openxmlformats.org/officeDocument/2006/relationships/hyperlink" Target="https://hal.science/search/index/?q=*&amp;authFullName_s=Anne-Sophie Pellier" TargetMode="External"/><Relationship Id="rId55" Type="http://schemas.openxmlformats.org/officeDocument/2006/relationships/hyperlink" Target="https://hal.science/search/index/?q=*&amp;authFullName_s=Klaus Zuberb&#252;hler" TargetMode="External"/><Relationship Id="rId56" Type="http://schemas.openxmlformats.org/officeDocument/2006/relationships/hyperlink" Target="https://dx.doi.org/10.1037/a0025018" TargetMode="External"/><Relationship Id="rId57" Type="http://schemas.openxmlformats.org/officeDocument/2006/relationships/hyperlink" Target="https://hal.science/hal-01022543v1" TargetMode="External"/><Relationship Id="rId58" Type="http://schemas.openxmlformats.org/officeDocument/2006/relationships/hyperlink" Target="https://dx.doi.org/10.1002/ajp.21002" TargetMode="External"/><Relationship Id="rId59" Type="http://schemas.openxmlformats.org/officeDocument/2006/relationships/hyperlink" Target="https://api.istex.fr/ark:/67375/WNG-DGZQDWVX-Z/fulltext.pdf?sid=hal" TargetMode="External"/><Relationship Id="rId60" Type="http://schemas.openxmlformats.org/officeDocument/2006/relationships/hyperlink" Target="https://hal.science/hal-01022557v1" TargetMode="External"/><Relationship Id="rId61" Type="http://schemas.openxmlformats.org/officeDocument/2006/relationships/hyperlink" Target="https://dx.doi.org/10.1002/ajp.20791" TargetMode="External"/><Relationship Id="rId62" Type="http://schemas.openxmlformats.org/officeDocument/2006/relationships/hyperlink" Target="https://api.istex.fr/ark:/67375/WNG-SK0CBBTK-C/fulltext.pdf?sid=hal" TargetMode="External"/><Relationship Id="rId63" Type="http://schemas.openxmlformats.org/officeDocument/2006/relationships/hyperlink" Target="https://hal.science/hal-01022334v1" TargetMode="External"/><Relationship Id="rId64" Type="http://schemas.openxmlformats.org/officeDocument/2006/relationships/hyperlink" Target="https://hal.science/search/index/?q=*&amp;authFullName_s=Karim Ouattara" TargetMode="External"/><Relationship Id="rId65" Type="http://schemas.openxmlformats.org/officeDocument/2006/relationships/hyperlink" Target="https://dx.doi.org/10.1007/s00114-010-0715-6" TargetMode="External"/><Relationship Id="rId66" Type="http://schemas.openxmlformats.org/officeDocument/2006/relationships/hyperlink" Target="https://api.istex.fr/ark:/67375/VQC-PN3K1BZG-X/fulltext.pdf?sid=hal" TargetMode="External"/><Relationship Id="rId67" Type="http://schemas.openxmlformats.org/officeDocument/2006/relationships/hyperlink" Target="https://hal.science/hal-04815381v1" TargetMode="External"/><Relationship Id="rId68" Type="http://schemas.openxmlformats.org/officeDocument/2006/relationships/hyperlink" Target="https://hal.science/search/index/?q=*&amp;authFullName_s=Marton Karsai" TargetMode="External"/><Relationship Id="rId69" Type="http://schemas.openxmlformats.org/officeDocument/2006/relationships/hyperlink" Target="https://hal.science/hal-03949754v1" TargetMode="External"/><Relationship Id="rId70" Type="http://schemas.openxmlformats.org/officeDocument/2006/relationships/hyperlink" Target="https://hal.science/search/index/?q=*&amp;authFullName_s=M&#224;rton Karsai" TargetMode="External"/><Relationship Id="rId71" Type="http://schemas.openxmlformats.org/officeDocument/2006/relationships/hyperlink" Target="https://hal.science/hal-03512483v1" TargetMode="External"/><Relationship Id="rId72" Type="http://schemas.openxmlformats.org/officeDocument/2006/relationships/hyperlink" Target="https://hal.science/hal-02476480v1" TargetMode="External"/><Relationship Id="rId73" Type="http://schemas.openxmlformats.org/officeDocument/2006/relationships/hyperlink" Target="https://hal.science/hal-02462341v1" TargetMode="External"/><Relationship Id="rId74" Type="http://schemas.openxmlformats.org/officeDocument/2006/relationships/hyperlink" Target="https://univ-rennes.hal.science/hal-01826302v1" TargetMode="External"/><Relationship Id="rId75" Type="http://schemas.openxmlformats.org/officeDocument/2006/relationships/hyperlink" Target="https://hal.science/search/index/?q=*&amp;authFullName_s=St&#233;phanie Barbu" TargetMode="External"/><Relationship Id="rId76" Type="http://schemas.openxmlformats.org/officeDocument/2006/relationships/hyperlink" Target="https://hal.univ-grenoble-alpes.fr/hal-01941151v1" TargetMode="External"/><Relationship Id="rId77" Type="http://schemas.openxmlformats.org/officeDocument/2006/relationships/hyperlink" Target="https://hal.science/search/index/?q=*&amp;authFullName_s=C&#233;line Dugua" TargetMode="External"/><Relationship Id="rId78" Type="http://schemas.openxmlformats.org/officeDocument/2006/relationships/hyperlink" Target="https://hal.science/hal-01983993v1" TargetMode="External"/><Relationship Id="rId79" Type="http://schemas.openxmlformats.org/officeDocument/2006/relationships/hyperlink" Target="https://hal.science/hal-01021758v1" TargetMode="External"/><Relationship Id="rId80" Type="http://schemas.openxmlformats.org/officeDocument/2006/relationships/hyperlink" Target="https://univ-rennes.hal.science/hal-01332407v1" TargetMode="External"/><Relationship Id="rId81" Type="http://schemas.openxmlformats.org/officeDocument/2006/relationships/hyperlink" Target="https://hal.science/hal-01307048v1" TargetMode="External"/><Relationship Id="rId82" Type="http://schemas.openxmlformats.org/officeDocument/2006/relationships/hyperlink" Target="https://univ-rennes.hal.science/hal-01354780v1" TargetMode="External"/><Relationship Id="rId83" Type="http://schemas.openxmlformats.org/officeDocument/2006/relationships/hyperlink" Target="https://univ-rennes.hal.science/hal-01357546v1" TargetMode="External"/><Relationship Id="rId84" Type="http://schemas.openxmlformats.org/officeDocument/2006/relationships/hyperlink" Target="https://univ-rennes.hal.science/hal-01356221v1" TargetMode="External"/><Relationship Id="rId85" Type="http://schemas.openxmlformats.org/officeDocument/2006/relationships/hyperlink" Target="https://hal.science/search/index/?q=*&amp;authFullName_s=Isabelle Baraud" TargetMode="External"/><Relationship Id="rId86" Type="http://schemas.openxmlformats.org/officeDocument/2006/relationships/hyperlink" Target="https://univ-rennes.hal.science/hal-01357259v1" TargetMode="External"/><Relationship Id="rId87" Type="http://schemas.openxmlformats.org/officeDocument/2006/relationships/hyperlink" Target="https://hal.science/search/index/?q=*&amp;authFullName_s=Philippe Bec" TargetMode="External"/><Relationship Id="rId88" Type="http://schemas.openxmlformats.org/officeDocument/2006/relationships/hyperlink" Target="https://hal.science/hal-01396652v1" TargetMode="External"/><Relationship Id="rId89" Type="http://schemas.openxmlformats.org/officeDocument/2006/relationships/hyperlink" Target="https://hal.science/hal-04934048v1" TargetMode="External"/><Relationship Id="rId90" Type="http://schemas.openxmlformats.org/officeDocument/2006/relationships/hyperlink" Target="https://hal.science/search/index/?q=*&amp;authFullName_s=M&#233;lanie Veloso" TargetMode="External"/><Relationship Id="rId91" Type="http://schemas.openxmlformats.org/officeDocument/2006/relationships/hyperlink" Target="https://archive.softwareheritage.org/browse/swh:1:dir:4fb775a865c101dcf40bd3688c30ea9b2f19f8e4;origin=https://hal.archives-ouvertes.fr/hal-04934048;visit=swh:1:snp:faf3197e26ffd73b37415aed5a4a9d21c3fd6d25;anchor=swh:1:rel:f844fe254308bc97bab0c0c88af96fb3b10528c6;path=/"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BOUCHET</dc:title>
  <dc:description>CV</dc:description>
  <dc:subject/>
  <cp:keywords/>
  <cp:category/>
  <cp:lastModifiedBy/>
  <dcterms:created xsi:type="dcterms:W3CDTF">2026-03-23T03:16:18+01:00</dcterms:created>
  <dcterms:modified xsi:type="dcterms:W3CDTF">2026-03-23T03:16:18+01:00</dcterms:modified>
</cp:coreProperties>
</file>

<file path=docProps/custom.xml><?xml version="1.0" encoding="utf-8"?>
<Properties xmlns="http://schemas.openxmlformats.org/officeDocument/2006/custom-properties" xmlns:vt="http://schemas.openxmlformats.org/officeDocument/2006/docPropsVTypes"/>
</file>