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Kessous </w:t>
      </w:r>
      <w:r>
        <w:rPr>
          <w:color w:val="641e6e"/>
        </w:rPr>
        <w:t xml:space="preserve">Adjointe scientifique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helene-kessous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234828021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Bollywood Superstars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Beaux Arts Magazine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Bollywood Superstars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/>
              <w:t xml:space="preserve">2022, 978-614-8035-51-7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 Varma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Bollywood Superstars</w:t>
            </w:r>
            <w:r>
              <w:rPr/>
              <w:t xml:space="preserve">, 2022, 978-614-8035-52-4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Dadasaheb Phalke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Bollywood Superstars</w:t>
            </w:r>
            <w:r>
              <w:rPr/>
              <w:t xml:space="preserve">, 2022, 978-614-8035-52-4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séduction à la protection : le pouvoir du khôl et des yeux sertis de noir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Khôl. Le secret d'un regard envoûtant venu d'Orient</w:t>
            </w:r>
            <w:r>
              <w:rPr/>
              <w:t xml:space="preserve">, 2021, 287844311X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hal-04869077v1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l’affaire Georges Floyd fait vaciller les géants des cosmétiques blanchissants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Kessous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hal-04869083v1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81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kessous" TargetMode="External"/><Relationship Id="rId8" Type="http://schemas.openxmlformats.org/officeDocument/2006/relationships/hyperlink" Target="https://www.idref.fr/234828021" TargetMode="External"/><Relationship Id="rId9" Type="http://schemas.openxmlformats.org/officeDocument/2006/relationships/hyperlink" Target="https://hal.science/hal-04869052v1" TargetMode="External"/><Relationship Id="rId10" Type="http://schemas.openxmlformats.org/officeDocument/2006/relationships/hyperlink" Target="https://hal.science/search/index/?q=*&amp;authFullName_s=H&#233;l&#232;ne Kessous" TargetMode="External"/><Relationship Id="rId11" Type="http://schemas.openxmlformats.org/officeDocument/2006/relationships/hyperlink" Target="https://hal.science/hal-04869027v1" TargetMode="External"/><Relationship Id="rId12" Type="http://schemas.openxmlformats.org/officeDocument/2006/relationships/hyperlink" Target="https://hal.science/hal-04869060v1" TargetMode="External"/><Relationship Id="rId13" Type="http://schemas.openxmlformats.org/officeDocument/2006/relationships/hyperlink" Target="https://hal.science/hal-04869072v1" TargetMode="External"/><Relationship Id="rId14" Type="http://schemas.openxmlformats.org/officeDocument/2006/relationships/hyperlink" Target="https://hal.science/hal-04869077v1" TargetMode="External"/><Relationship Id="rId15" Type="http://schemas.openxmlformats.org/officeDocument/2006/relationships/hyperlink" Target="https://hal.science/hal-0486908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Kessous</dc:title>
  <dc:description>CV</dc:description>
  <dc:subject/>
  <cp:keywords/>
  <cp:category/>
  <cp:lastModifiedBy/>
  <dcterms:created xsi:type="dcterms:W3CDTF">2026-05-23T14:12:07+02:00</dcterms:created>
  <dcterms:modified xsi:type="dcterms:W3CDTF">2026-05-23T14:12:07+02:00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