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Lanusse-Cazalé </w:t>
      </w:r>
      <w:r>
        <w:rPr>
          <w:color w:val="641e6e"/>
        </w:rPr>
        <w:t xml:space="preserve">Docteure en histoire contemporaine. Professeure agrégée d'histoire-géographie. Chargée de cours à l'UT2J.Postdoctorante en Sciences religieuses - EPHE.Docteure associée au GSRL  :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helene-lanusse-cazale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0000-0001-8171-2090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165672846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Histoire du protestantisme au XIXe siècle (Église réformée, Églises évangéliques libres, darbysme, Swedenborgisme, Églises anglicanes, Églises presbytériennes écossaises) ;</w:t>
      </w:r>
    </w:p>
    <w:p>
      <w:pPr>
        <w:numPr>
          <w:ilvl w:val="0"/>
          <w:numId w:val="2"/>
        </w:numPr>
      </w:pPr>
      <w:r>
        <w:rPr/>
        <w:t xml:space="preserve">Identités minoritaires, coexistence confessionnelle ;</w:t>
      </w:r>
    </w:p>
    <w:p>
      <w:pPr>
        <w:numPr>
          <w:ilvl w:val="0"/>
          <w:numId w:val="2"/>
        </w:numPr>
      </w:pPr>
      <w:r>
        <w:rPr/>
        <w:t xml:space="preserve">Écoles protestantes, laïcité, cultures protestantes ;</w:t>
      </w:r>
    </w:p>
    <w:p>
      <w:pPr>
        <w:numPr>
          <w:ilvl w:val="0"/>
          <w:numId w:val="2"/>
        </w:numPr>
      </w:pPr>
      <w:r>
        <w:rPr/>
        <w:t xml:space="preserve">Place des femmes dans la confession protestante au XIXe siècle ;</w:t>
      </w:r>
    </w:p>
    <w:p>
      <w:pPr>
        <w:numPr>
          <w:ilvl w:val="0"/>
          <w:numId w:val="2"/>
        </w:numPr>
      </w:pPr>
      <w:r>
        <w:rPr/>
        <w:t xml:space="preserve">Territorialités et sociabilités confessionnelles (Système d’Information Géographique) ;</w:t>
      </w:r>
    </w:p>
    <w:p>
      <w:pPr>
        <w:numPr>
          <w:ilvl w:val="0"/>
          <w:numId w:val="2"/>
        </w:numPr>
      </w:pPr>
      <w:r>
        <w:rPr/>
        <w:t xml:space="preserve">Analyse de réseaux : élites urbaines et rurales protestantes, réseaux internationaux d’évangélisation (France, Grande-Bretagne, Suisse, Espagne) ;</w:t>
      </w:r>
    </w:p>
    <w:p>
      <w:pPr>
        <w:numPr>
          <w:ilvl w:val="0"/>
          <w:numId w:val="2"/>
        </w:numPr>
      </w:pPr>
      <w:r>
        <w:rPr/>
        <w:t xml:space="preserve">Assemblées représentatives religieuses et stratégies discursives.</w:t>
      </w:r>
    </w:p>
    <w:p>
      <w:pPr/>
      <w:r>
        <w:rPr>
          <w:b w:val="1"/>
          <w:bCs w:val="1"/>
        </w:rPr>
        <w:t xml:space="preserve">Affiliation :</w:t>
      </w:r>
    </w:p>
    <w:p>
      <w:pPr>
        <w:numPr>
          <w:ilvl w:val="0"/>
          <w:numId w:val="3"/>
        </w:numPr>
      </w:pPr>
      <w:r>
        <w:rPr/>
        <w:t xml:space="preserve">2025-2027 (en cours de préparation) : Diplôme post-doctoral en Sciences religieuses – École pratique des Hautes-Études (EPHE) – Paris. Projet de recherche : &amp;quot;Sociabilités, cultures et pratiques genrées en situation minoritaire. Les femmes protestantes dans les Pays de l’Adour (1750-1920)&amp;quot;.</w:t>
      </w:r>
    </w:p>
    <w:p>
      <w:pPr>
        <w:numPr>
          <w:ilvl w:val="0"/>
          <w:numId w:val="3"/>
        </w:numPr>
      </w:pPr>
      <w:hyperlink r:id="rId10" w:history="1">
        <w:r>
          <w:rPr>
            <w:color w:val="#410a8c"/>
            <w:u w:val="single"/>
          </w:rPr>
          <w:t xml:space="preserve">Membre associée du GSRL UMR 8582 CNRS-EPHE-PSL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Membre du réseau « Minority Protestants research network » fondé par Karina Bénazech Wendling (Université de Lorraine), Eugenio Biagini (Université de Cambridge) et Laura Popa (University of Giessen).</w:t>
      </w:r>
    </w:p>
    <w:p>
      <w:pPr/>
      <w:r>
        <w:rPr>
          <w:b w:val="1"/>
          <w:bCs w:val="1"/>
        </w:rPr>
        <w:t xml:space="preserve">Parcours :</w:t>
      </w:r>
    </w:p>
    <w:p>
      <w:pPr>
        <w:numPr>
          <w:ilvl w:val="0"/>
          <w:numId w:val="4"/>
        </w:numPr>
      </w:pPr>
      <w:r>
        <w:rPr/>
        <w:t xml:space="preserve">2006-2009 : Allocataire-monitrice - Université de Pau et des Pays de l'Adour</w:t>
      </w:r>
    </w:p>
    <w:p>
      <w:pPr>
        <w:numPr>
          <w:ilvl w:val="0"/>
          <w:numId w:val="4"/>
        </w:numPr>
      </w:pPr>
      <w:r>
        <w:rPr/>
        <w:t xml:space="preserve">2009-2010 : ATER - UPPA</w:t>
      </w:r>
    </w:p>
    <w:p>
      <w:pPr>
        <w:numPr>
          <w:ilvl w:val="0"/>
          <w:numId w:val="4"/>
        </w:numPr>
      </w:pPr>
      <w:r>
        <w:rPr/>
        <w:t xml:space="preserve">2010-2011: ATER - Université Toulouse Jean Jaurès</w:t>
      </w:r>
    </w:p>
    <w:p>
      <w:pPr>
        <w:numPr>
          <w:ilvl w:val="0"/>
          <w:numId w:val="4"/>
        </w:numPr>
      </w:pPr>
      <w:r>
        <w:rPr/>
        <w:t xml:space="preserve">2011-2012 : Chargée de cours - UT2J</w:t>
      </w:r>
    </w:p>
    <w:p>
      <w:pPr>
        <w:numPr>
          <w:ilvl w:val="0"/>
          <w:numId w:val="4"/>
        </w:numPr>
      </w:pPr>
      <w:r>
        <w:rPr/>
        <w:t xml:space="preserve">2012 : Doctorat d'Histoire</w:t>
      </w:r>
    </w:p>
    <w:p>
      <w:pPr>
        <w:numPr>
          <w:ilvl w:val="0"/>
          <w:numId w:val="4"/>
        </w:numPr>
      </w:pPr>
      <w:r>
        <w:rPr/>
        <w:t xml:space="preserve">2014 : CAPES d'Histoire-Géographie</w:t>
      </w:r>
    </w:p>
    <w:p>
      <w:pPr>
        <w:numPr>
          <w:ilvl w:val="0"/>
          <w:numId w:val="4"/>
        </w:numPr>
      </w:pPr>
      <w:r>
        <w:rPr/>
        <w:t xml:space="preserve">2023 : Agrégation d'Histoire-Géographie</w:t>
      </w:r>
    </w:p>
    <w:p>
      <w:pPr>
        <w:numPr>
          <w:ilvl w:val="0"/>
          <w:numId w:val="4"/>
        </w:numPr>
      </w:pPr>
      <w:r>
        <w:rPr/>
        <w:t xml:space="preserve">2014-... : professeure certifiée puis agrégée d'histoire-géographie dans l'enseignement secondaire</w:t>
      </w:r>
    </w:p>
    <w:p>
      <w:pPr>
        <w:numPr>
          <w:ilvl w:val="0"/>
          <w:numId w:val="4"/>
        </w:numPr>
      </w:pPr>
      <w:r>
        <w:rPr/>
        <w:t xml:space="preserve">2019-... : Chargée de cours - UT2J</w:t>
      </w:r>
    </w:p>
    <w:p>
      <w:pPr>
        <w:numPr>
          <w:ilvl w:val="0"/>
          <w:numId w:val="4"/>
        </w:numPr>
      </w:pPr>
      <w:r>
        <w:rPr/>
        <w:t xml:space="preserve">2024-... : Chargée de mission au service éducatif des Archives départementales de la Haute-Garonne pour la mise en place de l'Education culturelle et artistique (EAC)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Larbanès. Témoignage d'une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H3PA; CEPB, 2024, 978-2-919375-16-5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Pau et leur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Tucoo-Chala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Centre d’Étude du Protestantisme Béarnais. CEPB, 2019, 978-2-919375-07-03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 et protestantisme dans le sud aquitain au XIXe siècle: Une minorité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PUR; Presses universitaires de Rennes,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⟨10.4000/books.pur.171323⟩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protestante : lettres d'Eugène Casalis à Joseph Nogaret (1830-1888)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Cairn, 2014, 978-2-35068-360-7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halshs-03317992v1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des Pays de l'Adour face à la guerre (1914-1945)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2025, 73,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la guerre de 1870 dans les Pays de l'Adour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2024, 72, 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chaire par les institutions représentatives dans les Eglises protestantes du Sud aquitain (vers 1840-vers 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2023, 8 (2-3),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Orgues et harmoniums dans les temples des Pays de l’Adour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intolérance religieuse au prisme de la quotidienneté. L’exemple des Pays de l’Adour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Montalbanaise d’Étude et de Recherche sur le Protestantisme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Jeanne d'Albret aux XIXe et XXe siècles : entre admiration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protestants et thermalisme pyrénéen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2022, 134 (317-318), p. 115-130.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⟨10.3406/anami.2022.9114⟩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protestantes béarnaises face à l'épidémie de choléra en 1854-1855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pasteur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darbysme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Emilien Frossard et la restauration du protestantisme dans les Hautes-Pyrénées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2014, Hautes-Pyrénées, 56,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vu par le Protestant béarnais du 17 novembre 1894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Nogaret et l'évangélisation de l'Espagne: pratiques épistolaires et réseaux clandestins (1840-1860)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2013, 159 (1),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Bost, Mabel Amy Pallot et la jeunesse salisienne : les Unions chrétiennes en Béarn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protestante et mariages interconfessionnels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local aux Missions : l'action du Comité auxiliaire du Béarn (1890-1905)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reconstruction des temples: l'identité territoriale de la minorité réformée au XIXe siècle. L'exemple du Sud aquitain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275, pp.369-389.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⟨10.3406/anami.2011.7372⟩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du temple de Baigts-de-Béarn (1899)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ministre darbyste de Nicolas Gerber (1848)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archives, documents pour servir à l'histoire du département des Pyrénées-Atlantiques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Salles-Mongiscard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l'Eglise évangélique de Pau et l'affaire du temple Christ-Church (1848-1858)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des registres des délibérations des consistoires particulier et général d'Orthez (1781-1848)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La mesure du fait religieux : l'approche méthodologique des registres consistoriaux dans l'espace calvinien (XIVe-XVIIIe siècles), 153 (4), pp.573-584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conversion au protestantisme à Orthez en 1783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 et engagement social des femmes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protestantisme, actes du cycle de conférences "Femmes et protestantisme" organisé par le Musée Jeanne d'Albret</w:t>
            </w:r>
            <w:r>
              <w:rPr/>
              <w:t xml:space="preserve">, CEPB; Musée Jeanne d'Albret, 111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l'action sociale : les oeuvres protestantes dans le Sud-Ouest aquitain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Pontet Josette (dir.). </w:t>
            </w:r>
            <w:r>
              <w:rPr>
                <w:i w:val="1"/>
                <w:iCs w:val="1"/>
              </w:rPr>
              <w:t xml:space="preserve">Année Cestac, Société, religion et charité au XIXe siècle</w:t>
            </w:r>
            <w:r>
              <w:rPr/>
              <w:t xml:space="preserve">, Société des Sciences, Lettres et Arts de Bayonne, pp. 309-322, 2017, 2119-8241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soi, amitiés et souvenirs d'une vie : la correspondance d'Eugène Casalis à Joseph Nogaret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Maurice Daumas (dir.). </w:t>
            </w:r>
            <w:r>
              <w:rPr>
                <w:i w:val="1"/>
                <w:iCs w:val="1"/>
              </w:rPr>
              <w:t xml:space="preserve">L'amitié dans les écrits du for privé et les correspondances de la fin du Moyen-Âge à 1914</w:t>
            </w:r>
            <w:r>
              <w:rPr/>
              <w:t xml:space="preserve">, Presses universitaires de l'UPPA, pp.269-282,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pastorale: les lettres d'Eugène Casalis et Joseph Nogaret (1830-1888)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autour du for privé. Arts et correspondances</w:t>
            </w:r>
            <w:r>
              <w:rPr/>
              <w:t xml:space="preserve">, 6, Presses de l'Université de Pau et des Pays de l'Adour, pp.91-105, 2014, Cultures, Arts et Sociétés,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ministères de l'enseignement dans le Sud aquitain (1802-1905) : entre convictions et pragmatisme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Poton Didier; Mentzer Raymond (dir.). </w:t>
            </w:r>
            <w:r>
              <w:rPr>
                <w:i w:val="1"/>
                <w:iCs w:val="1"/>
              </w:rPr>
              <w:t xml:space="preserve">Agir pour l'Eglise. Ministères et charges ecclésiastiques dans les Eglises réformées (XVIe-XIXe siècle)</w:t>
            </w:r>
            <w:r>
              <w:rPr/>
              <w:t xml:space="preserve">, Les Indes savantes, p. 241-255,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édification et culture : les bibliothèques populaires protestantes dans le Sud aquitain au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bibliothèques populaires à la lecture publique</w:t>
            </w:r>
            <w:r>
              <w:rPr/>
              <w:t xml:space="preserve">, Presses de l’enssib, pp.239-256,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⟨10.4000/books.pressesenssib.12423⟩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L’Asile protestant d’Orthez : des femmes à l’œuvre (1852-1905)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Presses universitaires de Rennes; Presses universitaires de Rennes, pp.257-272, 2013,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⟨10.4000/books.pur.135756⟩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Désert à la rue: pratiques clandestines et discours mémoriels protestants (XVIII-XIXe 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Benjamin Astresses; Stéphanie Douteaud; Carole Gabel. </w:t>
            </w:r>
            <w:r>
              <w:rPr>
                <w:i w:val="1"/>
                <w:iCs w:val="1"/>
              </w:rPr>
              <w:t xml:space="preserve">La religion dans la rue. Fait religieux et espace public</w:t>
            </w:r>
            <w:r>
              <w:rPr/>
              <w:t xml:space="preserve">, PUPPA, pp.171-186,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Casalis, un missionnaire béarnais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Béarn à l'Afrique, à la suite du missionnaire Eugène Casalis</w:t>
            </w:r>
            <w:r>
              <w:rPr/>
              <w:t xml:space="preserve">, CEPB, pp.37-63, 2012, 978-2-919375-00-4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 pirenaica i protestantisme: l'obra espanyola del Comité de Paris i dels protestans bearnesos al segle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 Deo gloria. El llegat de Joan Calví (1509-1564) i la construcció de la Modernitat</w:t>
            </w:r>
            <w:r>
              <w:rPr/>
              <w:t xml:space="preserve">, Publicacions de la Universitat de València, pp.205-213,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Minorité, partition confessionnelle et coexistance quotidienne. Les protestants réformés d'Osse-en-Aspe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L'hérétique au village les minorités religieuses dans l'Europe médiévale et moderne</w:t>
            </w:r>
            <w:r>
              <w:rPr/>
              <w:t xml:space="preserve">, Presses universitaires du Mirail, pp.105-119, 2011, Flaran, 978-2-8107-0129-2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interne et régulations dans le protestantisme des Pays de l'Adour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buissonnement monothéiste. Les régulations du pluralisme dans les religions du Livre</w:t>
            </w:r>
            <w:r>
              <w:rPr/>
              <w:t xml:space="preserve">, Presses universitaires de Strasbourg, pp.136-147, 2010, 978-2-86820-412-7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Pyt (1796-1835), évangéliste et précepteur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Piétismes et éducation</w:t>
            </w:r>
            <w:r>
              <w:rPr/>
              <w:t xml:space="preserve">, Anne Ruolt; Pierre-Yves Kirscheleger, Feb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jeunes filles protestantes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Interdisciplinary History of Students. Séance "What's about sources?"</w:t>
            </w:r>
            <w:r>
              <w:rPr/>
              <w:t xml:space="preserve">, Véronique Castagnet-Lars,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t’aimons, ô France » . La minorité protestante et la fabrique de la nation au ras du sol. L’exemple des protestants des Pays de l’Adour (1848-1914).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 and the redifinition of « imagined communities » : Jewish &amp; Protestant Minorities in France, Ireland &amp; Italy (1789-1948)</w:t>
            </w:r>
            <w:r>
              <w:rPr/>
              <w:t xml:space="preserve">, Karina Benazech-Wendling,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Félix Pécaut dans les milieux protestants béarnais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Pécaut : la construction de l’École républicaine</w:t>
            </w:r>
            <w:r>
              <w:rPr/>
              <w:t xml:space="preserve">, Inspé de Pau,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protestants et thermalisme pyrénéen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religion</w:t>
            </w:r>
            <w:r>
              <w:rPr/>
              <w:t xml:space="preserve">, Viviane Delpech; Philippe Chareyre, Jan 2019, Pau, France. 218 p.,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⟨10.3406/anami.2022.9114⟩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protestant palois et son impact territorial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Protestantisme et la Cité</w:t>
            </w:r>
            <w:r>
              <w:rPr/>
              <w:t xml:space="preserve">, Oct 2011, Montauban, France. pp.153-176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protestantes béarnaises face à la Séparation des Eglises et de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doctorales "Etude des protestantismes dans l'espace européen"</w:t>
            </w:r>
            <w:r>
              <w:rPr/>
              <w:t xml:space="preserve">, PPF Etude des protestantismes dans l'espace européen, Groupe de recherches sur l'histoire du protestantisme, Institut protestant de théologie de Paris,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halshs-05108224v1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0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B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2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C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anusse-cazale" TargetMode="External"/><Relationship Id="rId8" Type="http://schemas.openxmlformats.org/officeDocument/2006/relationships/hyperlink" Target="https://orcid.org/0000-0001-8171-2090" TargetMode="External"/><Relationship Id="rId9" Type="http://schemas.openxmlformats.org/officeDocument/2006/relationships/hyperlink" Target="https://www.idref.fr/165672846" TargetMode="External"/><Relationship Id="rId10" Type="http://schemas.openxmlformats.org/officeDocument/2006/relationships/hyperlink" Target="https://gsrl-cnrs.fr/membres/lanusse-cazale-helene/" TargetMode="External"/><Relationship Id="rId11" Type="http://schemas.openxmlformats.org/officeDocument/2006/relationships/hyperlink" Target="https://shs.hal.science/halshs-05102815v1" TargetMode="External"/><Relationship Id="rId12" Type="http://schemas.openxmlformats.org/officeDocument/2006/relationships/hyperlink" Target="https://hal.science/search/index/?q=*&amp;authFullName_s=H&#233;l&#232;ne Lanusse-Cazal&#233;" TargetMode="External"/><Relationship Id="rId13" Type="http://schemas.openxmlformats.org/officeDocument/2006/relationships/hyperlink" Target="https://hal.science/hal-02526390v1" TargetMode="External"/><Relationship Id="rId14" Type="http://schemas.openxmlformats.org/officeDocument/2006/relationships/hyperlink" Target="https://hal.science/search/index/?q=*&amp;authFullName_s=Philippe Chareyre" TargetMode="External"/><Relationship Id="rId15" Type="http://schemas.openxmlformats.org/officeDocument/2006/relationships/hyperlink" Target="https://hal.science/search/index/?q=*&amp;authFullName_s=Suzanne Tucoo-Chala" TargetMode="External"/><Relationship Id="rId16" Type="http://schemas.openxmlformats.org/officeDocument/2006/relationships/hyperlink" Target="https://hal.science/hal-02015314v1" TargetMode="External"/><Relationship Id="rId17" Type="http://schemas.openxmlformats.org/officeDocument/2006/relationships/hyperlink" Target="https://dx.doi.org/10.4000/books.pur.171323" TargetMode="External"/><Relationship Id="rId18" Type="http://schemas.openxmlformats.org/officeDocument/2006/relationships/hyperlink" Target="https://shs.hal.science/halshs-03317992v1" TargetMode="External"/><Relationship Id="rId19" Type="http://schemas.openxmlformats.org/officeDocument/2006/relationships/hyperlink" Target="https://shs.hal.science/halshs-05218161v1" TargetMode="External"/><Relationship Id="rId20" Type="http://schemas.openxmlformats.org/officeDocument/2006/relationships/hyperlink" Target="https://shs.hal.science/halshs-04685675v1" TargetMode="External"/><Relationship Id="rId21" Type="http://schemas.openxmlformats.org/officeDocument/2006/relationships/hyperlink" Target="https://shs.hal.science/halshs-04148386v1" TargetMode="External"/><Relationship Id="rId22" Type="http://schemas.openxmlformats.org/officeDocument/2006/relationships/hyperlink" Target="https://shs.hal.science/halshs-04183076v1" TargetMode="External"/><Relationship Id="rId23" Type="http://schemas.openxmlformats.org/officeDocument/2006/relationships/hyperlink" Target="https://shs.hal.science/halshs-05040146v1" TargetMode="External"/><Relationship Id="rId24" Type="http://schemas.openxmlformats.org/officeDocument/2006/relationships/hyperlink" Target="https://shs.hal.science/halshs-03704636v1" TargetMode="External"/><Relationship Id="rId25" Type="http://schemas.openxmlformats.org/officeDocument/2006/relationships/hyperlink" Target="https://shs.hal.science/halshs-04093291v1" TargetMode="External"/><Relationship Id="rId26" Type="http://schemas.openxmlformats.org/officeDocument/2006/relationships/hyperlink" Target="https://dx.doi.org/10.3406/anami.2022.9114" TargetMode="External"/><Relationship Id="rId27" Type="http://schemas.openxmlformats.org/officeDocument/2006/relationships/hyperlink" Target="https://hal.science/hal-03399944v1" TargetMode="External"/><Relationship Id="rId28" Type="http://schemas.openxmlformats.org/officeDocument/2006/relationships/hyperlink" Target="https://hal.science/hal-03399945v1" TargetMode="External"/><Relationship Id="rId29" Type="http://schemas.openxmlformats.org/officeDocument/2006/relationships/hyperlink" Target="https://hal.science/hal-03399946v1" TargetMode="External"/><Relationship Id="rId30" Type="http://schemas.openxmlformats.org/officeDocument/2006/relationships/hyperlink" Target="https://hal.science/hal-03399954v1" TargetMode="External"/><Relationship Id="rId31" Type="http://schemas.openxmlformats.org/officeDocument/2006/relationships/hyperlink" Target="https://shs.hal.science/halshs-03423130v1" TargetMode="External"/><Relationship Id="rId32" Type="http://schemas.openxmlformats.org/officeDocument/2006/relationships/hyperlink" Target="https://hal.science/hal-01656107v1" TargetMode="External"/><Relationship Id="rId33" Type="http://schemas.openxmlformats.org/officeDocument/2006/relationships/hyperlink" Target="https://shs.hal.science/halshs-03423131v1" TargetMode="External"/><Relationship Id="rId34" Type="http://schemas.openxmlformats.org/officeDocument/2006/relationships/hyperlink" Target="https://shs.hal.science/halshs-03423135v1" TargetMode="External"/><Relationship Id="rId35" Type="http://schemas.openxmlformats.org/officeDocument/2006/relationships/hyperlink" Target="https://shs.hal.science/halshs-03423140v1" TargetMode="External"/><Relationship Id="rId36" Type="http://schemas.openxmlformats.org/officeDocument/2006/relationships/hyperlink" Target="https://hal.science/hal-01637345v1" TargetMode="External"/><Relationship Id="rId37" Type="http://schemas.openxmlformats.org/officeDocument/2006/relationships/hyperlink" Target="https://dx.doi.org/10.3406/anami.2011.7372" TargetMode="External"/><Relationship Id="rId38" Type="http://schemas.openxmlformats.org/officeDocument/2006/relationships/hyperlink" Target="https://shs.hal.science/halshs-03423141v1" TargetMode="External"/><Relationship Id="rId39" Type="http://schemas.openxmlformats.org/officeDocument/2006/relationships/hyperlink" Target="https://shs.hal.science/halshs-03423139v1" TargetMode="External"/><Relationship Id="rId40" Type="http://schemas.openxmlformats.org/officeDocument/2006/relationships/hyperlink" Target="https://shs.hal.science/halshs-03423143v1" TargetMode="External"/><Relationship Id="rId41" Type="http://schemas.openxmlformats.org/officeDocument/2006/relationships/hyperlink" Target="https://shs.hal.science/halshs-03423147v1" TargetMode="External"/><Relationship Id="rId42" Type="http://schemas.openxmlformats.org/officeDocument/2006/relationships/hyperlink" Target="https://shs.hal.science/halshs-03290813v1" TargetMode="External"/><Relationship Id="rId43" Type="http://schemas.openxmlformats.org/officeDocument/2006/relationships/hyperlink" Target="https://shs.hal.science/halshs-03423161v1" TargetMode="External"/><Relationship Id="rId44" Type="http://schemas.openxmlformats.org/officeDocument/2006/relationships/hyperlink" Target="https://hal.science/hal-03399943v1" TargetMode="External"/><Relationship Id="rId45" Type="http://schemas.openxmlformats.org/officeDocument/2006/relationships/hyperlink" Target="https://hal.science/hal-03399888v1" TargetMode="External"/><Relationship Id="rId46" Type="http://schemas.openxmlformats.org/officeDocument/2006/relationships/hyperlink" Target="https://shs.hal.science/halshs-03423186v1" TargetMode="External"/><Relationship Id="rId47" Type="http://schemas.openxmlformats.org/officeDocument/2006/relationships/hyperlink" Target="https://hal.science/hal-01772791v1" TargetMode="External"/><Relationship Id="rId48" Type="http://schemas.openxmlformats.org/officeDocument/2006/relationships/hyperlink" Target="https://hal.science/hal-03399893v1" TargetMode="External"/><Relationship Id="rId49" Type="http://schemas.openxmlformats.org/officeDocument/2006/relationships/hyperlink" Target="https://shs.hal.science/halshs-03393246v1" TargetMode="External"/><Relationship Id="rId50" Type="http://schemas.openxmlformats.org/officeDocument/2006/relationships/hyperlink" Target="https://dx.doi.org/10.4000/books.pressesenssib.12423" TargetMode="External"/><Relationship Id="rId51" Type="http://schemas.openxmlformats.org/officeDocument/2006/relationships/hyperlink" Target="https://shs.hal.science/halshs-03393252v1" TargetMode="External"/><Relationship Id="rId52" Type="http://schemas.openxmlformats.org/officeDocument/2006/relationships/hyperlink" Target="https://dx.doi.org/10.4000/books.pur.135756" TargetMode="External"/><Relationship Id="rId53" Type="http://schemas.openxmlformats.org/officeDocument/2006/relationships/hyperlink" Target="https://hal.science/hal-01773024v1" TargetMode="External"/><Relationship Id="rId54" Type="http://schemas.openxmlformats.org/officeDocument/2006/relationships/hyperlink" Target="https://hal.science/hal-01772055v1" TargetMode="External"/><Relationship Id="rId55" Type="http://schemas.openxmlformats.org/officeDocument/2006/relationships/hyperlink" Target="https://hal.science/hal-01772054v1" TargetMode="External"/><Relationship Id="rId56" Type="http://schemas.openxmlformats.org/officeDocument/2006/relationships/hyperlink" Target="https://hal.science/hal-01772065v1" TargetMode="External"/><Relationship Id="rId57" Type="http://schemas.openxmlformats.org/officeDocument/2006/relationships/hyperlink" Target="https://hal.science/hal-01772142v1" TargetMode="External"/><Relationship Id="rId58" Type="http://schemas.openxmlformats.org/officeDocument/2006/relationships/hyperlink" Target="https://shs.hal.science/halshs-05522300v1" TargetMode="External"/><Relationship Id="rId59" Type="http://schemas.openxmlformats.org/officeDocument/2006/relationships/hyperlink" Target="https://hal.science/hal-05581128v1" TargetMode="External"/><Relationship Id="rId60" Type="http://schemas.openxmlformats.org/officeDocument/2006/relationships/hyperlink" Target="https://hal.science/hal-05075933v1" TargetMode="External"/><Relationship Id="rId61" Type="http://schemas.openxmlformats.org/officeDocument/2006/relationships/hyperlink" Target="https://shs.hal.science/halshs-05040144v1" TargetMode="External"/><Relationship Id="rId62" Type="http://schemas.openxmlformats.org/officeDocument/2006/relationships/hyperlink" Target="https://shs.hal.science/halshs-03399922v1" TargetMode="External"/><Relationship Id="rId63" Type="http://schemas.openxmlformats.org/officeDocument/2006/relationships/hyperlink" Target="https://hal.science/hal-01773039v1" TargetMode="External"/><Relationship Id="rId64" Type="http://schemas.openxmlformats.org/officeDocument/2006/relationships/hyperlink" Target="https://shs.hal.science/halshs-0510822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Lanusse-Cazalé</dc:title>
  <dc:description>CV</dc:description>
  <dc:subject/>
  <cp:keywords/>
  <cp:category/>
  <cp:lastModifiedBy/>
  <dcterms:created xsi:type="dcterms:W3CDTF">2026-04-16T10:03:46+02:00</dcterms:created>
  <dcterms:modified xsi:type="dcterms:W3CDTF">2026-04-16T10:03:46+02:00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