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Ledouble </w:t></w:r><w:r><w:rPr><w:color w:val="641e6e"/></w:rPr><w:t xml:space="preserve">Maîtresse de conférences HDR, Université de Toulon,Laboratoire Babel(Chercheure associée à l'URE Transitions, Université Côte d'Azur)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helene-ledouble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0000-0001-5843-7561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076485862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Scoring the Compliance of Cell Broadcast Alert Messages: Application in France and Insights for Authorities and Future Research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13" w:history="1"><w:r><w:rPr><w:color w:val="#410a8c"/><w:u w:val="single"/></w:rPr><w:t xml:space="preserve">Lauren Cain</w:t></w:r></w:hyperlink><w:r><w:rPr/><w:t xml:space="preserve">,</w:t></w:r><w:hyperlink r:id="rId14" w:history="1"><w:r><w:rPr><w:color w:val="#410a8c"/><w:u w:val="single"/></w:rPr><w:t xml:space="preserve">Jeannette Sutton</w:t></w:r></w:hyperlink><w:r><w:rPr/><w:t xml:space="preserve">,</w:t></w:r><w:hyperlink r:id="rId15" w:history="1"><w:r><w:rPr><w:color w:val="#410a8c"/><w:u w:val="single"/></w:rPr><w:t xml:space="preserve">Maé Gallet</w:t></w:r></w:hyperlink><w:r><w:rPr/><w:t xml:space="preserve">,</w:t></w:r><w:hyperlink r:id="rId16" w:history="1"><w:r><w:rPr><w:color w:val="#410a8c"/><w:u w:val="single"/></w:rPr><w:t xml:space="preserve">Miangaly Rakoto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2026, pp.106149. </w:t></w:r><w:hyperlink r:id="rId17" w:history="1"><w:r><w:rPr><w:color w:val="#410a8c"/><w:u w:val="single"/></w:rPr><w:t xml:space="preserve">⟨10.1016/j.ijdrr.2026.106149⟩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hal-05592161v1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Analyser la perception de l’alerte par les populations : questionnements empiriques, enjeux scientifiques et retombées opérationnelles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20" w:history="1"><w:r><w:rPr><w:color w:val="#410a8c"/><w:u w:val="single"/></w:rPr><w:t xml:space="preserve">Karine Emsellem</w:t></w:r></w:hyperlink><w:r><w:rPr/><w:t xml:space="preserve">,</w:t></w:r><w:hyperlink r:id="rId15" w:history="1"><w:r><w:rPr><w:color w:val="#410a8c"/><w:u w:val="single"/></w:rPr><w:t xml:space="preserve">Maé Gallet</w:t></w:r></w:hyperlink></w:p><w:p><w:pPr/><w:r><w:rPr><w:i w:val="1"/><w:iCs w:val="1"/></w:rPr><w:t xml:space="preserve">Études de communication - Langages, information, médiations</w:t></w:r><w:r><w:rPr/><w:t xml:space="preserve">, 2025, 64, pp.21-46. </w:t></w:r><w:hyperlink r:id="rId21" w:history="1"><w:r><w:rPr><w:color w:val="#410a8c"/><w:u w:val="single"/></w:rPr><w:t xml:space="preserve">⟨10.4000/14b5f⟩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hal-05163483v1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définition juridique à la définition journalistique : complexités interprétatives dans le domaine du biocontrôle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23" w:history="1"><w:r><w:rPr><w:color w:val="#410a8c"/><w:u w:val="single"/></w:rPr><w:t xml:space="preserve">Peggy Cadel</w:t></w:r></w:hyperlink></w:p><w:p><w:pPr/><w:r><w:rPr><w:i w:val="1"/><w:iCs w:val="1"/></w:rPr><w:t xml:space="preserve">Fachsprache</w:t></w:r><w:r><w:rPr/><w:t xml:space="preserve">, 2022, 44 (1-2), pp.4-19. </w:t></w:r><w:hyperlink r:id="rId24" w:history="1"><w:r><w:rPr><w:color w:val="#410a8c"/><w:u w:val="single"/></w:rPr><w:t xml:space="preserve">⟨10.24989/fs.v44i1-2.1914⟩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halshs-04153206v1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biocontrôle en France : de quoi parle-t-on ?</w:t></w:r></w:hyperlink></w:p><w:p><w:pPr/><w:hyperlink r:id="rId26" w:history="1"><w:r><w:rPr><w:color w:val="#410a8c"/><w:u w:val="single"/></w:rPr><w:t xml:space="preserve">Jean-Philippe Deguine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Agricultures</w:t></w:r><w:r><w:rPr/><w:t xml:space="preserve">, 2022, 31, pp.19. </w:t></w:r><w:hyperlink r:id="rId27" w:history="1"><w:r><w:rPr><w:color w:val="#410a8c"/><w:u w:val="single"/></w:rPr><w:t xml:space="preserve">⟨10.1051/cagri/2022018⟩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hal-03752368v1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Term circulation and conceptual instability in the mediation of science: Binary framing of the notions of biological versus chemical pesticides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Discourse and Communication</w:t></w:r><w:r><w:rPr/><w:t xml:space="preserve">, 2020, 14 (5), pp.466-488. </w:t></w:r><w:hyperlink r:id="rId29" w:history="1"><w:r><w:rPr><w:color w:val="#410a8c"/><w:u w:val="single"/></w:rPr><w:t xml:space="preserve">⟨10.1177/1750481320917575⟩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hal-02565304v2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Vulgarisation scientifique et médiatisation de la science: Instabilité terminologique dans le domaine de la lutte biologique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25 (1), pp.61-92</w:t></w:r></w:p><w:p><w:pPr/><w:r><w:rPr/><w:t xml:space="preserve">Article dans une revue</w:t></w:r></w:p><w:p><w:pPr/><w:hyperlink r:id="rId30" w:history="1"><w:r><w:rPr><w:color w:val="#410a8c"/><w:u w:val="single"/></w:rPr><w:t xml:space="preserve">hal-02490710v2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Analyses comparatives de rapports parlementaires et scientifiques sur le gaz de schiste : thématiques, argumentation, énonciation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2" w:history="1"><w:r><w:rPr><w:color w:val="#410a8c"/><w:u w:val="single"/></w:rPr><w:t xml:space="preserve">Michèle Monte</w:t></w:r></w:hyperlink></w:p><w:p><w:pPr/><w:r><w:rPr><w:i w:val="1"/><w:iCs w:val="1"/></w:rPr><w:t xml:space="preserve">Babel : Civilisations et sociétés</w:t></w:r><w:r><w:rPr/><w:t xml:space="preserve">, 2019</w:t></w:r></w:p><w:p><w:pPr/><w:r><w:rPr/><w:t xml:space="preserve">Article dans une revue</w:t></w:r></w:p><w:p><w:pPr/><w:hyperlink r:id="rId31" w:history="1"><w:r><w:rPr><w:color w:val="#410a8c"/><w:u w:val="single"/></w:rPr><w:t xml:space="preserve">hal-03368545v1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2016 presidential primaries in the United States: a quantitative and qualitative approach to media coverage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4" w:history="1"><w:r><w:rPr><w:color w:val="#410a8c"/><w:u w:val="single"/></w:rPr><w:t xml:space="preserve">Emmanuel Marty</w:t></w:r></w:hyperlink></w:p><w:p><w:pPr/><w:r><w:rPr><w:i w:val="1"/><w:iCs w:val="1"/></w:rPr><w:t xml:space="preserve">Studia Neophilologica</w:t></w:r><w:r><w:rPr/><w:t xml:space="preserve">, 2019, 91 (2), pp.199-218. </w:t></w:r><w:hyperlink r:id="rId35" w:history="1"><w:r><w:rPr><w:color w:val="#410a8c"/><w:u w:val="single"/></w:rPr><w:t xml:space="preserve">⟨10.1080/00393274.2019.1616219⟩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hal-01373150v1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Normes linguistiques et terminologiques : conflits d’usages. Présentation</w:t></w:r></w:hyperlink></w:p><w:p><w:pPr/><w:hyperlink r:id="rId37" w:history="1"><w:r><w:rPr><w:color w:val="#410a8c"/><w:u w:val="single"/></w:rPr><w:t xml:space="preserve">Danielle Candel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2017, 110, pp.9-17. </w:t></w:r><w:hyperlink r:id="rId38" w:history="1"><w:r><w:rPr><w:color w:val="#410a8c"/><w:u w:val="single"/></w:rPr><w:t xml:space="preserve">⟨10.15122/isbn.978-2-406-07057-3.p.0009⟩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hal-01668559v1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communication environnementale et climatique, entre objectifs de réputation et d'information.</w:t></w:r></w:hyperlink></w:p><w:p><w:pPr/><w:hyperlink r:id="rId40" w:history="1"><w:r><w:rPr><w:color w:val="#410a8c"/><w:u w:val="single"/></w:rPr><w:t xml:space="preserve">Francine Boillot-Grenon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23" w:history="1"><w:r><w:rPr><w:color w:val="#410a8c"/><w:u w:val="single"/></w:rPr><w:t xml:space="preserve">Peggy Cadel</w:t></w:r></w:hyperlink></w:p><w:p><w:pPr/><w:r><w:rPr><w:i w:val="1"/><w:iCs w:val="1"/></w:rPr><w:t xml:space="preserve">Le Discours et la Langue Revue de linguistique française et d'analyse du discours</w:t></w:r><w:r><w:rPr/><w:t xml:space="preserve">, 2017, Entre discours, langues et cultures : regards croisés sur le climat, l'environnement, l'énergie et l'écologie, N°82</w:t></w:r></w:p><w:p><w:pPr/><w:r><w:rPr/><w:t xml:space="preserve">Article dans une revue</w:t></w:r></w:p><w:p><w:pPr/><w:hyperlink r:id="rId39" w:history="1"><w:r><w:rPr><w:color w:val="#410a8c"/><w:u w:val="single"/></w:rPr><w:t xml:space="preserve">hal-01668619v1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Environmental issues in political speech: discourse analysis of three British Prime Ministers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2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2013, Environmental Issues in Political Discourse in Britain and Ireland</w:t></w:r></w:p><w:p><w:pPr/><w:r><w:rPr/><w:t xml:space="preserve">Article dans une revue</w:t></w:r></w:p><w:p><w:pPr/><w:hyperlink r:id="rId41" w:history="1"><w:r><w:rPr><w:color w:val="#410a8c"/><w:u w:val="single"/></w:rPr><w:t xml:space="preserve">hal-01668635v1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Environmental issues in news and scientific discourse. Diachronic approach to the notion of Hybridity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2" w:history="1"><w:r><w:rPr><w:color w:val="#410a8c"/><w:u w:val="single"/></w:rPr><w:t xml:space="preserve">Olivier Gouirand</w:t></w:r></w:hyperlink></w:p><w:p><w:pPr/><w:r><w:rPr><w:i w:val="1"/><w:iCs w:val="1"/></w:rPr><w:t xml:space="preserve">Cambridge Scholars Publishing</w:t></w:r><w:r><w:rPr/><w:t xml:space="preserve">, 2013</w:t></w:r></w:p><w:p><w:pPr/><w:r><w:rPr/><w:t xml:space="preserve">Article dans une revue</w:t></w:r></w:p><w:p><w:pPr/><w:hyperlink r:id="rId43" w:history="1"><w:r><w:rPr><w:color w:val="#410a8c"/><w:u w:val="single"/></w:rPr><w:t xml:space="preserve">hal-01668643v1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Comment structurer un message d'alerte pour maximiser sa compréhension par la population</w:t></w:r></w:hyperlink></w:p><w:p><w:pPr/><w:hyperlink r:id="rId12" w:history="1"><w:r><w:rPr><w:color w:val="#410a8c"/><w:u w:val="single"/></w:rPr><w:t xml:space="preserve">Johnny Douvinet</w:t></w:r></w:hyperlink><w:r><w:rPr/><w:t xml:space="preserve">,</w:t></w:r><w:hyperlink r:id="rId45" w:history="1"><w:r><w:rPr><w:color w:val="#410a8c"/><w:u w:val="single"/></w:rPr><w:t xml:space="preserve">Karine Weiss</w:t></w:r></w:hyperlink><w:r><w:rPr/><w:t xml:space="preserve">,</w:t></w:r><w:hyperlink r:id="rId46" w:history="1"><w:r><w:rPr><w:color w:val="#410a8c"/><w:u w:val="single"/></w:rPr><w:t xml:space="preserve">Delphine Grancher</w:t></w:r></w:hyperlink><w:r><w:rPr/><w:t xml:space="preserve">,</w:t></w:r><w:hyperlink r:id="rId20" w:history="1"><w:r><w:rPr><w:color w:val="#410a8c"/><w:u w:val="single"/></w:rPr><w:t xml:space="preserve">Karine Emsellem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Oct 2025, Toulouse, France</w:t></w:r></w:p><w:p><w:pPr/><w:r><w:rPr/><w:t xml:space="preserve">Poster de conférence</w:t></w:r></w:p><w:p><w:pPr/><w:hyperlink r:id="rId44" w:history="1"><w:r><w:rPr><w:color w:val="#410a8c"/><w:u w:val="single"/></w:rPr><w:t xml:space="preserve">hal-05324811v1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Territorialiser le symbole : une recherche-projet autour des pictogrammes liés à la prévention des risques climatiques</w:t></w:r></w:hyperlink></w:p><w:p><w:pPr/><w:hyperlink r:id="rId48" w:history="1"><w:r><w:rPr><w:color w:val="#410a8c"/><w:u w:val="single"/></w:rPr><w:t xml:space="preserve">Pierre Fournier</w:t></w:r></w:hyperlink><w:r><w:rPr/><w:t xml:space="preserve">,</w:t></w:r><w:hyperlink r:id="rId49" w:history="1"><w:r><w:rPr><w:color w:val="#410a8c"/><w:u w:val="single"/></w:rPr><w:t xml:space="preserve">Louis Baldasseroni</w:t></w:r></w:hyperlink><w:r><w:rPr/><w:t xml:space="preserve">,</w:t></w:r><w:hyperlink r:id="rId50" w:history="1"><w:r><w:rPr><w:color w:val="#410a8c"/><w:u w:val="single"/></w:rPr><w:t xml:space="preserve">J. Douvinet</w:t></w:r></w:hyperlink><w:r><w:rPr/><w:t xml:space="preserve">,</w:t></w:r><w:hyperlink r:id="rId51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hal-05324829v1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L’analyse des discours d’une organisation au regard de critères stables et définitoires du concept de RSE</w:t></w:r></w:hyperlink></w:p><w:p><w:pPr/><w:hyperlink r:id="rId53" w:history="1"><w:r><w:rPr><w:color w:val="#410a8c"/><w:u w:val="single"/></w:rPr><w:t xml:space="preserve">Line Bergery</w:t></w:r></w:hyperlink><w:r><w:rPr/><w:t xml:space="preserve">,</w:t></w:r><w:hyperlink r:id="rId54" w:history="1"><w:r><w:rPr><w:color w:val="#410a8c"/><w:u w:val="single"/></w:rPr><w:t xml:space="preserve">Lombardo, E.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XV ème journées Humanisme &amp; Gestion</w:t></w:r><w:r><w:rPr/><w:t xml:space="preserve">, Apr 2018,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hal-02485140v1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Approches croisées de l’analyse de discours pour l’accompagnement du changement organisationnel : sémantique et statistique lexicale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23" w:history="1"><w:r><w:rPr><w:color w:val="#410a8c"/><w:u w:val="single"/></w:rPr><w:t xml:space="preserve">Peggy Cadel</w:t></w:r></w:hyperlink></w:p><w:p><w:pPr/><w:r><w:rPr><w:i w:val="1"/><w:iCs w:val="1"/></w:rPr><w:t xml:space="preserve">82è Congrès de l’ACFAS. Les discours Organisationnels</w:t></w:r><w:r><w:rPr/><w:t xml:space="preserve">, Université Concordia- Montréal, May 2014, Montréal, France</w:t></w:r></w:p><w:p><w:pPr/><w:r><w:rPr/><w:t xml:space="preserve">Communication dans un congrès</w:t></w:r></w:p><w:p><w:pPr/><w:hyperlink r:id="rId55" w:history="1"><w:r><w:rPr><w:color w:val="#410a8c"/><w:u w:val="single"/></w:rPr><w:t xml:space="preserve">hal-01373180v1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Quand l’innovation technologique participe à la publicisation de l’« Environnement ». Analyse des discours du groupe La Poste lors de la R&D sur les véhicules électriques et leurs infrastructures de recharge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40" w:history="1"><w:r><w:rPr><w:color w:val="#410a8c"/><w:u w:val="single"/></w:rPr><w:t xml:space="preserve">Francine Boillot-Grenon</w:t></w:r></w:hyperlink><w:r><w:rPr/><w:t xml:space="preserve">,</w:t></w:r><w:hyperlink r:id="rId34" w:history="1"><w:r><w:rPr><w:color w:val="#410a8c"/><w:u w:val="single"/></w:rPr><w:t xml:space="preserve">Emmanuel Marty</w:t></w:r></w:hyperlink><w:r><w:rPr/><w:t xml:space="preserve">,</w:t></w:r><w:hyperlink r:id="rId23" w:history="1"><w:r><w:rPr><w:color w:val="#410a8c"/><w:u w:val="single"/></w:rPr><w:t xml:space="preserve">Peggy Cadel</w:t></w:r></w:hyperlink></w:p><w:p><w:pPr/><w:r><w:rPr><w:i w:val="1"/><w:iCs w:val="1"/></w:rPr><w:t xml:space="preserve">Énergie, environnement et écologie : apports croisés entre langues, cultures, disciplines et discours spécialisés </w:t></w:r><w:r><w:rPr/><w:t xml:space="preserve">, Université de Grenoble, Nov 2014, Grenoble, France</w:t></w:r></w:p><w:p><w:pPr/><w:r><w:rPr/><w:t xml:space="preserve">Communication dans un congrès</w:t></w:r></w:p><w:p><w:pPr/><w:hyperlink r:id="rId56" w:history="1"><w:r><w:rPr><w:color w:val="#410a8c"/><w:u w:val="single"/></w:rPr><w:t xml:space="preserve">hal-01373197v1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‘Vert’ : couleur, signal, symbole. Etude lexicographique à partir d’un corpus quadrilingue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58" w:history="1"><w:r><w:rPr><w:color w:val="#410a8c"/><w:u w:val="single"/></w:rPr><w:t xml:space="preserve">Verbic Renate</w:t></w:r></w:hyperlink></w:p><w:p><w:pPr/><w:r><w:rPr><w:i w:val="1"/><w:iCs w:val="1"/></w:rPr><w:t xml:space="preserve">Passeurs de mots, passeurs d’espoir. Lexicologie, terminologie et traduction face au défi de la diversité</w:t></w:r><w:r><w:rPr/><w:t xml:space="preserve">, Université de Lisbonne, Oct 2009, Lisbonne, Portugal</w:t></w:r></w:p><w:p><w:pPr/><w:r><w:rPr/><w:t xml:space="preserve">Communication dans un congrès</w:t></w:r></w:p><w:p><w:pPr/><w:hyperlink r:id="rId57" w:history="1"><w:r><w:rPr><w:color w:val="#410a8c"/><w:u w:val="single"/></w:rPr><w:t xml:space="preserve">hal-01669032v1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Activist Measures and Legal Levers: An Interview with Dominique Masset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60" w:history="1"><w:r><w:rPr><w:color w:val="#410a8c"/><w:u w:val="single"/></w:rPr><w:t xml:space="preserve">Nataly Botero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</w:t></w:r><w:hyperlink r:id="rId62" w:history="1"><w:r><w:rPr><w:color w:val="#410a8c"/><w:u w:val="single"/></w:rPr><w:t xml:space="preserve">ISTE</w:t></w:r></w:hyperlink><w:r><w:rPr/><w:t xml:space="preserve">, pp.55-72, 2024, 9781786309501</w:t></w:r></w:p><w:p><w:pPr/><w:r><w:rPr/><w:t xml:space="preserve">Chapitre d'ouvrage</w:t></w:r></w:p><w:p><w:pPr/><w:hyperlink r:id="rId59" w:history="1"><w:r><w:rPr><w:color w:val="#410a8c"/><w:u w:val="single"/></w:rPr><w:t xml:space="preserve">hal-05461475v1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Trajectoires militantes et leviers juridiques : entretien avec Dominique Masset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64" w:history="1"><w:r><w:rPr><w:color w:val="#410a8c"/><w:u w:val="single"/></w:rPr><w:t xml:space="preserve">Iste Editions</w:t></w:r></w:hyperlink><w:r><w:rPr/><w:t xml:space="preserve">, pp.81-98, 2024, 978-1-78405-985-9</w:t></w:r></w:p><w:p><w:pPr/><w:r><w:rPr/><w:t xml:space="preserve">Chapitre d'ouvrage</w:t></w:r></w:p><w:p><w:pPr/><w:hyperlink r:id="rId63" w:history="1"><w:r><w:rPr><w:color w:val="#410a8c"/><w:u w:val="single"/></w:rPr><w:t xml:space="preserve">hal-04569498v1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Hélène Ledouble</w:t></w:r></w:hyperlink><w:r><w:rPr/><w:t xml:space="preserve">,</w:t></w:r><w:hyperlink r:id="rId60" w:history="1"><w:r><w:rPr><w:color w:val="#410a8c"/><w:u w:val="single"/></w:rPr><w:t xml:space="preserve">Nataly Botero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><w:i w:val="1"/><w:iCs w:val="1"/></w:rPr><w:t xml:space="preserve">Pesticides. Pluridisciplinary Dialogues in Social and Human Sciences</w:t></w:r><w:r><w:rPr/><w:t xml:space="preserve">, Volume 4 - Communication, Environment, Science and Society, </w:t></w:r><w:hyperlink r:id="rId62" w:history="1"><w:r><w:rPr><w:color w:val="#410a8c"/><w:u w:val="single"/></w:rPr><w:t xml:space="preserve">ISTE</w:t></w:r></w:hyperlink><w:r><w:rPr/><w:t xml:space="preserve">, pp.9-18, 2024, 9781786309501</w:t></w:r></w:p><w:p><w:pPr/><w:r><w:rPr/><w:t xml:space="preserve">Chapitre d'ouvrage</w:t></w:r></w:p><w:p><w:pPr/><w:hyperlink r:id="rId65" w:history="1"><w:r><w:rPr><w:color w:val="#410a8c"/><w:u w:val="single"/></w:rPr><w:t xml:space="preserve">hal-05461721v1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Nataly Botero; Hélène Ledouble; François Allard-Huver. </w:t></w:r><w:r><w:rPr><w:i w:val="1"/><w:iCs w:val="1"/></w:rPr><w:t xml:space="preserve">Pesticides. Dialogues pluridisciplinaires en sciences humaines et sociales</w:t></w:r><w:r><w:rPr/><w:t xml:space="preserve">, 4, </w:t></w:r><w:hyperlink r:id="rId64" w:history="1"><w:r><w:rPr><w:color w:val="#410a8c"/><w:u w:val="single"/></w:rPr><w:t xml:space="preserve">Iste Editions</w:t></w:r></w:hyperlink><w:r><w:rPr/><w:t xml:space="preserve">, pp.11-22, 2024, 978-1-78405-985-9</w:t></w:r></w:p><w:p><w:pPr/><w:r><w:rPr/><w:t xml:space="preserve">Chapitre d'ouvrage</w:t></w:r></w:p><w:p><w:pPr/><w:hyperlink r:id="rId66" w:history="1"><w:r><w:rPr><w:color w:val="#410a8c"/><w:u w:val="single"/></w:rPr><w:t xml:space="preserve">hal-04569479v1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Contextes et connaissances dans les discours de vulgarisation du scientifique : dynamique définitoires et problématiques cognitives</w:t></w:r></w:hyperlink></w:p><w:p><w:pPr/><w:hyperlink r:id="rId19" w:history="1"><w:r><w:rPr><w:color w:val="#410a8c"/><w:u w:val="single"/></w:rPr><w:t xml:space="preserve">Hélène Ledouble</w:t></w:r></w:hyperlink></w:p><w:p><w:pPr/><w:r><w:rPr><w:i w:val="1"/><w:iCs w:val="1"/></w:rPr><w:t xml:space="preserve">Des corpus numériques à l’analyse linguistique en langues de spécialité</w:t></w:r><w:r><w:rPr/><w:t xml:space="preserve">, 2021</w:t></w:r></w:p><w:p><w:pPr/><w:r><w:rPr/><w:t xml:space="preserve">Chapitre d'ouvrage</w:t></w:r></w:p><w:p><w:pPr/><w:hyperlink r:id="rId67" w:history="1"><w:r><w:rPr><w:color w:val="#410a8c"/><w:u w:val="single"/></w:rPr><w:t xml:space="preserve">hal-03408784v1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Problématiques liées à la diffusion de créations lexicales complexes : divergences interprétatives autour de l’unité sociodiversité dans les discours scientifiques.</w:t></w:r></w:hyperlink></w:p><w:p><w:pPr/><w:hyperlink r:id="rId19" w:history="1"><w:r><w:rPr><w:color w:val="#410a8c"/><w:u w:val="single"/></w:rPr><w:t xml:space="preserve">Hélène Ledouble</w:t></w:r></w:hyperlink></w:p><w:p><w:pPr/><w:r><w:rPr/><w:t xml:space="preserve">Lambert Lucas. </w:t></w:r><w:r><w:rPr><w:i w:val="1"/><w:iCs w:val="1"/></w:rPr><w:t xml:space="preserve">La néologie en contexte. Cultures, situations, textes</w:t></w:r><w:r><w:rPr/><w:t xml:space="preserve">, 304 p., 2018, 978-2-35935-262-7</w:t></w:r></w:p><w:p><w:pPr/><w:r><w:rPr/><w:t xml:space="preserve">Chapitre d'ouvrage</w:t></w:r></w:p><w:p><w:pPr/><w:hyperlink r:id="rId68" w:history="1"><w:r><w:rPr><w:color w:val="#410a8c"/><w:u w:val="single"/></w:rPr><w:t xml:space="preserve">hal-01373142v2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Pesticides. Pluridisciplinary Dialogues in Social and Human Sciences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r><w:rPr/><w:t xml:space="preserve">Wiley. </w:t></w:r><w:hyperlink r:id="rId62" w:history="1"><w:r><w:rPr><w:color w:val="#410a8c"/><w:u w:val="single"/></w:rPr><w:t xml:space="preserve">ISTE</w:t></w:r></w:hyperlink><w:r><w:rPr/><w:t xml:space="preserve">, 236 p., 2024, Volume 4 - Communication, Environment, Science and Society, Andrea Catellani; Céline Pascual-Espuny, 9781786309501</w:t></w:r></w:p><w:p><w:pPr/><w:r><w:rPr/><w:t xml:space="preserve">Ouvrages</w:t></w:r></w:p><w:p><w:pPr/><w:hyperlink r:id="rId69" w:history="1"><w:r><w:rPr><w:color w:val="#410a8c"/><w:u w:val="single"/></w:rPr><w:t xml:space="preserve">hal-05460894v1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Pesticides. Dialogues pluridisciplinaires en sciences humaines et sociales</w:t></w:r></w:hyperlink></w:p><w:p><w:pPr/><w:hyperlink r:id="rId60" w:history="1"><w:r><w:rPr><w:color w:val="#410a8c"/><w:u w:val="single"/></w:rPr><w:t xml:space="preserve">Nataly Botero</w:t></w:r></w:hyperlink><w:r><w:rPr/><w:t xml:space="preserve">,</w:t></w:r><w:hyperlink r:id="rId19" w:history="1"><w:r><w:rPr><w:color w:val="#410a8c"/><w:u w:val="single"/></w:rPr><w:t xml:space="preserve">Hélène Ledouble</w:t></w:r></w:hyperlink><w:r><w:rPr/><w:t xml:space="preserve">,</w:t></w:r><w:hyperlink r:id="rId61" w:history="1"><w:r><w:rPr><w:color w:val="#410a8c"/><w:u w:val="single"/></w:rPr><w:t xml:space="preserve">François Allard-Huver</w:t></w:r></w:hyperlink></w:p><w:p><w:pPr/><w:hyperlink r:id="rId64" w:history="1"><w:r><w:rPr><w:color w:val="#410a8c"/><w:u w:val="single"/></w:rPr><w:t xml:space="preserve">Iste Editions</w:t></w:r></w:hyperlink><w:r><w:rPr/><w:t xml:space="preserve">, 4, 2024, Sciences, société et nouvelles technologies, 978-1-78405-985-9</w:t></w:r></w:p><w:p><w:pPr/><w:r><w:rPr/><w:t xml:space="preserve">Ouvrages</w:t></w:r></w:p><w:p><w:pPr/><w:hyperlink r:id="rId70" w:history="1"><w:r><w:rPr><w:color w:val="#410a8c"/><w:u w:val="single"/></w:rPr><w:t xml:space="preserve">hal-04569458v1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Médiatisation de la science et diffusion des connaissances</w:t></w:r></w:hyperlink></w:p><w:p><w:pPr/><w:hyperlink r:id="rId19" w:history="1"><w:r><w:rPr><w:color w:val="#410a8c"/><w:u w:val="single"/></w:rPr><w:t xml:space="preserve">Hélène Ledouble</w:t></w:r></w:hyperlink></w:p><w:p><w:pPr/><w:hyperlink r:id="rId72" w:history="1"><w:r><w:rPr><w:color w:val="#410a8c"/><w:u w:val="single"/></w:rPr><w:t xml:space="preserve">ISTE Editions</w:t></w:r></w:hyperlink><w:r><w:rPr/><w:t xml:space="preserve">, 2023, 9781784059200</w:t></w:r></w:p><w:p><w:pPr/><w:r><w:rPr/><w:t xml:space="preserve">Ouvrages</w:t></w:r><w:r><w:rPr/><w:t xml:space="preserve"> (ouvrage de synthèse)</w:t></w:r></w:p><w:p><w:pPr/><w:hyperlink r:id="rId71" w:history="1"><w:r><w:rPr><w:color w:val="#410a8c"/><w:u w:val="single"/></w:rPr><w:t xml:space="preserve">halshs-04157332v1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L’énonciation poétique : entre collectif et singulier. Hommages à Michèle Monte.</w:t></w:r></w:hyperlink></w:p><w:p><w:pPr/><w:hyperlink r:id="rId74" w:history="1"><w:r><w:rPr><w:color w:val="#410a8c"/><w:u w:val="single"/></w:rPr><w:t xml:space="preserve">Lucile Gaudin-Bordes</w:t></w:r></w:hyperlink><w:r><w:rPr/><w:t xml:space="preserve">,</w:t></w:r><w:hyperlink r:id="rId75" w:history="1"><w:r><w:rPr><w:color w:val="#410a8c"/><w:u w:val="single"/></w:rPr><w:t xml:space="preserve">Emilie Devriendt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/><w:t xml:space="preserve">Academia. Academia, 2023, Au coeur des textes, Claire Stolz</w:t></w:r></w:p><w:p><w:pPr/><w:r><w:rPr/><w:t xml:space="preserve">Ouvrages</w:t></w:r></w:p><w:p><w:pPr/><w:hyperlink r:id="rId73" w:history="1"><w:r><w:rPr><w:color w:val="#410a8c"/><w:u w:val="single"/></w:rPr><w:t xml:space="preserve">hal-04591359v1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Normes linguistiques et terminologiques : conflits d’usages</w:t></w:r></w:hyperlink></w:p><w:p><w:pPr/><w:hyperlink r:id="rId37" w:history="1"><w:r><w:rPr><w:color w:val="#410a8c"/><w:u w:val="single"/></w:rPr><w:t xml:space="preserve">Danielle Candel</w:t></w:r></w:hyperlink><w:r><w:rPr/><w:t xml:space="preserve">,</w:t></w:r><w:hyperlink r:id="rId19" w:history="1"><w:r><w:rPr><w:color w:val="#410a8c"/><w:u w:val="single"/></w:rPr><w:t xml:space="preserve">Hélène Ledouble</w:t></w:r></w:hyperlink></w:p><w:p><w:pPr/><w:r><w:rPr><w:i w:val="1"/><w:iCs w:val="1"/></w:rPr><w:t xml:space="preserve">Cahiers de Lexicologie</w:t></w:r><w:r><w:rPr/><w:t xml:space="preserve">, 110 (1), 2017, </w:t></w:r><w:hyperlink r:id="rId77" w:history="1"><w:r><w:rPr><w:color w:val="#410a8c"/><w:u w:val="single"/></w:rPr><w:t xml:space="preserve">⟨10.15122/isbn.978-2-406-07057-3⟩</w:t></w:r></w:hyperlink></w:p><w:p><w:pPr/><w:r><w:rPr/><w:t xml:space="preserve">N°spécial de revue/special issue</w:t></w:r></w:p><w:p><w:pPr/><w:hyperlink r:id="rId76" w:history="1"><w:r><w:rPr><w:color w:val="#410a8c"/><w:u w:val="single"/></w:rPr><w:t xml:space="preserve">hal-01668532v1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4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edouble" TargetMode="External"/><Relationship Id="rId9" Type="http://schemas.openxmlformats.org/officeDocument/2006/relationships/hyperlink" Target="https://orcid.org/0000-0001-5843-7561" TargetMode="External"/><Relationship Id="rId10" Type="http://schemas.openxmlformats.org/officeDocument/2006/relationships/hyperlink" Target="https://www.idref.fr/076485862" TargetMode="External"/><Relationship Id="rId11" Type="http://schemas.openxmlformats.org/officeDocument/2006/relationships/hyperlink" Target="https://hal.science/hal-05592161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Lauren Cain" TargetMode="External"/><Relationship Id="rId14" Type="http://schemas.openxmlformats.org/officeDocument/2006/relationships/hyperlink" Target="https://hal.science/search/index/?q=*&amp;authFullName_s=Jeannette Sutton" TargetMode="External"/><Relationship Id="rId15" Type="http://schemas.openxmlformats.org/officeDocument/2006/relationships/hyperlink" Target="https://hal.science/search/index/?q=*&amp;authFullName_s=Ma&#233; Gallet" TargetMode="External"/><Relationship Id="rId16" Type="http://schemas.openxmlformats.org/officeDocument/2006/relationships/hyperlink" Target="https://hal.science/search/index/?q=*&amp;authFullName_s=Miangaly Rakoto" TargetMode="External"/><Relationship Id="rId17" Type="http://schemas.openxmlformats.org/officeDocument/2006/relationships/hyperlink" Target="https://dx.doi.org/10.1016/j.ijdrr.2026.106149" TargetMode="External"/><Relationship Id="rId18" Type="http://schemas.openxmlformats.org/officeDocument/2006/relationships/hyperlink" Target="https://hal.science/hal-05163483v1" TargetMode="External"/><Relationship Id="rId19" Type="http://schemas.openxmlformats.org/officeDocument/2006/relationships/hyperlink" Target="https://hal.science/search/index/?q=*&amp;authFullName_s=H&#233;l&#232;ne Ledouble" TargetMode="External"/><Relationship Id="rId20" Type="http://schemas.openxmlformats.org/officeDocument/2006/relationships/hyperlink" Target="https://hal.science/search/index/?q=*&amp;authFullName_s=Karine Emsellem" TargetMode="External"/><Relationship Id="rId21" Type="http://schemas.openxmlformats.org/officeDocument/2006/relationships/hyperlink" Target="https://dx.doi.org/10.4000/14b5f" TargetMode="External"/><Relationship Id="rId22" Type="http://schemas.openxmlformats.org/officeDocument/2006/relationships/hyperlink" Target="https://shs.hal.science/halshs-04153206v1" TargetMode="External"/><Relationship Id="rId23" Type="http://schemas.openxmlformats.org/officeDocument/2006/relationships/hyperlink" Target="https://hal.science/search/index/?q=*&amp;authFullName_s=Peggy Cadel" TargetMode="External"/><Relationship Id="rId24" Type="http://schemas.openxmlformats.org/officeDocument/2006/relationships/hyperlink" Target="https://dx.doi.org/10.24989/fs.v44i1-2.1914" TargetMode="External"/><Relationship Id="rId25" Type="http://schemas.openxmlformats.org/officeDocument/2006/relationships/hyperlink" Target="https://hal.inrae.fr/hal-03752368v1" TargetMode="External"/><Relationship Id="rId26" Type="http://schemas.openxmlformats.org/officeDocument/2006/relationships/hyperlink" Target="https://hal.science/search/index/?q=*&amp;authFullName_s=Jean-Philippe Deguine" TargetMode="External"/><Relationship Id="rId27" Type="http://schemas.openxmlformats.org/officeDocument/2006/relationships/hyperlink" Target="https://dx.doi.org/10.1051/cagri/2022018" TargetMode="External"/><Relationship Id="rId28" Type="http://schemas.openxmlformats.org/officeDocument/2006/relationships/hyperlink" Target="https://hal.science/hal-02565304v2" TargetMode="External"/><Relationship Id="rId29" Type="http://schemas.openxmlformats.org/officeDocument/2006/relationships/hyperlink" Target="https://dx.doi.org/10.1177/1750481320917575" TargetMode="External"/><Relationship Id="rId30" Type="http://schemas.openxmlformats.org/officeDocument/2006/relationships/hyperlink" Target="https://hal.science/hal-02490710v2" TargetMode="External"/><Relationship Id="rId31" Type="http://schemas.openxmlformats.org/officeDocument/2006/relationships/hyperlink" Target="https://hal.science/hal-03368545v1" TargetMode="External"/><Relationship Id="rId32" Type="http://schemas.openxmlformats.org/officeDocument/2006/relationships/hyperlink" Target="https://hal.science/search/index/?q=*&amp;authFullName_s=Mich&#232;le Monte" TargetMode="External"/><Relationship Id="rId33" Type="http://schemas.openxmlformats.org/officeDocument/2006/relationships/hyperlink" Target="https://hal.science/hal-01373150v1" TargetMode="External"/><Relationship Id="rId34" Type="http://schemas.openxmlformats.org/officeDocument/2006/relationships/hyperlink" Target="https://hal.science/search/index/?q=*&amp;authFullName_s=Emmanuel Marty" TargetMode="External"/><Relationship Id="rId35" Type="http://schemas.openxmlformats.org/officeDocument/2006/relationships/hyperlink" Target="https://dx.doi.org/10.1080/00393274.2019.1616219" TargetMode="External"/><Relationship Id="rId36" Type="http://schemas.openxmlformats.org/officeDocument/2006/relationships/hyperlink" Target="https://hal.science/hal-01668559v1" TargetMode="External"/><Relationship Id="rId37" Type="http://schemas.openxmlformats.org/officeDocument/2006/relationships/hyperlink" Target="https://hal.science/search/index/?q=*&amp;authFullName_s=Danielle Candel" TargetMode="External"/><Relationship Id="rId38" Type="http://schemas.openxmlformats.org/officeDocument/2006/relationships/hyperlink" Target="https://dx.doi.org/10.15122/isbn.978-2-406-07057-3.p.0009" TargetMode="External"/><Relationship Id="rId39" Type="http://schemas.openxmlformats.org/officeDocument/2006/relationships/hyperlink" Target="https://hal.science/hal-01668619v1" TargetMode="External"/><Relationship Id="rId40" Type="http://schemas.openxmlformats.org/officeDocument/2006/relationships/hyperlink" Target="https://hal.science/search/index/?q=*&amp;authFullName_s=Francine Boillot-Grenon" TargetMode="External"/><Relationship Id="rId41" Type="http://schemas.openxmlformats.org/officeDocument/2006/relationships/hyperlink" Target="https://hal.science/hal-01668635v1" TargetMode="External"/><Relationship Id="rId42" Type="http://schemas.openxmlformats.org/officeDocument/2006/relationships/hyperlink" Target="https://hal.science/search/index/?q=*&amp;authFullName_s=Olivier Gouirand" TargetMode="External"/><Relationship Id="rId43" Type="http://schemas.openxmlformats.org/officeDocument/2006/relationships/hyperlink" Target="https://hal.science/hal-01668643v1" TargetMode="External"/><Relationship Id="rId44" Type="http://schemas.openxmlformats.org/officeDocument/2006/relationships/hyperlink" Target="https://hal.science/hal-05324811v1" TargetMode="External"/><Relationship Id="rId45" Type="http://schemas.openxmlformats.org/officeDocument/2006/relationships/hyperlink" Target="https://hal.science/search/index/?q=*&amp;authFullName_s=Karine Weiss" TargetMode="External"/><Relationship Id="rId46" Type="http://schemas.openxmlformats.org/officeDocument/2006/relationships/hyperlink" Target="https://hal.science/search/index/?q=*&amp;authFullName_s=Delphine Grancher" TargetMode="External"/><Relationship Id="rId47" Type="http://schemas.openxmlformats.org/officeDocument/2006/relationships/hyperlink" Target="https://hal.science/hal-05324829v1" TargetMode="External"/><Relationship Id="rId48" Type="http://schemas.openxmlformats.org/officeDocument/2006/relationships/hyperlink" Target="https://hal.science/search/index/?q=*&amp;authFullName_s=Pierre Fournier" TargetMode="External"/><Relationship Id="rId49" Type="http://schemas.openxmlformats.org/officeDocument/2006/relationships/hyperlink" Target="https://hal.science/search/index/?q=*&amp;authFullName_s=Louis Baldasseroni" TargetMode="External"/><Relationship Id="rId50" Type="http://schemas.openxmlformats.org/officeDocument/2006/relationships/hyperlink" Target="https://hal.science/search/index/?q=*&amp;authFullName_s=J. Douvinet" TargetMode="External"/><Relationship Id="rId51" Type="http://schemas.openxmlformats.org/officeDocument/2006/relationships/hyperlink" Target="https://hal.science/search/index/?q=*&amp;authFullName_s=B&#233;atrice Gisclard" TargetMode="External"/><Relationship Id="rId52" Type="http://schemas.openxmlformats.org/officeDocument/2006/relationships/hyperlink" Target="https://hal.science/hal-02485140v1" TargetMode="External"/><Relationship Id="rId53" Type="http://schemas.openxmlformats.org/officeDocument/2006/relationships/hyperlink" Target="https://hal.science/search/index/?q=*&amp;authFullName_s=Line Bergery" TargetMode="External"/><Relationship Id="rId54" Type="http://schemas.openxmlformats.org/officeDocument/2006/relationships/hyperlink" Target="https://hal.science/search/index/?q=*&amp;authFullName_s=Lombardo, E." TargetMode="External"/><Relationship Id="rId55" Type="http://schemas.openxmlformats.org/officeDocument/2006/relationships/hyperlink" Target="https://hal.science/hal-01373180v1" TargetMode="External"/><Relationship Id="rId56" Type="http://schemas.openxmlformats.org/officeDocument/2006/relationships/hyperlink" Target="https://hal.science/hal-01373197v1" TargetMode="External"/><Relationship Id="rId57" Type="http://schemas.openxmlformats.org/officeDocument/2006/relationships/hyperlink" Target="https://hal.science/hal-01669032v1" TargetMode="External"/><Relationship Id="rId58" Type="http://schemas.openxmlformats.org/officeDocument/2006/relationships/hyperlink" Target="https://hal.science/search/index/?q=*&amp;authFullName_s=Verbic Renate" TargetMode="External"/><Relationship Id="rId59" Type="http://schemas.openxmlformats.org/officeDocument/2006/relationships/hyperlink" Target="https://hal.science/hal-05461475v1" TargetMode="External"/><Relationship Id="rId60" Type="http://schemas.openxmlformats.org/officeDocument/2006/relationships/hyperlink" Target="https://hal.science/search/index/?q=*&amp;authFullName_s=Nataly Botero" TargetMode="External"/><Relationship Id="rId61" Type="http://schemas.openxmlformats.org/officeDocument/2006/relationships/hyperlink" Target="https://hal.science/search/index/?q=*&amp;authFullName_s=Fran&#231;ois Allard-Huver" TargetMode="External"/><Relationship Id="rId62" Type="http://schemas.openxmlformats.org/officeDocument/2006/relationships/hyperlink" Target="https://www.iste.co.uk/book.php?id=2210" TargetMode="External"/><Relationship Id="rId63" Type="http://schemas.openxmlformats.org/officeDocument/2006/relationships/hyperlink" Target="https://univ-pantheon-assas.hal.science/hal-04569498v1" TargetMode="External"/><Relationship Id="rId64" Type="http://schemas.openxmlformats.org/officeDocument/2006/relationships/hyperlink" Target="https://www.istegroup.com/fr/produit/pesticides/" TargetMode="External"/><Relationship Id="rId65" Type="http://schemas.openxmlformats.org/officeDocument/2006/relationships/hyperlink" Target="https://hal.science/hal-05461721v1" TargetMode="External"/><Relationship Id="rId66" Type="http://schemas.openxmlformats.org/officeDocument/2006/relationships/hyperlink" Target="https://univ-pantheon-assas.hal.science/hal-04569479v1" TargetMode="External"/><Relationship Id="rId67" Type="http://schemas.openxmlformats.org/officeDocument/2006/relationships/hyperlink" Target="https://hal.science/hal-03408784v1" TargetMode="External"/><Relationship Id="rId68" Type="http://schemas.openxmlformats.org/officeDocument/2006/relationships/hyperlink" Target="https://hal.science/hal-01373142v2" TargetMode="External"/><Relationship Id="rId69" Type="http://schemas.openxmlformats.org/officeDocument/2006/relationships/hyperlink" Target="https://hal.science/hal-05460894v1" TargetMode="External"/><Relationship Id="rId70" Type="http://schemas.openxmlformats.org/officeDocument/2006/relationships/hyperlink" Target="https://univ-pantheon-assas.hal.science/hal-04569458v1" TargetMode="External"/><Relationship Id="rId71" Type="http://schemas.openxmlformats.org/officeDocument/2006/relationships/hyperlink" Target="https://shs.hal.science/halshs-04157332v1" TargetMode="External"/><Relationship Id="rId72" Type="http://schemas.openxmlformats.org/officeDocument/2006/relationships/hyperlink" Target="https://www.istegroup.com/fr/" TargetMode="External"/><Relationship Id="rId73" Type="http://schemas.openxmlformats.org/officeDocument/2006/relationships/hyperlink" Target="https://univ-tln.hal.science/hal-04591359v1" TargetMode="External"/><Relationship Id="rId74" Type="http://schemas.openxmlformats.org/officeDocument/2006/relationships/hyperlink" Target="https://hal.science/search/index/?q=*&amp;authFullName_s=Lucile Gaudin-Bordes" TargetMode="External"/><Relationship Id="rId75" Type="http://schemas.openxmlformats.org/officeDocument/2006/relationships/hyperlink" Target="https://hal.science/search/index/?q=*&amp;authFullName_s=Emilie Devriendt" TargetMode="External"/><Relationship Id="rId76" Type="http://schemas.openxmlformats.org/officeDocument/2006/relationships/hyperlink" Target="https://hal.science/hal-01668532v1" TargetMode="External"/><Relationship Id="rId77" Type="http://schemas.openxmlformats.org/officeDocument/2006/relationships/hyperlink" Target="https://dx.doi.org/10.15122/isbn.978-2-406-07057-3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Ledouble</dc:title>
  <dc:description>CV</dc:description>
  <dc:subject/>
  <cp:keywords/>
  <cp:category/>
  <cp:lastModifiedBy/>
  <dcterms:created xsi:type="dcterms:W3CDTF">2026-04-30T04:11:47+02:00</dcterms:created>
  <dcterms:modified xsi:type="dcterms:W3CDTF">2026-04-30T04:11:47+02:00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