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Levasseur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0009-0004-7659-6688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 les sciences du sens à l’épreuve.</w:t>
            </w:r>
            <w:r>
              <w:rPr/>
              <w:t xml:space="preserve">, Association Française de Sémiotique, Apr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hal-04547429v1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D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evasseur" TargetMode="External"/><Relationship Id="rId8" Type="http://schemas.openxmlformats.org/officeDocument/2006/relationships/hyperlink" Target="https://orcid.org/0009-0004-7659-6688" TargetMode="External"/><Relationship Id="rId9" Type="http://schemas.openxmlformats.org/officeDocument/2006/relationships/hyperlink" Target="https://hal.science/hal-04547429v1" TargetMode="External"/><Relationship Id="rId10" Type="http://schemas.openxmlformats.org/officeDocument/2006/relationships/hyperlink" Target="https://hal.science/search/index/?q=*&amp;authFullName_s=H&#233;l&#232;ne Levasseu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Levasseur</dc:title>
  <dc:description>CV</dc:description>
  <dc:subject/>
  <cp:keywords/>
  <cp:category/>
  <cp:lastModifiedBy/>
  <dcterms:created xsi:type="dcterms:W3CDTF">2026-03-10T03:23:57+01:00</dcterms:created>
  <dcterms:modified xsi:type="dcterms:W3CDTF">2026-03-10T03:23:57+01:00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