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Parent </w:t></w:r><w:r><w:rPr><w:color w:val="641e6e"/></w:rPr><w:t xml:space="preserve">Maître de conférences à l'université de Lorraine (Metz)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 Amas épique d’antagonismes » : violence verbale et physique dans les assemblées révolutionnaires (1789-1799)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Exercices de rhétorique</w:t></w:r><w:r><w:rPr/><w:t xml:space="preserve">, 2025, 23, </w:t></w:r><w:hyperlink r:id="rId9" w:history="1"><w:r><w:rPr><w:color w:val="#410a8c"/><w:u w:val="single"/></w:rPr><w:t xml:space="preserve">⟨10.4000/13zqi⟩</w:t></w:r></w:hyperlink></w:p><w:p><w:pPr/><w:r><w:rPr/><w:t xml:space="preserve">Article dans une revue</w:t></w:r></w:p><w:p><w:pPr/><w:hyperlink r:id="rId7" w:history="1"><w:r><w:rPr><w:color w:val="#410a8c"/><w:u w:val="single"/></w:rPr><w:t xml:space="preserve">hal-05082470v1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Exercices de rhétorique - &amp;quot;Orateurs dans l'arène&amp;quot; - Introduction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Exercices de rhétorique</w:t></w:r><w:r><w:rPr/><w:t xml:space="preserve">, 2025, 23, </w:t></w:r><w:hyperlink r:id="rId11" w:history="1"><w:r><w:rPr><w:color w:val="#410a8c"/><w:u w:val="single"/></w:rPr><w:t xml:space="preserve">⟨10.4000/13zqf⟩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hal-05082464v1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Légitimer un coup d’État : les manifestes de Catherine II de Russie (juin-juillet 1762)</w:t></w:r></w:hyperlink></w:p><w:p><w:pPr/><w:hyperlink r:id="rId8" w:history="1"><w:r><w:rPr><w:color w:val="#410a8c"/><w:u w:val="single"/></w:rPr><w:t xml:space="preserve">Hélène Parent</w:t></w:r></w:hyperlink><w:r><w:rPr/><w:t xml:space="preserve">,</w:t></w:r><w:hyperlink r:id="rId13" w:history="1"><w:r><w:rPr><w:color w:val="#410a8c"/><w:u w:val="single"/></w:rPr><w:t xml:space="preserve">Marie-Karine Schaub</w:t></w:r></w:hyperlink></w:p><w:p><w:pPr/><w:r><w:rPr><w:i w:val="1"/><w:iCs w:val="1"/></w:rPr><w:t xml:space="preserve">Exercices de rhétorique</w:t></w:r><w:r><w:rPr/><w:t xml:space="preserve">, 2025, 24, </w:t></w:r><w:hyperlink r:id="rId14" w:history="1"><w:r><w:rPr><w:color w:val="#410a8c"/><w:u w:val="single"/></w:rPr><w:t xml:space="preserve">⟨10.4000/155vz⟩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hal-05381170v1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discours no 28 du Tribun du peuple, de Gracchus Babeuf (1794) : édition et analyse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Exercices de rhétorique</w:t></w:r><w:r><w:rPr/><w:t xml:space="preserve">, 2025, 23, </w:t></w:r><w:hyperlink r:id="rId16" w:history="1"><w:r><w:rPr><w:color w:val="#410a8c"/><w:u w:val="single"/></w:rPr><w:t xml:space="preserve">⟨10.4000/13zqn⟩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hal-05082473v1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 l’esthétique à la politique, de la rhétorique à la poétique : l’éloquence révolutionnaire au prisme de l’évidence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Orages, Littérature et culture (1760-1830)</w:t></w:r><w:r><w:rPr/><w:t xml:space="preserve">, 2024, La Couleur de la vérité. L'évidence au tournant des Lumières, 22, pp.73-88</w:t></w:r></w:p><w:p><w:pPr/><w:r><w:rPr/><w:t xml:space="preserve">Article dans une revue</w:t></w:r></w:p><w:p><w:pPr/><w:hyperlink r:id="rId17" w:history="1"><w:r><w:rPr><w:color w:val="#410a8c"/><w:u w:val="single"/></w:rPr><w:t xml:space="preserve">hal-04575177v1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Place et rôle des portraits dans le Livre des orateurs de Timon-Cormenin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Autour de Vallès : revue de lectures et d'études vallésiennes</w:t></w:r><w:r><w:rPr/><w:t xml:space="preserve">, 2024, 53</w:t></w:r></w:p><w:p><w:pPr/><w:r><w:rPr/><w:t xml:space="preserve">Article dans une revue</w:t></w:r></w:p><w:p><w:pPr/><w:hyperlink r:id="rId18" w:history="1"><w:r><w:rPr><w:color w:val="#410a8c"/><w:u w:val="single"/></w:rPr><w:t xml:space="preserve">hal-04575174v1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adresses des sociétés populaires à l’Assemblée pendant la Révolution française : des compliments aux représentants du peuple ?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Exercices de rhétorique</w:t></w:r><w:r><w:rPr/><w:t xml:space="preserve">, 2023, Sur le compliment, 20, pp.[En ligne]. </w:t></w:r><w:hyperlink r:id="rId20" w:history="1"><w:r><w:rPr><w:color w:val="#410a8c"/><w:u w:val="single"/></w:rPr><w:t xml:space="preserve">⟨10.4000/rhetorique.1479⟩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hal-04574745v1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fabrique des héros révolutionnaires : des légendes d'orateurs aux orateurs de légende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Autour de Vallès : revue de lectures et d'études vallésiennes</w:t></w:r><w:r><w:rPr/><w:t xml:space="preserve">, 2023, Métamorphoses du légendaire dans la littérature au XIXe siècle, 52</w:t></w:r></w:p><w:p><w:pPr/><w:r><w:rPr/><w:t xml:space="preserve">Article dans une revue</w:t></w:r></w:p><w:p><w:pPr/><w:hyperlink r:id="rId21" w:history="1"><w:r><w:rPr><w:color w:val="#410a8c"/><w:u w:val="single"/></w:rPr><w:t xml:space="preserve">hal-04575187v1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Rhétorique en Révolution, littérature en évolution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Littérature</w:t></w:r><w:r><w:rPr/><w:t xml:space="preserve">, 2023, Rhétorique, 211 (3), pp.100-112. </w:t></w:r><w:hyperlink r:id="rId23" w:history="1"><w:r><w:rPr><w:color w:val="#410a8c"/><w:u w:val="single"/></w:rPr><w:t xml:space="preserve">⟨10.3917/litt.211.0100⟩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hal-04575179v1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Lire & réécrire le Code civil : « prendre le ton », donner le ton ou changer de ton ?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Acta fabula : Revue des parutions pour les études littéraires</w:t></w:r><w:r><w:rPr/><w:t xml:space="preserve">, 2021, 22 (3), </w:t></w:r><w:hyperlink r:id="rId25" w:history="1"><w:r><w:rPr><w:color w:val="#410a8c"/><w:u w:val="single"/></w:rPr><w:t xml:space="preserve">⟨10.58282/acta.13447⟩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hal-04577191v1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Métamorphoses de l’éloquence sous la Révolution et l’Empire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Acta fabula : Revue des parutions pour les études littéraires</w:t></w:r><w:r><w:rPr/><w:t xml:space="preserve">, 2021, 22 (6), </w:t></w:r><w:hyperlink r:id="rId27" w:history="1"><w:r><w:rPr><w:color w:val="#410a8c"/><w:u w:val="single"/></w:rPr><w:t xml:space="preserve">⟨10.58282/acta.13629⟩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hal-04577190v1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Comment peut-on être libéral ?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Acta fabula : Revue des parutions pour les études littéraires</w:t></w:r><w:r><w:rPr/><w:t xml:space="preserve">, 2020, 21 (9), </w:t></w:r><w:hyperlink r:id="rId29" w:history="1"><w:r><w:rPr><w:color w:val="#410a8c"/><w:u w:val="single"/></w:rPr><w:t xml:space="preserve">⟨10.58282/acta.13133⟩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hal-04577192v1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L’imagerie romaine et sa contestation dans le discours révolutionnaire (1789-1807)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Exercices de rhétorique</w:t></w:r><w:r><w:rPr/><w:t xml:space="preserve">, 2020, 15, </w:t></w:r><w:hyperlink r:id="rId31" w:history="1"><w:r><w:rPr><w:color w:val="#410a8c"/><w:u w:val="single"/></w:rPr><w:t xml:space="preserve">⟨10.4000/rhetorique.1042⟩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hal-04574747v1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Orateurs dans l'arène. Se battre avec la rhétorique (18e-21e siècle)</w:t></w:r></w:hyperlink></w:p><w:p><w:pPr/><w:hyperlink r:id="rId8" w:history="1"><w:r><w:rPr><w:color w:val="#410a8c"/><w:u w:val="single"/></w:rPr><w:t xml:space="preserve">Hélène Parent</w:t></w:r></w:hyperlink><w:r><w:rPr/><w:t xml:space="preserve">,</w:t></w:r><w:hyperlink r:id="rId33" w:history="1"><w:r><w:rPr><w:color w:val="#410a8c"/><w:u w:val="single"/></w:rPr><w:t xml:space="preserve">Thibaut Julian</w:t></w:r></w:hyperlink><w:r><w:rPr/><w:t xml:space="preserve">,</w:t></w:r><w:hyperlink r:id="rId34" w:history="1"><w:r><w:rPr><w:color w:val="#410a8c"/><w:u w:val="single"/></w:rPr><w:t xml:space="preserve">Corinne Saminadayar-Perrin</w:t></w:r></w:hyperlink><w:r><w:rPr/><w:t xml:space="preserve">,</w:t></w:r><w:hyperlink r:id="rId35" w:history="1"><w:r><w:rPr><w:color w:val="#410a8c"/><w:u w:val="single"/></w:rPr><w:t xml:space="preserve">Laetitia Saintes</w:t></w:r></w:hyperlink><w:r><w:rPr/><w:t xml:space="preserve">,</w:t></w:r><w:hyperlink r:id="rId36" w:history="1"><w:r><w:rPr><w:color w:val="#410a8c"/><w:u w:val="single"/></w:rPr><w:t xml:space="preserve">Valentine Dussueil</w:t></w:r></w:hyperlink><w:r><w:rPr/><w:t xml:space="preserve">et al.</w:t></w:r></w:p><w:p><w:pPr/><w:r><w:rPr><w:i w:val="1"/><w:iCs w:val="1"/></w:rPr><w:t xml:space="preserve">Exercices de rhétorique</w:t></w:r><w:r><w:rPr/><w:t xml:space="preserve">, 23, 2025, </w:t></w:r><w:hyperlink r:id="rId37" w:history="1"><w:r><w:rPr><w:color w:val="#410a8c"/><w:u w:val="single"/></w:rPr><w:t xml:space="preserve">⟨10.4000/13zqc⟩</w:t></w:r></w:hyperlink></w:p><w:p><w:pPr/><w:r><w:rPr/><w:t xml:space="preserve">N°spécial de revue/special issue</w:t></w:r></w:p><w:p><w:pPr/><w:hyperlink r:id="rId32" w:history="1"><w:r><w:rPr><w:color w:val="#410a8c"/><w:u w:val="single"/></w:rPr><w:t xml:space="preserve">hal-05082441v1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Cahiers de doléances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Publictionnaire, dictionnaire encyclopédique et critique des public</w:t></w:r><w:r><w:rPr/><w:t xml:space="preserve">, 2025</w:t></w:r></w:p><w:p><w:pPr/><w:r><w:rPr/><w:t xml:space="preserve">Notice d’encyclopédie ou de dictionnaire</w:t></w:r></w:p><w:p><w:pPr/><w:hyperlink r:id="rId38" w:history="1"><w:r><w:rPr><w:color w:val="#410a8c"/><w:u w:val="single"/></w:rPr><w:t xml:space="preserve">hal-05383523v1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Assemblée nationale. Du lieu public au lieu de mémoire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Publictionnaire</w:t></w:r><w:r><w:rPr/><w:t xml:space="preserve">, 2023, [7 p.]</w:t></w:r></w:p><w:p><w:pPr/><w:r><w:rPr/><w:t xml:space="preserve">Notice d’encyclopédie ou de dictionnaire</w:t></w:r></w:p><w:p><w:pPr/><w:hyperlink r:id="rId39" w:history="1"><w:r><w:rPr><w:color w:val="#410a8c"/><w:u w:val="single"/></w:rPr><w:t xml:space="preserve">hal-04575044v1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Babeuf (Gracchus)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Publictionnaire. Dictionnaire encyclopédique et critique des publics</w:t></w:r><w:r><w:rPr/><w:t xml:space="preserve">, 2023, pp.[En ligne]</w:t></w:r></w:p><w:p><w:pPr/><w:r><w:rPr/><w:t xml:space="preserve">Notice d’encyclopédie ou de dictionnaire</w:t></w:r></w:p><w:p><w:pPr/><w:hyperlink r:id="rId40" w:history="1"><w:r><w:rPr><w:color w:val="#410a8c"/><w:u w:val="single"/></w:rPr><w:t xml:space="preserve">hal-04575035v1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Ce qu'on entend au XIXe siècle. Actes du Xe congrès de la SERD</w:t></w:r></w:hyperlink></w:p><w:p><w:pPr/><w:hyperlink r:id="rId8" w:history="1"><w:r><w:rPr><w:color w:val="#410a8c"/><w:u w:val="single"/></w:rPr><w:t xml:space="preserve">Hélène Parent</w:t></w:r></w:hyperlink><w:r><w:rPr/><w:t xml:space="preserve">,</w:t></w:r><w:hyperlink r:id="rId42" w:history="1"><w:r><w:rPr><w:color w:val="#410a8c"/><w:u w:val="single"/></w:rPr><w:t xml:space="preserve">Marie-Ange Fougère</w:t></w:r></w:hyperlink><w:r><w:rPr/><w:t xml:space="preserve">,</w:t></w:r><w:hyperlink r:id="rId43" w:history="1"><w:r><w:rPr><w:color w:val="#410a8c"/><w:u w:val="single"/></w:rPr><w:t xml:space="preserve">Cécile Reynaud</w:t></w:r></w:hyperlink></w:p><w:p><w:pPr/><w:r><w:rPr><w:i w:val="1"/><w:iCs w:val="1"/></w:rPr><w:t xml:space="preserve">« Ce qu'on entend au XIXe siècle ». Xe Congrès de la Société des Études Romantiques et Dix-neuviémistes (SERD)</w:t></w:r><w:r><w:rPr/><w:t xml:space="preserve">, Jan 2024, Paris, France. 2025</w:t></w:r></w:p><w:p><w:pPr/><w:r><w:rPr/><w:t xml:space="preserve">Proceedings/Recueil des communications</w:t></w:r></w:p><w:p><w:pPr/><w:hyperlink r:id="rId41" w:history="1"><w:r><w:rPr><w:color w:val="#410a8c"/><w:u w:val="single"/></w:rPr><w:t xml:space="preserve">hal-05127618v1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L’éloquence révolutionnaire aux États-Unis et en France : circulations, représentations et réceptions (XVIIIe-XXe s.)</w:t></w:r></w:hyperlink></w:p><w:p><w:pPr/><w:hyperlink r:id="rId8" w:history="1"><w:r><w:rPr><w:color w:val="#410a8c"/><w:u w:val="single"/></w:rPr><w:t xml:space="preserve">Hélène Parent</w:t></w:r></w:hyperlink><w:r><w:rPr/><w:t xml:space="preserve">,</w:t></w:r><w:hyperlink r:id="rId45" w:history="1"><w:r><w:rPr><w:color w:val="#410a8c"/><w:u w:val="single"/></w:rPr><w:t xml:space="preserve">Augustin Habran</w:t></w:r></w:hyperlink></w:p><w:p><w:pPr/><w:r><w:rPr><w:i w:val="1"/><w:iCs w:val="1"/></w:rPr><w:t xml:space="preserve">Journée d'études Discours des révolutions : une étude comparée de l'éloquence révolutionnaire aux Etats-Unis et en France</w:t></w:r><w:r><w:rPr/><w:t xml:space="preserve">, Mar 2023, Paris, France. 2024</w:t></w:r></w:p><w:p><w:pPr/><w:r><w:rPr/><w:t xml:space="preserve">Proceedings/Recueil des communications</w:t></w:r></w:p><w:p><w:pPr/><w:hyperlink r:id="rId44" w:history="1"><w:r><w:rPr><w:color w:val="#410a8c"/><w:u w:val="single"/></w:rPr><w:t xml:space="preserve">hal-04575083v1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Éloquences révolutionnaires et traditions rhétoriques (XVIIIe et XIXe siècles)</w:t></w:r></w:hyperlink></w:p><w:p><w:pPr/><w:hyperlink r:id="rId47" w:history="1"><w:r><w:rPr><w:color w:val="#410a8c"/><w:u w:val="single"/></w:rPr><w:t xml:space="preserve">Patrick Brasart</w:t></w:r></w:hyperlink><w:r><w:rPr/><w:t xml:space="preserve">,</w:t></w:r><w:hyperlink r:id="rId8" w:history="1"><w:r><w:rPr><w:color w:val="#410a8c"/><w:u w:val="single"/></w:rPr><w:t xml:space="preserve">Hélène Parent</w:t></w:r></w:hyperlink><w:r><w:rPr/><w:t xml:space="preserve">,</w:t></w:r><w:hyperlink r:id="rId48" w:history="1"><w:r><w:rPr><w:color w:val="#410a8c"/><w:u w:val="single"/></w:rPr><w:t xml:space="preserve">Stéphane Pujol</w:t></w:r></w:hyperlink></w:p><w:p><w:pPr/><w:r><w:rPr><w:i w:val="1"/><w:iCs w:val="1"/></w:rPr><w:t xml:space="preserve">Éloquences révolutionnaires et traditions rhétoriques (XVIIIe et XIXe siècles)</w:t></w:r><w:r><w:rPr/><w:t xml:space="preserve">, May 2021, Paris, France. 41 (4), Classiques Garnier, 2023, Le dix-huitième siècle, 978-2-406-14134-1. </w:t></w:r><w:hyperlink r:id="rId49" w:history="1"><w:r><w:rPr><w:color w:val="#410a8c"/><w:u w:val="single"/></w:rPr><w:t xml:space="preserve">⟨10.48611/isbn.978-2-406-14136-5⟩</w:t></w:r></w:hyperlink></w:p><w:p><w:pPr/><w:r><w:rPr/><w:t xml:space="preserve">Proceedings/Recueil des communications</w:t></w:r></w:p><w:p><w:pPr/><w:hyperlink r:id="rId46" w:history="1"><w:r><w:rPr><w:color w:val="#410a8c"/><w:u w:val="single"/></w:rPr><w:t xml:space="preserve">hal-04564754v1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Une révolution ''sous le costume romain'' ? Émotion oratoire et scénographie romaine dans les discours d'assemblée de la Révolution française (1789-1795)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Colloque international Un « spectacle dérobé à l’histoire » : Théâtres et émotions de la Révolution française</w:t></w:r><w:r><w:rPr/><w:t xml:space="preserve">, Centre de recherches historiques (CRH), Jun 2019,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hal-04575206v1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Légitimer un coup d'État : les manifestes de Catherine de Russie (juin-juillet 1762)</w:t></w:r></w:hyperlink></w:p><w:p><w:pPr/><w:hyperlink r:id="rId13" w:history="1"><w:r><w:rPr><w:color w:val="#410a8c"/><w:u w:val="single"/></w:rPr><w:t xml:space="preserve">Marie-Karine Schaub</w:t></w:r></w:hyperlink><w:r><w:rPr/><w:t xml:space="preserve">,</w:t></w:r><w:hyperlink r:id="rId8" w:history="1"><w:r><w:rPr><w:color w:val="#410a8c"/><w:u w:val="single"/></w:rPr><w:t xml:space="preserve">Hélène Parent</w:t></w:r></w:hyperlink></w:p><w:p><w:pPr/><w:r><w:rPr><w:i w:val="1"/><w:iCs w:val="1"/></w:rPr><w:t xml:space="preserve">Colloque international Faire entendre la parole des souveraines européennes (XVIe-XVIIIe siècles)</w:t></w:r><w:r><w:rPr/><w:t xml:space="preserve">, Université Paris-Est Créteil, Jun 2023, Créteil, France</w:t></w:r></w:p><w:p><w:pPr/><w:r><w:rPr/><w:t xml:space="preserve">Communication dans un congrès</w:t></w:r></w:p><w:p><w:pPr/><w:hyperlink r:id="rId51" w:history="1"><w:r><w:rPr><w:color w:val="#410a8c"/><w:u w:val="single"/></w:rPr><w:t xml:space="preserve">hal-04349610v1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 Rome est libre, il suffit, rendons grâces aux dieux ». Lieux communs antiquisants et scénographie romaine dans les assemblées de la Révolution française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Lieu(x) commun(s) : quand les œuvres rassemblent</w:t></w:r><w:r><w:rPr/><w:t xml:space="preserve">, 2021, Lausanne, France. </w:t></w:r><w:hyperlink r:id="rId53" w:history="1"><w:r><w:rPr><w:color w:val="#410a8c"/><w:u w:val="single"/></w:rPr><w:t xml:space="preserve">⟨10.58282/colloques.8520⟩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hal-04574755v1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mémoires des conventionnels en exil, entre témoignage historique et récit mythique : l'exemple des Notes historiques de Baudot</w:t></w:r></w:hyperlink></w:p><w:p><w:pPr/><w:hyperlink r:id="rId8" w:history="1"><w:r><w:rPr><w:color w:val="#410a8c"/><w:u w:val="single"/></w:rPr><w:t xml:space="preserve">Hélène Parent</w:t></w:r></w:hyperlink></w:p><w:p><w:pPr/><w:r><w:rPr><w:i w:val="1"/><w:iCs w:val="1"/></w:rPr><w:t xml:space="preserve">« Engagement et imaginaires de la Révolution (littératures du 19e au 21e siècle) »</w:t></w:r><w:r><w:rPr/><w:t xml:space="preserve">, Fanny Arama; Erwan Guéret, 2017,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hal-04575222v1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Œuvres de Gracchus Babeuf. Tome I, Journaux 1790-1796. Volume II</w:t></w:r></w:hyperlink></w:p><w:p><w:pPr/><w:hyperlink r:id="rId56" w:history="1"><w:r><w:rPr><w:color w:val="#410a8c"/><w:u w:val="single"/></w:rPr><w:t xml:space="preserve">Stéphanie Roza</w:t></w:r></w:hyperlink><w:r><w:rPr/><w:t xml:space="preserve">,</w:t></w:r><w:hyperlink r:id="rId8" w:history="1"><w:r><w:rPr><w:color w:val="#410a8c"/><w:u w:val="single"/></w:rPr><w:t xml:space="preserve">Hélène Parent</w:t></w:r></w:hyperlink><w:r><w:rPr/><w:t xml:space="preserve">,</w:t></w:r><w:hyperlink r:id="rId57" w:history="1"><w:r><w:rPr><w:color w:val="#410a8c"/><w:u w:val="single"/></w:rPr><w:t xml:space="preserve">Ronan Chalmin</w:t></w:r></w:hyperlink><w:r><w:rPr/><w:t xml:space="preserve">,</w:t></w:r><w:hyperlink r:id="rId58" w:history="1"><w:r><w:rPr><w:color w:val="#410a8c"/><w:u w:val="single"/></w:rPr><w:t xml:space="preserve">Anne de Mathan</w:t></w:r></w:hyperlink><w:r><w:rPr/><w:t xml:space="preserve">,</w:t></w:r><w:hyperlink r:id="rId59" w:history="1"><w:r><w:rPr><w:color w:val="#410a8c"/><w:u w:val="single"/></w:rPr><w:t xml:space="preserve">Laura Mason</w:t></w:r></w:hyperlink><w:r><w:rPr/><w:t xml:space="preserve">et al.</w:t></w:r></w:p><w:p><w:pPr/><w:hyperlink r:id="rId60" w:history="1"><w:r><w:rPr><w:color w:val="#410a8c"/><w:u w:val="single"/></w:rPr><w:t xml:space="preserve">Société des études robespierristes</w:t></w:r></w:hyperlink><w:r><w:rPr/><w:t xml:space="preserve">, II, 435 p., 2024, 978-2-908327-57-1</w:t></w:r></w:p><w:p><w:pPr/><w:r><w:rPr/><w:t xml:space="preserve">Ouvrages</w:t></w:r></w:p><w:p><w:pPr/><w:hyperlink r:id="rId55" w:history="1"><w:r><w:rPr><w:color w:val="#410a8c"/><w:u w:val="single"/></w:rPr><w:t xml:space="preserve">hal-05507055v1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Deuxième Âge de l'éloquence (1750-1870)</w:t></w:r></w:hyperlink></w:p><w:p><w:pPr/><w:hyperlink r:id="rId8" w:history="1"><w:r><w:rPr><w:color w:val="#410a8c"/><w:u w:val="single"/></w:rPr><w:t xml:space="preserve">Hélène Parent</w:t></w:r></w:hyperlink><w:r><w:rPr/><w:t xml:space="preserve">,</w:t></w:r><w:hyperlink r:id="rId62" w:history="1"><w:r><w:rPr><w:color w:val="#410a8c"/><w:u w:val="single"/></w:rPr><w:t xml:space="preserve">Alain Vaillant</w:t></w:r></w:hyperlink></w:p><w:p><w:pPr/><w:hyperlink r:id="rId63" w:history="1"><w:r><w:rPr><w:color w:val="#410a8c"/><w:u w:val="single"/></w:rPr><w:t xml:space="preserve">Presses universitaires de Paris Nanterre</w:t></w:r></w:hyperlink><w:r><w:rPr/><w:t xml:space="preserve">, 2024, Orbis Litterarum, Alain Vaillant, 978-2-84016-543-9</w:t></w:r></w:p><w:p><w:pPr/><w:r><w:rPr/><w:t xml:space="preserve">Ouvrages</w:t></w:r></w:p><w:p><w:pPr/><w:hyperlink r:id="rId61" w:history="1"><w:r><w:rPr><w:color w:val="#410a8c"/><w:u w:val="single"/></w:rPr><w:t xml:space="preserve">hal-04621333v1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Œuvres de Gracchus Babeuf. Tome I, Journaux 1790-1796. Volume I</w:t></w:r></w:hyperlink></w:p><w:p><w:pPr/><w:hyperlink r:id="rId56" w:history="1"><w:r><w:rPr><w:color w:val="#410a8c"/><w:u w:val="single"/></w:rPr><w:t xml:space="preserve">Stéphanie Roza</w:t></w:r></w:hyperlink><w:r><w:rPr/><w:t xml:space="preserve">,</w:t></w:r><w:hyperlink r:id="rId8" w:history="1"><w:r><w:rPr><w:color w:val="#410a8c"/><w:u w:val="single"/></w:rPr><w:t xml:space="preserve">Hélène Parent</w:t></w:r></w:hyperlink><w:r><w:rPr/><w:t xml:space="preserve">,</w:t></w:r><w:hyperlink r:id="rId57" w:history="1"><w:r><w:rPr><w:color w:val="#410a8c"/><w:u w:val="single"/></w:rPr><w:t xml:space="preserve">Ronan Chalmin</w:t></w:r></w:hyperlink><w:r><w:rPr/><w:t xml:space="preserve">,</w:t></w:r><w:hyperlink r:id="rId58" w:history="1"><w:r><w:rPr><w:color w:val="#410a8c"/><w:u w:val="single"/></w:rPr><w:t xml:space="preserve">Anne de Mathan</w:t></w:r></w:hyperlink><w:r><w:rPr/><w:t xml:space="preserve">,</w:t></w:r><w:hyperlink r:id="rId59" w:history="1"><w:r><w:rPr><w:color w:val="#410a8c"/><w:u w:val="single"/></w:rPr><w:t xml:space="preserve">Laura Mason</w:t></w:r></w:hyperlink><w:r><w:rPr/><w:t xml:space="preserve">et al.</w:t></w:r></w:p><w:p><w:pPr/><w:hyperlink r:id="rId60" w:history="1"><w:r><w:rPr><w:color w:val="#410a8c"/><w:u w:val="single"/></w:rPr><w:t xml:space="preserve">Société des études robespierristes</w:t></w:r></w:hyperlink><w:r><w:rPr/><w:t xml:space="preserve">, I, 435 p., 2024, 978-2-908327-56-4</w:t></w:r></w:p><w:p><w:pPr/><w:r><w:rPr/><w:t xml:space="preserve">Ouvrages</w:t></w:r></w:p><w:p><w:pPr/><w:hyperlink r:id="rId64" w:history="1"><w:r><w:rPr><w:color w:val="#410a8c"/><w:u w:val="single"/></w:rPr><w:t xml:space="preserve">hal-04832267v1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Jacques Charles Donze, La Fille séduite et heureuse. Exhumation du manuscrit d'un suicidaire joint à une procédure criminelle de 1785</w:t></w:r></w:hyperlink></w:p><w:p><w:pPr/><w:hyperlink r:id="rId8" w:history="1"><w:r><w:rPr><w:color w:val="#410a8c"/><w:u w:val="single"/></w:rPr><w:t xml:space="preserve">Hélène Parent</w:t></w:r></w:hyperlink><w:r><w:rPr/><w:t xml:space="preserve">,</w:t></w:r><w:hyperlink r:id="rId66" w:history="1"><w:r><w:rPr><w:color w:val="#410a8c"/><w:u w:val="single"/></w:rPr><w:t xml:space="preserve">Pierre-Benoît Roumagnou</w:t></w:r></w:hyperlink></w:p><w:p><w:pPr/><w:r><w:rPr/><w:t xml:space="preserve">Editions de la Société française d'études du 18e siècle, 2023</w:t></w:r></w:p><w:p><w:pPr/><w:r><w:rPr/><w:t xml:space="preserve">Ouvrages</w:t></w:r></w:p><w:p><w:pPr/><w:hyperlink r:id="rId65" w:history="1"><w:r><w:rPr><w:color w:val="#410a8c"/><w:u w:val="single"/></w:rPr><w:t xml:space="preserve">hal-04575100v1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Modernes Cicéron. La romanité des orateurs révolutionnaires (1789-1807)</w:t></w:r></w:hyperlink></w:p><w:p><w:pPr/><w:hyperlink r:id="rId8" w:history="1"><w:r><w:rPr><w:color w:val="#410a8c"/><w:u w:val="single"/></w:rPr><w:t xml:space="preserve">Hélène Parent</w:t></w:r></w:hyperlink></w:p><w:p><w:pPr/><w:hyperlink r:id="rId68" w:history="1"><w:r><w:rPr><w:color w:val="#410a8c"/><w:u w:val="single"/></w:rPr><w:t xml:space="preserve">Classiques Garnier</w:t></w:r></w:hyperlink><w:r><w:rPr/><w:t xml:space="preserve">, 2022, Études romantiques et dix-neuviémistes, Éléonore Reverzy; Pierre Glaudes, 978-2-406-13812-9. </w:t></w:r><w:hyperlink r:id="rId69" w:history="1"><w:r><w:rPr><w:color w:val="#410a8c"/><w:u w:val="single"/></w:rPr><w:t xml:space="preserve">⟨10.48611/isbn.978-2-406-13814-3⟩</w:t></w:r></w:hyperlink></w:p><w:p><w:pPr/><w:r><w:rPr/><w:t xml:space="preserve">Ouvrages</w:t></w:r></w:p><w:p><w:pPr/><w:hyperlink r:id="rId67" w:history="1"><w:r><w:rPr><w:color w:val="#410a8c"/><w:u w:val="single"/></w:rPr><w:t xml:space="preserve">hal-04030529v1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Entre discordance et diapason. L'éloquence révolutionnaire donnée à voir et à entendre dans l'Histoire de la Révolution française</w:t></w:r></w:hyperlink></w:p><w:p><w:pPr/><w:hyperlink r:id="rId8" w:history="1"><w:r><w:rPr><w:color w:val="#410a8c"/><w:u w:val="single"/></w:rPr><w:t xml:space="preserve">Hélène Parent</w:t></w:r></w:hyperlink></w:p><w:p><w:pPr/><w:r><w:rPr/><w:t xml:space="preserve">Paule Petitier. </w:t></w:r><w:r><w:rPr><w:i w:val="1"/><w:iCs w:val="1"/></w:rPr><w:t xml:space="preserve">Déchiffrer la tempête. Michelet et la Révolution française</w:t></w:r><w:r><w:rPr/><w:t xml:space="preserve">, </w:t></w:r><w:hyperlink r:id="rId71" w:history="1"><w:r><w:rPr><w:color w:val="#410a8c"/><w:u w:val="single"/></w:rPr><w:t xml:space="preserve">Presses universitaires de Rennes</w:t></w:r></w:hyperlink><w:r><w:rPr/><w:t xml:space="preserve">, pp.125-140, 2024, Interférences, 978-2-7535-9584-2</w:t></w:r></w:p><w:p><w:pPr/><w:r><w:rPr/><w:t xml:space="preserve">Chapitre d'ouvrage</w:t></w:r></w:p><w:p><w:pPr/><w:hyperlink r:id="rId70" w:history="1"><w:r><w:rPr><w:color w:val="#410a8c"/><w:u w:val="single"/></w:rPr><w:t xml:space="preserve">hal-04575199v1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Parler en r(R)omain pour construire la France moderne : l'influence du latin sur l'éloquence révolutionnaire (1789-1815)</w:t></w:r></w:hyperlink></w:p><w:p><w:pPr/><w:hyperlink r:id="rId8" w:history="1"><w:r><w:rPr><w:color w:val="#410a8c"/><w:u w:val="single"/></w:rPr><w:t xml:space="preserve">Hélène Parent</w:t></w:r></w:hyperlink></w:p><w:p><w:pPr/><w:r><w:rPr/><w:t xml:space="preserve">Carole Boidin; Flora Champy; Elise Pavy-Guilbert. </w:t></w:r><w:r><w:rPr><w:i w:val="1"/><w:iCs w:val="1"/></w:rPr><w:t xml:space="preserve">Imaginaires des langues anciennes et orientales dans la France du XVIIIe siècle</w:t></w:r><w:r><w:rPr/><w:t xml:space="preserve">, Hermann, 2023</w:t></w:r></w:p><w:p><w:pPr/><w:r><w:rPr/><w:t xml:space="preserve">Chapitre d'ouvrage</w:t></w:r></w:p><w:p><w:pPr/><w:hyperlink r:id="rId72" w:history="1"><w:r><w:rPr><w:color w:val="#410a8c"/><w:u w:val="single"/></w:rPr><w:t xml:space="preserve">hal-04575192v1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L'invention d'un vir bonus dicendi peritus révolutionnaire, ou la régénération de l'orateur romain</w:t></w:r></w:hyperlink></w:p><w:p><w:pPr/><w:hyperlink r:id="rId8" w:history="1"><w:r><w:rPr><w:color w:val="#410a8c"/><w:u w:val="single"/></w:rPr><w:t xml:space="preserve">Hélène Parent</w:t></w:r></w:hyperlink></w:p><w:p><w:pPr/><w:r><w:rPr/><w:t xml:space="preserve">Hélène Parent; Patrick Brasart; Stéphane Pujol. </w:t></w:r><w:r><w:rPr><w:i w:val="1"/><w:iCs w:val="1"/></w:rPr><w:t xml:space="preserve">Éloquences révolutionnaires et traditions rhétoriques (18e-19e siècles)</w:t></w:r><w:r><w:rPr/><w:t xml:space="preserve">, Classiques Garnier, 2023</w:t></w:r></w:p><w:p><w:pPr/><w:r><w:rPr/><w:t xml:space="preserve">Chapitre d'ouvrage</w:t></w:r></w:p><w:p><w:pPr/><w:hyperlink r:id="rId73" w:history="1"><w:r><w:rPr><w:color w:val="#410a8c"/><w:u w:val="single"/></w:rPr><w:t xml:space="preserve">hal-04575194v1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L'ethos de la rupture dans les discours d'assemblée de la Révolution française (1789-1799) : posture rhétorique ou invention d'un orateur ''régénéré'' ?</w:t></w:r></w:hyperlink></w:p><w:p><w:pPr/><w:hyperlink r:id="rId8" w:history="1"><w:r><w:rPr><w:color w:val="#410a8c"/><w:u w:val="single"/></w:rPr><w:t xml:space="preserve">Hélène Parent</w:t></w:r></w:hyperlink></w:p><w:p><w:pPr/><w:r><w:rPr/><w:t xml:space="preserve">Charles Guérin; Jean-Marc Leblanc; Jordi Pia; Guillaume Soulez. </w:t></w:r><w:r><w:rPr><w:i w:val="1"/><w:iCs w:val="1"/></w:rPr><w:t xml:space="preserve">L'ethos de la rupture de Diogène à Donald Trump</w:t></w:r><w:r><w:rPr/><w:t xml:space="preserve">, Presses de La Sorbonne Nouvelle, 2022</w:t></w:r></w:p><w:p><w:pPr/><w:r><w:rPr/><w:t xml:space="preserve">Chapitre d'ouvrage</w:t></w:r></w:p><w:p><w:pPr/><w:hyperlink r:id="rId74" w:history="1"><w:r><w:rPr><w:color w:val="#410a8c"/><w:u w:val="single"/></w:rPr><w:t xml:space="preserve">hal-04575202v1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Fournaise, mais forge'' ou ''c'est dans la marmite des anciens que l'orateur révolutionnaire invente la soupe moderne'' (1789-1807)</w:t></w:r></w:hyperlink></w:p><w:p><w:pPr/><w:hyperlink r:id="rId8" w:history="1"><w:r><w:rPr><w:color w:val="#410a8c"/><w:u w:val="single"/></w:rPr><w:t xml:space="preserve">Hélène Parent</w:t></w:r></w:hyperlink></w:p><w:p><w:pPr/><w:r><w:rPr/><w:t xml:space="preserve">Hélène Parent; Marianne Albertan-Coppola; Luce Roudier; Marine Champetier de Ribes; Emilien Sermier. </w:t></w:r><w:r><w:rPr><w:i w:val="1"/><w:iCs w:val="1"/></w:rPr><w:t xml:space="preserve">La Fabrique de l'invention</w:t></w:r><w:r><w:rPr/><w:t xml:space="preserve">, La Taupe Médite, 2020</w:t></w:r></w:p><w:p><w:pPr/><w:r><w:rPr/><w:t xml:space="preserve">Chapitre d'ouvrage</w:t></w:r></w:p><w:p><w:pPr/><w:hyperlink r:id="rId75" w:history="1"><w:r><w:rPr><w:color w:val="#410a8c"/><w:u w:val="single"/></w:rPr><w:t xml:space="preserve">hal-04575212v1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L'érudition classique dans la tourmente des assemblées révolutionnaires (1789-1794)</w:t></w:r></w:hyperlink></w:p><w:p><w:pPr/><w:hyperlink r:id="rId8" w:history="1"><w:r><w:rPr><w:color w:val="#410a8c"/><w:u w:val="single"/></w:rPr><w:t xml:space="preserve">Hélène Parent</w:t></w:r></w:hyperlink></w:p><w:p><w:pPr/><w:r><w:rPr/><w:t xml:space="preserve">Hélène Parent; Luce Roudier; David Roulier; Flavie Kerautret. </w:t></w:r><w:r><w:rPr><w:i w:val="1"/><w:iCs w:val="1"/></w:rPr><w:t xml:space="preserve">Reconnaître l'érudition, définitions, pratiques et usages</w:t></w:r><w:r><w:rPr/><w:t xml:space="preserve">, La Taupe médite, 2019</w:t></w:r></w:p><w:p><w:pPr/><w:r><w:rPr/><w:t xml:space="preserve">Chapitre d'ouvrage</w:t></w:r></w:p><w:p><w:pPr/><w:hyperlink r:id="rId76" w:history="1"><w:r><w:rPr><w:color w:val="#410a8c"/><w:u w:val="single"/></w:rPr><w:t xml:space="preserve">hal-04575214v1</w:t></w:r></w:hyperlink></w:p></w:tc></w:tr></w:tbl><w:p><w:pPr><w:spacing w:before="200"/></w:pPr></w:p><w:p><w:pPr><w:pStyle w:val="Heading2"/></w:pPr><w:r><w:rPr><w:color w:val="1e198e"/><w:b w:val="1"/><w:bCs w:val="1"/></w:rPr><w:t xml:space="preserve">Traduction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Sénèque, Consolation à ma mère</w:t></w:r></w:hyperlink></w:p><w:p><w:pPr/><w:hyperlink r:id="rId8" w:history="1"><w:r><w:rPr><w:color w:val="#410a8c"/><w:u w:val="single"/></w:rPr><w:t xml:space="preserve">Hélène Parent</w:t></w:r></w:hyperlink><w:r><w:rPr/><w:t xml:space="preserve">,</w:t></w:r><w:hyperlink r:id="rId78" w:history="1"><w:r><w:rPr><w:color w:val="#410a8c"/><w:u w:val="single"/></w:rPr><w:t xml:space="preserve">Mathieu Cochereau</w:t></w:r></w:hyperlink></w:p><w:p><w:pPr/><w:r><w:rPr/><w:t xml:space="preserve">2023</w:t></w:r></w:p><w:p><w:pPr/><w:r><w:rPr/><w:t xml:space="preserve">Traduction</w:t></w:r></w:p><w:p><w:pPr/><w:hyperlink r:id="rId77" w:history="1"><w:r><w:rPr><w:color w:val="#410a8c"/><w:u w:val="single"/></w:rPr><w:t xml:space="preserve">hal-04575110v1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Cicéron, De l'amitié</w:t></w:r></w:hyperlink></w:p><w:p><w:pPr/><w:hyperlink r:id="rId8" w:history="1"><w:r><w:rPr><w:color w:val="#410a8c"/><w:u w:val="single"/></w:rPr><w:t xml:space="preserve">Hélène Parent</w:t></w:r></w:hyperlink><w:r><w:rPr/><w:t xml:space="preserve">,</w:t></w:r><w:hyperlink r:id="rId78" w:history="1"><w:r><w:rPr><w:color w:val="#410a8c"/><w:u w:val="single"/></w:rPr><w:t xml:space="preserve">Mathieu Cochereau</w:t></w:r></w:hyperlink></w:p><w:p><w:pPr/><w:r><w:rPr/><w:t xml:space="preserve">2021</w:t></w:r></w:p><w:p><w:pPr/><w:r><w:rPr/><w:t xml:space="preserve">Traduction</w:t></w:r></w:p><w:p><w:pPr/><w:hyperlink r:id="rId79" w:history="1"><w:r><w:rPr><w:color w:val="#410a8c"/><w:u w:val="single"/></w:rPr><w:t xml:space="preserve">hal-04575112v1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Cicéron, De la vieillesse</w:t></w:r></w:hyperlink></w:p><w:p><w:pPr/><w:hyperlink r:id="rId8" w:history="1"><w:r><w:rPr><w:color w:val="#410a8c"/><w:u w:val="single"/></w:rPr><w:t xml:space="preserve">Hélène Parent</w:t></w:r></w:hyperlink><w:r><w:rPr/><w:t xml:space="preserve">,</w:t></w:r><w:hyperlink r:id="rId78" w:history="1"><w:r><w:rPr><w:color w:val="#410a8c"/><w:u w:val="single"/></w:rPr><w:t xml:space="preserve">Mathieu Cochereau</w:t></w:r></w:hyperlink></w:p><w:p><w:pPr/><w:r><w:rPr/><w:t xml:space="preserve">2019</w:t></w:r></w:p><w:p><w:pPr/><w:r><w:rPr/><w:t xml:space="preserve">Traduction</w:t></w:r></w:p><w:p><w:pPr/><w:hyperlink r:id="rId80" w:history="1"><w:r><w:rPr><w:color w:val="#410a8c"/><w:u w:val="single"/></w:rPr><w:t xml:space="preserve">hal-04575118v1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Cicéron, Sans la raison, nous ne sommes que folie. Les paradoxes des Stoïciens</w:t></w:r></w:hyperlink></w:p><w:p><w:pPr/><w:hyperlink r:id="rId8" w:history="1"><w:r><w:rPr><w:color w:val="#410a8c"/><w:u w:val="single"/></w:rPr><w:t xml:space="preserve">Hélène Parent</w:t></w:r></w:hyperlink><w:r><w:rPr/><w:t xml:space="preserve">,</w:t></w:r><w:hyperlink r:id="rId78" w:history="1"><w:r><w:rPr><w:color w:val="#410a8c"/><w:u w:val="single"/></w:rPr><w:t xml:space="preserve">Mathieu Cochereau</w:t></w:r></w:hyperlink></w:p><w:p><w:pPr/><w:r><w:rPr/><w:t xml:space="preserve">2016</w:t></w:r></w:p><w:p><w:pPr/><w:r><w:rPr/><w:t xml:space="preserve">Traduction</w:t></w:r></w:p><w:p><w:pPr/><w:hyperlink r:id="rId81" w:history="1"><w:r><w:rPr><w:color w:val="#410a8c"/><w:u w:val="single"/></w:rPr><w:t xml:space="preserve">hal-04575124v1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Cicéron, Du destin</w:t></w:r></w:hyperlink></w:p><w:p><w:pPr/><w:hyperlink r:id="rId8" w:history="1"><w:r><w:rPr><w:color w:val="#410a8c"/><w:u w:val="single"/></w:rPr><w:t xml:space="preserve">Hélène Parent</w:t></w:r></w:hyperlink><w:r><w:rPr/><w:t xml:space="preserve">,</w:t></w:r><w:hyperlink r:id="rId78" w:history="1"><w:r><w:rPr><w:color w:val="#410a8c"/><w:u w:val="single"/></w:rPr><w:t xml:space="preserve">Mathieu Cochereau</w:t></w:r></w:hyperlink></w:p><w:p><w:pPr/><w:r><w:rPr/><w:t xml:space="preserve">2013</w:t></w:r></w:p><w:p><w:pPr/><w:r><w:rPr/><w:t xml:space="preserve">Traduction</w:t></w:r></w:p><w:p><w:pPr/><w:hyperlink r:id="rId82" w:history="1"><w:r><w:rPr><w:color w:val="#410a8c"/><w:u w:val="single"/></w:rPr><w:t xml:space="preserve">hal-04575129v1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Modern Cicero. The Romanity of Assembly Orators of the French Revolution and the Empire (1789-1807)</w:t></w:r></w:hyperlink></w:p><w:p><w:pPr/><w:hyperlink r:id="rId8" w:history="1"><w:r><w:rPr><w:color w:val="#410a8c"/><w:u w:val="single"/></w:rPr><w:t xml:space="preserve">Hélène Parent</w:t></w:r></w:hyperlink></w:p><w:p><w:pPr/><w:r><w:rPr/><w:t xml:space="preserve">Linguistics. Université Paris Nanterre, 2020. English. </w:t></w:r><w:hyperlink r:id="rId84" w:history="1"><w:r><w:rPr><w:color w:val="#410a8c"/><w:u w:val="single"/></w:rPr><w:t xml:space="preserve">⟨NNT : ⟩</w:t></w:r></w:hyperlink></w:p><w:p><w:pPr/><w:r><w:rPr/><w:t xml:space="preserve">Thèse</w:t></w:r></w:p><w:p><w:pPr/><w:hyperlink r:id="rId83" w:history="1"><w:r><w:rPr><w:color w:val="#410a8c"/><w:u w:val="single"/></w:rPr><w:t xml:space="preserve">tel-04575067v1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2470v1" TargetMode="External"/><Relationship Id="rId8" Type="http://schemas.openxmlformats.org/officeDocument/2006/relationships/hyperlink" Target="https://hal.science/search/index/?q=*&amp;authFullName_s=H&#233;l&#232;ne Parent" TargetMode="External"/><Relationship Id="rId9" Type="http://schemas.openxmlformats.org/officeDocument/2006/relationships/hyperlink" Target="https://dx.doi.org/10.4000/13zqi" TargetMode="External"/><Relationship Id="rId10" Type="http://schemas.openxmlformats.org/officeDocument/2006/relationships/hyperlink" Target="https://hal.science/hal-05082464v1" TargetMode="External"/><Relationship Id="rId11" Type="http://schemas.openxmlformats.org/officeDocument/2006/relationships/hyperlink" Target="https://dx.doi.org/10.4000/13zqf" TargetMode="External"/><Relationship Id="rId12" Type="http://schemas.openxmlformats.org/officeDocument/2006/relationships/hyperlink" Target="https://hal.science/hal-05381170v1" TargetMode="External"/><Relationship Id="rId13" Type="http://schemas.openxmlformats.org/officeDocument/2006/relationships/hyperlink" Target="https://hal.science/search/index/?q=*&amp;authFullName_s=Marie-Karine Schaub" TargetMode="External"/><Relationship Id="rId14" Type="http://schemas.openxmlformats.org/officeDocument/2006/relationships/hyperlink" Target="https://dx.doi.org/10.4000/155vz" TargetMode="External"/><Relationship Id="rId15" Type="http://schemas.openxmlformats.org/officeDocument/2006/relationships/hyperlink" Target="https://hal.science/hal-05082473v1" TargetMode="External"/><Relationship Id="rId16" Type="http://schemas.openxmlformats.org/officeDocument/2006/relationships/hyperlink" Target="https://dx.doi.org/10.4000/13zqn" TargetMode="External"/><Relationship Id="rId17" Type="http://schemas.openxmlformats.org/officeDocument/2006/relationships/hyperlink" Target="https://hal.science/hal-04575177v1" TargetMode="External"/><Relationship Id="rId18" Type="http://schemas.openxmlformats.org/officeDocument/2006/relationships/hyperlink" Target="https://hal.science/hal-04575174v1" TargetMode="External"/><Relationship Id="rId19" Type="http://schemas.openxmlformats.org/officeDocument/2006/relationships/hyperlink" Target="https://hal.science/hal-04574745v1" TargetMode="External"/><Relationship Id="rId20" Type="http://schemas.openxmlformats.org/officeDocument/2006/relationships/hyperlink" Target="https://dx.doi.org/10.4000/rhetorique.1479" TargetMode="External"/><Relationship Id="rId21" Type="http://schemas.openxmlformats.org/officeDocument/2006/relationships/hyperlink" Target="https://hal.science/hal-04575187v1" TargetMode="External"/><Relationship Id="rId22" Type="http://schemas.openxmlformats.org/officeDocument/2006/relationships/hyperlink" Target="https://hal.science/hal-04575179v1" TargetMode="External"/><Relationship Id="rId23" Type="http://schemas.openxmlformats.org/officeDocument/2006/relationships/hyperlink" Target="https://dx.doi.org/10.3917/litt.211.0100" TargetMode="External"/><Relationship Id="rId24" Type="http://schemas.openxmlformats.org/officeDocument/2006/relationships/hyperlink" Target="https://hal.science/hal-04577191v1" TargetMode="External"/><Relationship Id="rId25" Type="http://schemas.openxmlformats.org/officeDocument/2006/relationships/hyperlink" Target="https://dx.doi.org/10.58282/acta.13447" TargetMode="External"/><Relationship Id="rId26" Type="http://schemas.openxmlformats.org/officeDocument/2006/relationships/hyperlink" Target="https://hal.science/hal-04577190v1" TargetMode="External"/><Relationship Id="rId27" Type="http://schemas.openxmlformats.org/officeDocument/2006/relationships/hyperlink" Target="https://dx.doi.org/10.58282/acta.13629" TargetMode="External"/><Relationship Id="rId28" Type="http://schemas.openxmlformats.org/officeDocument/2006/relationships/hyperlink" Target="https://hal.science/hal-04577192v1" TargetMode="External"/><Relationship Id="rId29" Type="http://schemas.openxmlformats.org/officeDocument/2006/relationships/hyperlink" Target="https://dx.doi.org/10.58282/acta.13133" TargetMode="External"/><Relationship Id="rId30" Type="http://schemas.openxmlformats.org/officeDocument/2006/relationships/hyperlink" Target="https://hal.science/hal-04574747v1" TargetMode="External"/><Relationship Id="rId31" Type="http://schemas.openxmlformats.org/officeDocument/2006/relationships/hyperlink" Target="https://dx.doi.org/10.4000/rhetorique.1042" TargetMode="External"/><Relationship Id="rId32" Type="http://schemas.openxmlformats.org/officeDocument/2006/relationships/hyperlink" Target="https://hal.science/hal-05082441v1" TargetMode="External"/><Relationship Id="rId33" Type="http://schemas.openxmlformats.org/officeDocument/2006/relationships/hyperlink" Target="https://hal.science/search/index/?q=*&amp;authFullName_s=Thibaut Julian" TargetMode="External"/><Relationship Id="rId34" Type="http://schemas.openxmlformats.org/officeDocument/2006/relationships/hyperlink" Target="https://hal.science/search/index/?q=*&amp;authFullName_s=Corinne Saminadayar-Perrin" TargetMode="External"/><Relationship Id="rId35" Type="http://schemas.openxmlformats.org/officeDocument/2006/relationships/hyperlink" Target="https://hal.science/search/index/?q=*&amp;authFullName_s=Laetitia Saintes" TargetMode="External"/><Relationship Id="rId36" Type="http://schemas.openxmlformats.org/officeDocument/2006/relationships/hyperlink" Target="https://hal.science/search/index/?q=*&amp;authFullName_s=Valentine Dussueil" TargetMode="External"/><Relationship Id="rId37" Type="http://schemas.openxmlformats.org/officeDocument/2006/relationships/hyperlink" Target="https://dx.doi.org/10.4000/13zqc" TargetMode="External"/><Relationship Id="rId38" Type="http://schemas.openxmlformats.org/officeDocument/2006/relationships/hyperlink" Target="https://hal.science/hal-05383523v1" TargetMode="External"/><Relationship Id="rId39" Type="http://schemas.openxmlformats.org/officeDocument/2006/relationships/hyperlink" Target="https://hal.science/hal-04575044v1" TargetMode="External"/><Relationship Id="rId40" Type="http://schemas.openxmlformats.org/officeDocument/2006/relationships/hyperlink" Target="https://hal.science/hal-04575035v1" TargetMode="External"/><Relationship Id="rId41" Type="http://schemas.openxmlformats.org/officeDocument/2006/relationships/hyperlink" Target="https://hal.univ-lorraine.fr/hal-05127618v1" TargetMode="External"/><Relationship Id="rId42" Type="http://schemas.openxmlformats.org/officeDocument/2006/relationships/hyperlink" Target="https://hal.science/search/index/?q=*&amp;authFullName_s=Marie-Ange Foug&#232;re" TargetMode="External"/><Relationship Id="rId43" Type="http://schemas.openxmlformats.org/officeDocument/2006/relationships/hyperlink" Target="https://hal.science/search/index/?q=*&amp;authFullName_s=C&#233;cile Reynaud" TargetMode="External"/><Relationship Id="rId44" Type="http://schemas.openxmlformats.org/officeDocument/2006/relationships/hyperlink" Target="https://hal.science/hal-04575083v1" TargetMode="External"/><Relationship Id="rId45" Type="http://schemas.openxmlformats.org/officeDocument/2006/relationships/hyperlink" Target="https://hal.science/search/index/?q=*&amp;authFullName_s=Augustin Habran" TargetMode="External"/><Relationship Id="rId46" Type="http://schemas.openxmlformats.org/officeDocument/2006/relationships/hyperlink" Target="https://univ-paris8.hal.science/hal-04564754v1" TargetMode="External"/><Relationship Id="rId47" Type="http://schemas.openxmlformats.org/officeDocument/2006/relationships/hyperlink" Target="https://hal.science/search/index/?q=*&amp;authFullName_s=Patrick Brasart" TargetMode="External"/><Relationship Id="rId48" Type="http://schemas.openxmlformats.org/officeDocument/2006/relationships/hyperlink" Target="https://hal.science/search/index/?q=*&amp;authFullName_s=St&#233;phane Pujol" TargetMode="External"/><Relationship Id="rId49" Type="http://schemas.openxmlformats.org/officeDocument/2006/relationships/hyperlink" Target="https://dx.doi.org/10.48611/isbn.978-2-406-14136-5" TargetMode="External"/><Relationship Id="rId50" Type="http://schemas.openxmlformats.org/officeDocument/2006/relationships/hyperlink" Target="https://hal.science/hal-04575206v1" TargetMode="External"/><Relationship Id="rId51" Type="http://schemas.openxmlformats.org/officeDocument/2006/relationships/hyperlink" Target="https://hal.science/hal-04349610v1" TargetMode="External"/><Relationship Id="rId52" Type="http://schemas.openxmlformats.org/officeDocument/2006/relationships/hyperlink" Target="https://hal.science/hal-04574755v1" TargetMode="External"/><Relationship Id="rId53" Type="http://schemas.openxmlformats.org/officeDocument/2006/relationships/hyperlink" Target="https://dx.doi.org/10.58282/colloques.8520" TargetMode="External"/><Relationship Id="rId54" Type="http://schemas.openxmlformats.org/officeDocument/2006/relationships/hyperlink" Target="https://hal.science/hal-04575222v1" TargetMode="External"/><Relationship Id="rId55" Type="http://schemas.openxmlformats.org/officeDocument/2006/relationships/hyperlink" Target="https://hal.science/hal-05507055v1" TargetMode="External"/><Relationship Id="rId56" Type="http://schemas.openxmlformats.org/officeDocument/2006/relationships/hyperlink" Target="https://hal.science/search/index/?q=*&amp;authFullName_s=St&#233;phanie Roza" TargetMode="External"/><Relationship Id="rId57" Type="http://schemas.openxmlformats.org/officeDocument/2006/relationships/hyperlink" Target="https://hal.science/search/index/?q=*&amp;authFullName_s=Ronan Chalmin" TargetMode="External"/><Relationship Id="rId58" Type="http://schemas.openxmlformats.org/officeDocument/2006/relationships/hyperlink" Target="https://hal.science/search/index/?q=*&amp;authFullName_s=Anne de Mathan" TargetMode="External"/><Relationship Id="rId59" Type="http://schemas.openxmlformats.org/officeDocument/2006/relationships/hyperlink" Target="https://hal.science/search/index/?q=*&amp;authFullName_s=Laura Mason" TargetMode="External"/><Relationship Id="rId60" Type="http://schemas.openxmlformats.org/officeDocument/2006/relationships/hyperlink" Target="https://www.etudesrobespierristes.com/produit/oeuvres-completes-de-gracchus-babeuf-tome-1-volume-1/" TargetMode="External"/><Relationship Id="rId61" Type="http://schemas.openxmlformats.org/officeDocument/2006/relationships/hyperlink" Target="https://hal.science/hal-04621333v1" TargetMode="External"/><Relationship Id="rId62" Type="http://schemas.openxmlformats.org/officeDocument/2006/relationships/hyperlink" Target="https://hal.science/search/index/?q=*&amp;authFullName_s=Alain Vaillant" TargetMode="External"/><Relationship Id="rId63" Type="http://schemas.openxmlformats.org/officeDocument/2006/relationships/hyperlink" Target="https://presses-universitaires.parisnanterre.fr/index.php/produit/le-deuxieme-age-de-leloquence-1750-1870/" TargetMode="External"/><Relationship Id="rId64" Type="http://schemas.openxmlformats.org/officeDocument/2006/relationships/hyperlink" Target="https://hal.science/hal-04832267v1" TargetMode="External"/><Relationship Id="rId65" Type="http://schemas.openxmlformats.org/officeDocument/2006/relationships/hyperlink" Target="https://hal.science/hal-04575100v1" TargetMode="External"/><Relationship Id="rId66" Type="http://schemas.openxmlformats.org/officeDocument/2006/relationships/hyperlink" Target="https://hal.science/search/index/?q=*&amp;authFullName_s=Pierre-Beno&#238;t Roumagnou" TargetMode="External"/><Relationship Id="rId67" Type="http://schemas.openxmlformats.org/officeDocument/2006/relationships/hyperlink" Target="https://hal.science/hal-04030529v1" TargetMode="External"/><Relationship Id="rId68" Type="http://schemas.openxmlformats.org/officeDocument/2006/relationships/hyperlink" Target="https://classiques-garnier.com/modernes-ciceron-la-romanite-des-orateurs-revolutionnaires-1789-1807.html" TargetMode="External"/><Relationship Id="rId69" Type="http://schemas.openxmlformats.org/officeDocument/2006/relationships/hyperlink" Target="https://dx.doi.org/10.48611/isbn.978-2-406-13814-3" TargetMode="External"/><Relationship Id="rId70" Type="http://schemas.openxmlformats.org/officeDocument/2006/relationships/hyperlink" Target="https://hal.science/hal-04575199v1" TargetMode="External"/><Relationship Id="rId71" Type="http://schemas.openxmlformats.org/officeDocument/2006/relationships/hyperlink" Target="https://pur-editions.fr/product/9873/dechiffrer-la-tempete" TargetMode="External"/><Relationship Id="rId72" Type="http://schemas.openxmlformats.org/officeDocument/2006/relationships/hyperlink" Target="https://hal.science/hal-04575192v1" TargetMode="External"/><Relationship Id="rId73" Type="http://schemas.openxmlformats.org/officeDocument/2006/relationships/hyperlink" Target="https://hal.science/hal-04575194v1" TargetMode="External"/><Relationship Id="rId74" Type="http://schemas.openxmlformats.org/officeDocument/2006/relationships/hyperlink" Target="https://hal.science/hal-04575202v1" TargetMode="External"/><Relationship Id="rId75" Type="http://schemas.openxmlformats.org/officeDocument/2006/relationships/hyperlink" Target="https://hal.science/hal-04575212v1" TargetMode="External"/><Relationship Id="rId76" Type="http://schemas.openxmlformats.org/officeDocument/2006/relationships/hyperlink" Target="https://hal.science/hal-04575214v1" TargetMode="External"/><Relationship Id="rId77" Type="http://schemas.openxmlformats.org/officeDocument/2006/relationships/hyperlink" Target="https://hal.science/hal-04575110v1" TargetMode="External"/><Relationship Id="rId78" Type="http://schemas.openxmlformats.org/officeDocument/2006/relationships/hyperlink" Target="https://hal.science/search/index/?q=*&amp;authFullName_s=Mathieu Cochereau" TargetMode="External"/><Relationship Id="rId79" Type="http://schemas.openxmlformats.org/officeDocument/2006/relationships/hyperlink" Target="https://hal.science/hal-04575112v1" TargetMode="External"/><Relationship Id="rId80" Type="http://schemas.openxmlformats.org/officeDocument/2006/relationships/hyperlink" Target="https://hal.science/hal-04575118v1" TargetMode="External"/><Relationship Id="rId81" Type="http://schemas.openxmlformats.org/officeDocument/2006/relationships/hyperlink" Target="https://hal.science/hal-04575124v1" TargetMode="External"/><Relationship Id="rId82" Type="http://schemas.openxmlformats.org/officeDocument/2006/relationships/hyperlink" Target="https://hal.science/hal-04575129v1" TargetMode="External"/><Relationship Id="rId83" Type="http://schemas.openxmlformats.org/officeDocument/2006/relationships/hyperlink" Target="https://hal.science/tel-04575067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Parent</dc:title>
  <dc:description>CV</dc:description>
  <dc:subject/>
  <cp:keywords/>
  <cp:category/>
  <cp:lastModifiedBy/>
  <dcterms:created xsi:type="dcterms:W3CDTF">2026-03-06T07:15:15+01:00</dcterms:created>
  <dcterms:modified xsi:type="dcterms:W3CDTF">2026-03-06T07:15:15+01:00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