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Zanin </w:t>
      </w:r>
      <w:r>
        <w:rPr>
          <w:color w:val="641e6e"/>
        </w:rPr>
        <w:t xml:space="preserve">Maîtresse de conférences en histoire de l'art contemporainUniversité Marie et Louis Pasteur, BesançonCentre Lucien Febvre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helene-zanin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0009-0008-0554-2331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Anselm Kiefer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la ruine</w:t>
            </w:r>
            <w:r>
              <w:rPr/>
              <w:t xml:space="preserve">, 2024, pp.416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d’objet ou réception : faut-il choisir ? Que faire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2024,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⟨10.4000/12ydw⟩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Manet plutôt qu’un Picasso ; un certain Manet plutôt qu’un autre ; un Renoir dans un incinérateur, ou alors oublié dans le sous-sol d’un musée. » Quelques remarques en introduction aux biographies d’objets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2024, Biographies d'objets. Volume 1, 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⟨10.4000/11w6u⟩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lumineuses et leçons d’histoire de l’art dans le Midi de la France. Raphaël Gaspéri, passeur des œuvres d’Auguste Rodin (1900-1914)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2023, Reproductions, 92,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nourrices dans l’espace public : figures singulières du travail dans la peinture de la deuxième moitié du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2023,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⟨10.4000/itti.4000⟩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Paul Galvez, Courbet’s Landscapes. The Origins of Modern Painting, New Haven, Yale University Press, 2022, 208 p., 75 ill. coul., $ 50,00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2022, 162, pp.108-111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“Votre musée sera la protection de mon œuvre”. Rodin à Dresde, un nouveau regard sur le musée.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2021, 8, pp.124-133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Cladel et Edmond Picard, maîtres d'œuvres de l'exposition Rodin à la Maison d'art à Bruxelles en 1899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/>
              <w:t xml:space="preserve">Antoinette Le Normand-Romain; Christina Buley-Uribe. </w:t>
            </w:r>
            <w:r>
              <w:rPr>
                <w:i w:val="1"/>
                <w:iCs w:val="1"/>
              </w:rPr>
              <w:t xml:space="preserve">Auguste Rodin : une renaissance moderne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Snoeck</w:t>
              </w:r>
            </w:hyperlink>
            <w:r>
              <w:rPr/>
              <w:t xml:space="preserve">, pp.187-191, 2024, 978-94-6161-902-0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d'objets. Volume 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François-René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22,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⟨10.4000/11w6g⟩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Rodin et les musées français : enjeux d’une diffusion (1883-1986)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Zanin</w:t>
              </w:r>
            </w:hyperlink>
          </w:p>
          <w:p>
            <w:pPr/>
            <w:r>
              <w:rPr/>
              <w:t xml:space="preserve">Art et histoire de l'art. Université Paris Nanterre; Ecole du Louvre, 2020.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tel-04688797v1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C6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zanin" TargetMode="External"/><Relationship Id="rId8" Type="http://schemas.openxmlformats.org/officeDocument/2006/relationships/hyperlink" Target="https://orcid.org/0009-0008-0554-2331" TargetMode="External"/><Relationship Id="rId9" Type="http://schemas.openxmlformats.org/officeDocument/2006/relationships/hyperlink" Target="https://hal.science/hal-05016018v1" TargetMode="External"/><Relationship Id="rId10" Type="http://schemas.openxmlformats.org/officeDocument/2006/relationships/hyperlink" Target="https://hal.science/search/index/?q=*&amp;authFullName_s=H&#233;l&#232;ne Zanin" TargetMode="External"/><Relationship Id="rId11" Type="http://schemas.openxmlformats.org/officeDocument/2006/relationships/hyperlink" Target="https://hal.science/search/index/?q=*&amp;authFullName_s=Fran&#231;ois-Ren&#233; Martin" TargetMode="External"/><Relationship Id="rId12" Type="http://schemas.openxmlformats.org/officeDocument/2006/relationships/hyperlink" Target="https://hal.science/hal-04993417v1" TargetMode="External"/><Relationship Id="rId13" Type="http://schemas.openxmlformats.org/officeDocument/2006/relationships/hyperlink" Target="https://dx.doi.org/10.4000/12ydw" TargetMode="External"/><Relationship Id="rId14" Type="http://schemas.openxmlformats.org/officeDocument/2006/relationships/hyperlink" Target="https://hal.science/hal-04688747v1" TargetMode="External"/><Relationship Id="rId15" Type="http://schemas.openxmlformats.org/officeDocument/2006/relationships/hyperlink" Target="https://dx.doi.org/10.4000/11w6u" TargetMode="External"/><Relationship Id="rId16" Type="http://schemas.openxmlformats.org/officeDocument/2006/relationships/hyperlink" Target="https://hal.science/hal-04210309v1" TargetMode="External"/><Relationship Id="rId17" Type="http://schemas.openxmlformats.org/officeDocument/2006/relationships/hyperlink" Target="https://hal.science/hal-04210316v1" TargetMode="External"/><Relationship Id="rId18" Type="http://schemas.openxmlformats.org/officeDocument/2006/relationships/hyperlink" Target="https://dx.doi.org/10.4000/itti.4000" TargetMode="External"/><Relationship Id="rId19" Type="http://schemas.openxmlformats.org/officeDocument/2006/relationships/hyperlink" Target="https://hal.science/hal-04024210v1" TargetMode="External"/><Relationship Id="rId20" Type="http://schemas.openxmlformats.org/officeDocument/2006/relationships/hyperlink" Target="https://hal.science/hal-04024095v1" TargetMode="External"/><Relationship Id="rId21" Type="http://schemas.openxmlformats.org/officeDocument/2006/relationships/hyperlink" Target="https://hal.science/hal-04547274v1" TargetMode="External"/><Relationship Id="rId22" Type="http://schemas.openxmlformats.org/officeDocument/2006/relationships/hyperlink" Target="https://snoeckpublisher.be/language/fr/product/auguste-rodin/" TargetMode="External"/><Relationship Id="rId23" Type="http://schemas.openxmlformats.org/officeDocument/2006/relationships/hyperlink" Target="https://hal.science/hal-04688759v1" TargetMode="External"/><Relationship Id="rId24" Type="http://schemas.openxmlformats.org/officeDocument/2006/relationships/hyperlink" Target="https://dx.doi.org/10.4000/11w6g" TargetMode="External"/><Relationship Id="rId25" Type="http://schemas.openxmlformats.org/officeDocument/2006/relationships/hyperlink" Target="https://hal.science/tel-04688797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Zanin</dc:title>
  <dc:description>CV</dc:description>
  <dc:subject/>
  <cp:keywords/>
  <cp:category/>
  <cp:lastModifiedBy/>
  <dcterms:created xsi:type="dcterms:W3CDTF">2026-05-26T03:47:08+02:00</dcterms:created>
  <dcterms:modified xsi:type="dcterms:W3CDTF">2026-05-26T03:47:08+02:00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