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 Cairus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vitalismo hipocrático de Canguilhem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Cairus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Lívia Gallucci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2019, 29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⟨10.1590/s0103-73312019290209⟩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physis no Corpus hippocraticum: proposta de dois temas para o mesmo objeto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F. Cairus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Julieta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 : Revista Brasileira de Estudos Clássicos</w:t>
            </w:r>
            <w:r>
              <w:rPr/>
              <w:t xml:space="preserve">, 2016, 28 (1), pp.73-93.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⟨10.24277/classica.v28i1.258⟩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Prolegômenos ao estudo da história da 'estilística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Cairus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RÓNAI: REVISTA DE ESTUDOS CLÁSSICOS E TRADUTÓRIOS</w:t>
            </w:r>
            <w:r>
              <w:rPr/>
              <w:t xml:space="preserve">, 2015, 3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uisu: o mais antigo tratado supérstite de oftalmologia do Ocidente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Cairus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História, Ciências, Saúde-Manguinhos</w:t>
            </w:r>
            <w:r>
              <w:rPr/>
              <w:t xml:space="preserve">, 2012, 19 (2), pp.563-580.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⟨10.1590/S0104-59702012000200012⟩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alimentação na dieta hipocrática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Cairus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Julieta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 : Revista Brasileira de Estudos Clássicos</w:t>
            </w:r>
            <w:r>
              <w:rPr/>
              <w:t xml:space="preserve">, 2007, 20 (2), pp.212.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⟨10.24277/classica.v20i2.146⟩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halshs-01571893v1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Traços do pensamento pitagórico na medicina hipocrática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Henrique F. Cairus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Julieta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SEMINÁRIO DE FILOSOFIA ANTIGA (UERJ, 2009)</w:t>
            </w:r>
            <w:r>
              <w:rPr/>
              <w:t xml:space="preserve">, Izabela Bocayuva, May 2009, Rio de Janeiro, Brazil.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⟨10.13140/2.1.4943.5840⟩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HIPPOCRATIS DE RERUM NATURA ad Brasiliam ex 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Henrique Cairus</w:t>
              </w:r>
            </w:hyperlink>
          </w:p>
          <w:p>
            <w:pPr/>
            <w:r>
              <w:rPr/>
              <w:t xml:space="preserve">History, Philosophy and Sociology of Sciences. Universidade Federal de Rio de Janeiro,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tel-01997399v3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9622v1" TargetMode="External"/><Relationship Id="rId8" Type="http://schemas.openxmlformats.org/officeDocument/2006/relationships/hyperlink" Target="https://hal.science/search/index/?q=*&amp;authFullName_s=Henrique Cairus" TargetMode="External"/><Relationship Id="rId9" Type="http://schemas.openxmlformats.org/officeDocument/2006/relationships/hyperlink" Target="https://hal.science/search/index/?q=*&amp;authFullName_s=L&#237;via Gallucci" TargetMode="External"/><Relationship Id="rId10" Type="http://schemas.openxmlformats.org/officeDocument/2006/relationships/hyperlink" Target="https://dx.doi.org/10.1590/s0103-73312019290209" TargetMode="External"/><Relationship Id="rId11" Type="http://schemas.openxmlformats.org/officeDocument/2006/relationships/hyperlink" Target="https://shs.hal.science/halshs-01570522v1" TargetMode="External"/><Relationship Id="rId12" Type="http://schemas.openxmlformats.org/officeDocument/2006/relationships/hyperlink" Target="https://hal.science/search/index/?q=*&amp;authFullName_s=Henrique F. Cairus" TargetMode="External"/><Relationship Id="rId13" Type="http://schemas.openxmlformats.org/officeDocument/2006/relationships/hyperlink" Target="https://hal.science/search/index/?q=*&amp;authFullName_s=Julieta Alsina" TargetMode="External"/><Relationship Id="rId14" Type="http://schemas.openxmlformats.org/officeDocument/2006/relationships/hyperlink" Target="https://dx.doi.org/10.24277/classica.v28i1.258" TargetMode="External"/><Relationship Id="rId15" Type="http://schemas.openxmlformats.org/officeDocument/2006/relationships/hyperlink" Target="https://shs.hal.science/halshs-01571272v1" TargetMode="External"/><Relationship Id="rId16" Type="http://schemas.openxmlformats.org/officeDocument/2006/relationships/hyperlink" Target="https://hal.science/search/index/?q=*&amp;authFullName_s=Marina Albuquerque" TargetMode="External"/><Relationship Id="rId17" Type="http://schemas.openxmlformats.org/officeDocument/2006/relationships/hyperlink" Target="https://shs.hal.science/halshs-01570523v1" TargetMode="External"/><Relationship Id="rId18" Type="http://schemas.openxmlformats.org/officeDocument/2006/relationships/hyperlink" Target="https://dx.doi.org/10.1590/S0104-59702012000200012" TargetMode="External"/><Relationship Id="rId19" Type="http://schemas.openxmlformats.org/officeDocument/2006/relationships/hyperlink" Target="https://shs.hal.science/halshs-01571893v1" TargetMode="External"/><Relationship Id="rId20" Type="http://schemas.openxmlformats.org/officeDocument/2006/relationships/hyperlink" Target="https://dx.doi.org/10.24277/classica.v20i2.146" TargetMode="External"/><Relationship Id="rId21" Type="http://schemas.openxmlformats.org/officeDocument/2006/relationships/hyperlink" Target="https://hal.science/hal-01574285v1" TargetMode="External"/><Relationship Id="rId22" Type="http://schemas.openxmlformats.org/officeDocument/2006/relationships/hyperlink" Target="https://dx.doi.org/10.13140/2.1.4943.5840" TargetMode="External"/><Relationship Id="rId23" Type="http://schemas.openxmlformats.org/officeDocument/2006/relationships/hyperlink" Target="https://hal.science/tel-01997399v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Cairus</dc:title>
  <dc:description>CV</dc:description>
  <dc:subject/>
  <cp:keywords/>
  <cp:category/>
  <cp:lastModifiedBy/>
  <dcterms:created xsi:type="dcterms:W3CDTF">2026-04-27T05:53:43+02:00</dcterms:created>
  <dcterms:modified xsi:type="dcterms:W3CDTF">2026-04-27T05:53:43+02:00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