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Henry Hernández Bayter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Configuraciones discursivas del “diálogo” en el discurso presidencial digital de Iván Duque durante la protesta social (2019–2021)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Hernández Bayter</w:t>
              </w:r>
            </w:hyperlink>
          </w:p>
          <w:p>
            <w:pPr/>
            <w:r>
              <w:rPr/>
              <w:t xml:space="preserve">Castro Barbosa, Sol Mercedes. </w:t>
            </w:r>
            <w:r>
              <w:rPr>
                <w:i w:val="1"/>
                <w:iCs w:val="1"/>
              </w:rPr>
              <w:t xml:space="preserve">Diversas perspectivas del análisis crítico del discurso, nuevos horizontes de sentido en tiempos de (post) pandemia</w:t>
            </w:r>
            <w:r>
              <w:rPr/>
              <w:t xml:space="preserve">, 2025, ISBN: 978-628-97197-2-7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politique implicite des attentats d’août 2017 en Catalogne par la presse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Pineira Tresmontant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Henry Hernández Bayter</w:t>
              </w:r>
            </w:hyperlink>
          </w:p>
          <w:p>
            <w:pPr/>
            <w:r>
              <w:rPr/>
              <w:t xml:space="preserve">Isabel Seara; Isabelle Simões Marques. </w:t>
            </w:r>
            <w:r>
              <w:rPr>
                <w:i w:val="1"/>
                <w:iCs w:val="1"/>
              </w:rPr>
              <w:t xml:space="preserve">L’implicite dans les langues romanes : langue, texte et discours</w:t>
            </w:r>
            <w:r>
              <w:rPr/>
              <w:t xml:space="preserve">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Universidade Aberta</w:t>
              </w:r>
            </w:hyperlink>
            <w:r>
              <w:rPr/>
              <w:t xml:space="preserve">, pp. 143-157, 2019, Ciência e Cultura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négative au service d’une stratégie discursive de François Hollande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Hernández Bayter</w:t>
              </w:r>
            </w:hyperlink>
          </w:p>
          <w:p>
            <w:pPr/>
            <w:r>
              <w:rPr/>
              <w:t xml:space="preserve">René Daval; Pierre Frath; Emilia Hilgert; Silvia Palma. </w:t>
            </w:r>
            <w:r>
              <w:rPr>
                <w:i w:val="1"/>
                <w:iCs w:val="1"/>
              </w:rPr>
              <w:t xml:space="preserve">Négation et référence</w:t>
            </w:r>
            <w:r>
              <w:rPr/>
              <w:t xml:space="preserve">, 5, ÉPURE - Éditions et Presses universitaires de Reims, pp.463-479, 2016, Res per nomen, 978-2-37496-021-0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hal-02540196v1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contrastive espagnol-portugais des collocations avec poner/ pôr et colocar/ colocar : éléments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Liliane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Henry Hernández Bayter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Congrès international franco-espagnol E-GRAPHELLES</w:t>
            </w:r>
            <w:r>
              <w:rPr/>
              <w:t xml:space="preserve">, Universidad Politècnica de València, Oct 2022, València,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halshs-04364346v1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comme matérialité discursive : réflexions autour des aspects épistémologiques et méthodologiques de l’analyse du discours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Henry Hernández Bayter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Heterotópica</w:t>
            </w:r>
            <w:r>
              <w:rPr/>
              <w:t xml:space="preserve">, 4, 2022, hors-série,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⟨10.14393/HTP⟩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POLITIQUES ET MÉDIATIQUES EN AMÉRIQUE LATINE. RETOUR(S) SUR LES DEUX PREMIÈRES DÉCENNIES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Hernández Bayter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Ailin Nacucchio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parlementaire, entre discours et 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Trédez-Lopez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Henry Hernández Bayter</w:t>
              </w:r>
            </w:hyperlink>
          </w:p>
          <w:p>
            <w:pPr/>
            <w:r>
              <w:rPr/>
              <w:t xml:space="preserve">L'Harmattan, pp.332, 2019, 978-2-343-17387-0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espagnole : 40 ans après. Quels enjeux, quels acquis, quels enseignements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Hernández Bayter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Pineira Tresmontant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Vigneron</w:t>
              </w:r>
            </w:hyperlink>
          </w:p>
          <w:p>
            <w:pPr/>
            <w:r>
              <w:rPr/>
              <w:t xml:space="preserve">L’Harmattan, 361 p., 2016, Langue &amp; parole, 978-2-343-10010-4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rapprochement diplomatique entre Cuba et les États-Unis vu par la presse de langue espagnole aux États-Unis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Henry Hernandez Bayter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2017, 18 - 2017,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⟨10.4000/mimmoc.2570⟩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hal-01996716v1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861v1" TargetMode="External"/><Relationship Id="rId8" Type="http://schemas.openxmlformats.org/officeDocument/2006/relationships/hyperlink" Target="https://hal.science/search/index/?q=*&amp;authFullName_s=Henry Hern&#225;ndez Bayter" TargetMode="External"/><Relationship Id="rId9" Type="http://schemas.openxmlformats.org/officeDocument/2006/relationships/hyperlink" Target="https://univ-artois.hal.science/hal-03699321v1" TargetMode="External"/><Relationship Id="rId10" Type="http://schemas.openxmlformats.org/officeDocument/2006/relationships/hyperlink" Target="https://hal.science/search/index/?q=*&amp;authFullName_s=Carmen Pineira Tresmontant" TargetMode="External"/><Relationship Id="rId11" Type="http://schemas.openxmlformats.org/officeDocument/2006/relationships/hyperlink" Target="http://hdl.handle.net/10400.2/8699" TargetMode="External"/><Relationship Id="rId12" Type="http://schemas.openxmlformats.org/officeDocument/2006/relationships/hyperlink" Target="https://univ-reims.hal.science/hal-02540196v1" TargetMode="External"/><Relationship Id="rId13" Type="http://schemas.openxmlformats.org/officeDocument/2006/relationships/hyperlink" Target="https://shs.hal.science/halshs-04364346v1" TargetMode="External"/><Relationship Id="rId14" Type="http://schemas.openxmlformats.org/officeDocument/2006/relationships/hyperlink" Target="https://hal.science/search/index/?q=*&amp;authFullName_s=Liliane Santos" TargetMode="External"/><Relationship Id="rId15" Type="http://schemas.openxmlformats.org/officeDocument/2006/relationships/hyperlink" Target="https://hal.science/hal-03991526v1" TargetMode="External"/><Relationship Id="rId16" Type="http://schemas.openxmlformats.org/officeDocument/2006/relationships/hyperlink" Target="https://hal.science/search/index/?q=*&amp;authFullName_s=Camila Moreira Cesar" TargetMode="External"/><Relationship Id="rId17" Type="http://schemas.openxmlformats.org/officeDocument/2006/relationships/hyperlink" Target="https://dx.doi.org/10.14393/HTP" TargetMode="External"/><Relationship Id="rId18" Type="http://schemas.openxmlformats.org/officeDocument/2006/relationships/hyperlink" Target="https://hal.science/hal-03861720v1" TargetMode="External"/><Relationship Id="rId19" Type="http://schemas.openxmlformats.org/officeDocument/2006/relationships/hyperlink" Target="https://hal.science/search/index/?q=*&amp;authFullName_s=Ailin Nacucchio" TargetMode="External"/><Relationship Id="rId20" Type="http://schemas.openxmlformats.org/officeDocument/2006/relationships/hyperlink" Target="https://univ-artois.hal.science/hal-03536861v1" TargetMode="External"/><Relationship Id="rId21" Type="http://schemas.openxmlformats.org/officeDocument/2006/relationships/hyperlink" Target="https://hal.science/search/index/?q=*&amp;authFullName_s=M&#233;lanie Tr&#233;dez-Lopez" TargetMode="External"/><Relationship Id="rId22" Type="http://schemas.openxmlformats.org/officeDocument/2006/relationships/hyperlink" Target="https://univ-artois.hal.science/hal-03682027v1" TargetMode="External"/><Relationship Id="rId23" Type="http://schemas.openxmlformats.org/officeDocument/2006/relationships/hyperlink" Target="https://hal.science/search/index/?q=*&amp;authFullName_s=Denis Vigneron" TargetMode="External"/><Relationship Id="rId24" Type="http://schemas.openxmlformats.org/officeDocument/2006/relationships/hyperlink" Target="https://hal.science/hal-01996716v1" TargetMode="External"/><Relationship Id="rId25" Type="http://schemas.openxmlformats.org/officeDocument/2006/relationships/hyperlink" Target="https://hal.science/search/index/?q=*&amp;authFullName_s=Henry Hernandez Bayter" TargetMode="External"/><Relationship Id="rId26" Type="http://schemas.openxmlformats.org/officeDocument/2006/relationships/hyperlink" Target="https://dx.doi.org/10.4000/mimmoc.257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 Hernández Bayter</dc:title>
  <dc:description>CV</dc:description>
  <dc:subject/>
  <cp:keywords/>
  <cp:category/>
  <cp:lastModifiedBy/>
  <dcterms:created xsi:type="dcterms:W3CDTF">2026-05-20T19:34:10+02:00</dcterms:created>
  <dcterms:modified xsi:type="dcterms:W3CDTF">2026-05-20T19:34:10+02:00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