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Henry-Joseph Audéoud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Reception Estimation of Wireless Link Quality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Henry-Joseph Audéoud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PIMRC'20</w:t>
            </w:r>
            <w:r>
              <w:rPr/>
              <w:t xml:space="preserve">, Aug 2020, London, United Kingdom.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⟨10.1109/PIMRC48278.2020.9217162⟩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hal-02934343v1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Collisions groupées lors du mécanisme d'évitement de collisions de CPL-G3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Mouhcine Mendil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Henry-Joseph Audéoud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2020 - Rencontres Francophones sur la Conception de Protocoles, l’Évaluation de Performance et l’Expérimentation des Réseaux de Communication</w:t>
            </w:r>
            <w:r>
              <w:rPr/>
              <w:t xml:space="preserve">, Sep 2020, Lyon,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hal-02879294v1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Quick and Efficient Link Quality Estimation in Wireless Sensors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Henry-Joseph Audéoud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14th Annual Conference on Wireless On-demand Network Systems and Services (WONS)</w:t>
            </w:r>
            <w:r>
              <w:rPr/>
              <w:t xml:space="preserve">, Feb 2018, Isola, France.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⟨10.23919/WONS.2018.8311667⟩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hal-01796508v1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Comparison of Routing Protocols for Wireless Sensors Networks: Routing Overhead and Asymmetric Links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Henry-Joseph Audéoud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Teletraffic Congress</w:t>
            </w:r>
            <w:r>
              <w:rPr/>
              <w:t xml:space="preserve">, Sep 2017, Genoa,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hal-01609451v1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protocole de routage de surcharge minimale dans les réseaux de capteurs sans-fils.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Henry-Joseph Audéoud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les Aspects Algorithmiques des Télécommunications</w:t>
            </w:r>
            <w:r>
              <w:rPr/>
              <w:t xml:space="preserve">, May 2016,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hal-01302991v1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overhead loop-free routing in wireless sensor networks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H. J. Audeoud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Krol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Wireless and Mobile Computing, Networking and Communications (WiMob)</w:t>
            </w:r>
            <w:r>
              <w:rPr/>
              <w:t xml:space="preserve">, Oct 2015, Abu Dhabi, United Arab Emirates. pp.443-451,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⟨10.1109/WiMOB.2015.7347996⟩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hal-01286291v1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Guaranteed Routing in Wireless Sensors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Henry-Joseph Audéoud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 PhD's day</w:t>
            </w:r>
            <w:r>
              <w:rPr/>
              <w:t xml:space="preserve">, Mar 2017,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hal-02379648v1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grenoble-alpes.fr/hal-02934343v1" TargetMode="External"/><Relationship Id="rId8" Type="http://schemas.openxmlformats.org/officeDocument/2006/relationships/hyperlink" Target="https://hal.science/search/index/?q=*&amp;authFullName_s=Henry-Joseph Aud&#233;oud" TargetMode="External"/><Relationship Id="rId9" Type="http://schemas.openxmlformats.org/officeDocument/2006/relationships/hyperlink" Target="https://hal.science/search/index/?q=*&amp;authFullName_s=Martin Heusse" TargetMode="External"/><Relationship Id="rId10" Type="http://schemas.openxmlformats.org/officeDocument/2006/relationships/hyperlink" Target="https://hal.science/search/index/?q=*&amp;authFullName_s=Andrzej Duda" TargetMode="External"/><Relationship Id="rId11" Type="http://schemas.openxmlformats.org/officeDocument/2006/relationships/hyperlink" Target="https://dx.doi.org/10.1109/PIMRC48278.2020.9217162" TargetMode="External"/><Relationship Id="rId12" Type="http://schemas.openxmlformats.org/officeDocument/2006/relationships/hyperlink" Target="https://hal.science/hal-02879294v1" TargetMode="External"/><Relationship Id="rId13" Type="http://schemas.openxmlformats.org/officeDocument/2006/relationships/hyperlink" Target="https://hal.science/search/index/?q=*&amp;authFullName_s=Mouhcine Mendil" TargetMode="External"/><Relationship Id="rId14" Type="http://schemas.openxmlformats.org/officeDocument/2006/relationships/hyperlink" Target="https://hal.science/search/index/?q=*&amp;authFullName_s=Nicolas Gast" TargetMode="External"/><Relationship Id="rId15" Type="http://schemas.openxmlformats.org/officeDocument/2006/relationships/hyperlink" Target="https://hal.science/hal-01796508v1" TargetMode="External"/><Relationship Id="rId16" Type="http://schemas.openxmlformats.org/officeDocument/2006/relationships/hyperlink" Target="https://dx.doi.org/10.23919/WONS.2018.8311667" TargetMode="External"/><Relationship Id="rId17" Type="http://schemas.openxmlformats.org/officeDocument/2006/relationships/hyperlink" Target="https://hal.univ-grenoble-alpes.fr/hal-01609451v1" TargetMode="External"/><Relationship Id="rId18" Type="http://schemas.openxmlformats.org/officeDocument/2006/relationships/hyperlink" Target="https://hal.science/hal-01302991v1" TargetMode="External"/><Relationship Id="rId19" Type="http://schemas.openxmlformats.org/officeDocument/2006/relationships/hyperlink" Target="https://hal.science/hal-01286291v1" TargetMode="External"/><Relationship Id="rId20" Type="http://schemas.openxmlformats.org/officeDocument/2006/relationships/hyperlink" Target="https://hal.science/search/index/?q=*&amp;authFullName_s=H. J. Audeoud" TargetMode="External"/><Relationship Id="rId21" Type="http://schemas.openxmlformats.org/officeDocument/2006/relationships/hyperlink" Target="https://hal.science/search/index/?q=*&amp;authFullName_s=M. Krol" TargetMode="External"/><Relationship Id="rId22" Type="http://schemas.openxmlformats.org/officeDocument/2006/relationships/hyperlink" Target="https://dx.doi.org/10.1109/WiMOB.2015.7347996" TargetMode="External"/><Relationship Id="rId23" Type="http://schemas.openxmlformats.org/officeDocument/2006/relationships/hyperlink" Target="https://hal.univ-grenoble-alpes.fr/hal-02379648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Henry-Joseph Audéoud</dc:title>
  <dc:description>CV</dc:description>
  <dc:subject/>
  <cp:keywords/>
  <cp:category/>
  <cp:lastModifiedBy/>
  <dcterms:created xsi:type="dcterms:W3CDTF">2026-03-22T12:41:59+01:00</dcterms:created>
  <dcterms:modified xsi:type="dcterms:W3CDTF">2026-03-22T12:41:59+01:00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