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hervé Gilles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Linearly-polarized high-power Raman fiber lasers near 1670 nm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Romain Thouroude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Hervé Gilles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Benoit Cadier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Thierry Robin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Ammar Hideur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Laser Physics Letters</w:t>
            </w:r>
            <w:r>
              <w:rPr/>
              <w:t xml:space="preserve">, 2019, 16 (2), pp.025102.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⟨10.1088/1612-202X/aaf6a4⟩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hal-02129329v1</w:t>
              </w:r>
            </w:hyperlink>
          </w:p>
        </w:tc>
      </w:tr>
    </w:tbl>
    <w:sectPr>
      <w:footerReference w:type="default" r:id="rId14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2129329v1" TargetMode="External"/><Relationship Id="rId8" Type="http://schemas.openxmlformats.org/officeDocument/2006/relationships/hyperlink" Target="https://hal.science/search/index/?q=*&amp;authFullName_s=Romain Thouroude" TargetMode="External"/><Relationship Id="rId9" Type="http://schemas.openxmlformats.org/officeDocument/2006/relationships/hyperlink" Target="https://hal.science/search/index/?q=*&amp;authFullName_s=Herv&#233; Gilles" TargetMode="External"/><Relationship Id="rId10" Type="http://schemas.openxmlformats.org/officeDocument/2006/relationships/hyperlink" Target="https://hal.science/search/index/?q=*&amp;authFullName_s=Benoit Cadier" TargetMode="External"/><Relationship Id="rId11" Type="http://schemas.openxmlformats.org/officeDocument/2006/relationships/hyperlink" Target="https://hal.science/search/index/?q=*&amp;authFullName_s=Thierry Robin" TargetMode="External"/><Relationship Id="rId12" Type="http://schemas.openxmlformats.org/officeDocument/2006/relationships/hyperlink" Target="https://hal.science/search/index/?q=*&amp;authFullName_s=Ammar Hideur" TargetMode="External"/><Relationship Id="rId13" Type="http://schemas.openxmlformats.org/officeDocument/2006/relationships/hyperlink" Target="https://dx.doi.org/10.1088/1612-202X/aaf6a4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hervé Gilles</dc:title>
  <dc:description>CV</dc:description>
  <dc:subject/>
  <cp:keywords/>
  <cp:category/>
  <cp:lastModifiedBy/>
  <dcterms:created xsi:type="dcterms:W3CDTF">2026-05-26T04:53:29+02:00</dcterms:created>
  <dcterms:modified xsi:type="dcterms:W3CDTF">2026-05-26T04:53:29+02:00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