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Hervé Tostivint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Situation professionnelle</w:t>
      </w:r>
      <w:r>
        <w:rPr/>
        <w:t xml:space="preserve">Professeur de 1ère classe (depuis 2013) au Muséum National d’Histoire NaturelleLaboratoire de Physiologie Générale et ComparéeCNRS UMR 7221, Physiologie Moléculaire et AdaptationsDépartement Adaptations du VivantAlliance Sorbonne Université7, rue Cuvier, 75231 Paris Cedex 05</w:t>
      </w:r>
    </w:p>
    <w:p>
      <w:pPr/>
      <w:r>
        <w:rPr/>
        <w:t xml:space="preserve">Tel: +33 (0)1 40 79 36 19Fax: +33 (0)1 40 79 36 18Courriel: </w:t>
      </w:r>
      <w:hyperlink r:id="rId7" w:history="1">
        <w:r>
          <w:rPr>
            <w:color w:val="#410a8c"/>
            <w:u w:val="single"/>
          </w:rPr>
          <w:t xml:space="preserve">htostivi@mnhn.fr</w:t>
        </w:r>
      </w:hyperlink>
    </w:p>
    <w:p>
      <w:pPr/>
      <w:r>
        <w:rPr/>
        <w:t xml:space="preserve">Responsable de l’équipe </w:t>
      </w:r>
      <w:r>
        <w:rPr>
          <w:b w:val="1"/>
          <w:bCs w:val="1"/>
        </w:rPr>
        <w:t xml:space="preserve">« Développement, évolution et fonctions des systèmes neurosécréteurs</w:t>
      </w:r>
      <w:r>
        <w:rPr/>
        <w:t xml:space="preserve"> » au sein de l’UMR 7221 CNRS /MNHN (depuis 2009)</w:t>
      </w:r>
    </w:p>
    <w:p>
      <w:pPr/>
      <w:r>
        <w:rPr>
          <w:b w:val="1"/>
          <w:bCs w:val="1"/>
        </w:rPr>
        <w:t xml:space="preserve">Emplois successifs</w:t>
      </w:r>
      <w:r>
        <w:rPr/>
        <w:t xml:space="preserve">1986-1987:  </w:t>
      </w:r>
      <w:r>
        <w:rPr>
          <w:b w:val="1"/>
          <w:bCs w:val="1"/>
        </w:rPr>
        <w:t xml:space="preserve">Professeur-stagiaire</w:t>
      </w:r>
      <w:r>
        <w:rPr/>
        <w:t xml:space="preserve"> au Lycée Pothier d'Orléans (Formation CPR)</w:t>
      </w:r>
      <w:r>
        <w:rPr>
          <w:b w:val="1"/>
          <w:bCs w:val="1"/>
        </w:rPr>
        <w:t xml:space="preserve">Chargé d’enseignement vacataire</w:t>
      </w:r>
      <w:r>
        <w:rPr/>
        <w:t xml:space="preserve"> à l’Université d’Orléans</w:t>
      </w:r>
    </w:p>
    <w:p>
      <w:pPr/>
      <w:r>
        <w:rPr/>
        <w:t xml:space="preserve">1987-1988:  </w:t>
      </w:r>
      <w:r>
        <w:rPr>
          <w:b w:val="1"/>
          <w:bCs w:val="1"/>
        </w:rPr>
        <w:t xml:space="preserve">Soldat-professeur</w:t>
      </w:r>
      <w:r>
        <w:rPr/>
        <w:t xml:space="preserve"> au Lycée Militaire de Saint-Cyr-l’Ecole (Service National)</w:t>
      </w:r>
    </w:p>
    <w:p>
      <w:pPr/>
      <w:r>
        <w:rPr/>
        <w:t xml:space="preserve">1988-1991:  </w:t>
      </w:r>
      <w:r>
        <w:rPr>
          <w:b w:val="1"/>
          <w:bCs w:val="1"/>
        </w:rPr>
        <w:t xml:space="preserve">Professeur</w:t>
      </w:r>
      <w:r>
        <w:rPr/>
        <w:t xml:space="preserve"> au Lycée Maupassant de Fécamp.</w:t>
      </w:r>
    </w:p>
    <w:p>
      <w:pPr/>
      <w:r>
        <w:rPr/>
        <w:t xml:space="preserve">1990-1991:  </w:t>
      </w:r>
      <w:r>
        <w:rPr>
          <w:b w:val="1"/>
          <w:bCs w:val="1"/>
        </w:rPr>
        <w:t xml:space="preserve">Chargé d’enseignement</w:t>
      </w:r>
      <w:r>
        <w:rPr/>
        <w:t xml:space="preserve"> </w:t>
      </w:r>
      <w:r>
        <w:rPr>
          <w:b w:val="1"/>
          <w:bCs w:val="1"/>
        </w:rPr>
        <w:t xml:space="preserve">vacataire</w:t>
      </w:r>
      <w:r>
        <w:rPr/>
        <w:t xml:space="preserve"> à l’Université de Rouen</w:t>
      </w:r>
    </w:p>
    <w:p>
      <w:pPr/>
      <w:r>
        <w:rPr/>
        <w:t xml:space="preserve">1991-2008: </w:t>
      </w:r>
      <w:r>
        <w:rPr>
          <w:b w:val="1"/>
          <w:bCs w:val="1"/>
        </w:rPr>
        <w:t xml:space="preserve">Professeur agrégé</w:t>
      </w:r>
      <w:r>
        <w:rPr/>
        <w:t xml:space="preserve"> à l’Université de Rouen.Laboratoire de Neuroendocrinologie Cellulaire et Moléculaire. INSERM U413(directeur: Dr Hubert Vaudry)</w:t>
      </w:r>
    </w:p>
    <w:p>
      <w:pPr/>
      <w:r>
        <w:rPr/>
        <w:t xml:space="preserve">depuis 2008: </w:t>
      </w:r>
      <w:r>
        <w:rPr>
          <w:b w:val="1"/>
          <w:bCs w:val="1"/>
        </w:rPr>
        <w:t xml:space="preserve">Professeur</w:t>
      </w:r>
      <w:r>
        <w:rPr/>
        <w:t xml:space="preserve"> au Muséum National d’Histoire Naturelle de ParisLaboratoire de Physiologie Générale et ComparéeCNRS UMR 5166 puis 7221. Evolution des Régulations Endocriniennes puis Physiologie Moléculaire et Adaptations(directeurs : Pr Barbara Demeneix puis Dr Giovanni Levi puis Dr Laurent Sachs)</w:t>
      </w:r>
    </w:p>
    <w:p>
      <w:pPr>
        <w:pStyle w:val="Heading1"/>
      </w:pPr>
      <w:r>
        <w:rPr/>
        <w:t xml:space="preserve">Titres et Diplômes</w:t>
      </w:r>
    </w:p>
    <w:p>
      <w:pPr/>
      <w:r>
        <w:rPr/>
        <w:t xml:space="preserve">1981: </w:t>
      </w:r>
      <w:r>
        <w:rPr>
          <w:b w:val="1"/>
          <w:bCs w:val="1"/>
        </w:rPr>
        <w:t xml:space="preserve">Baccalauréat</w:t>
      </w:r>
      <w:r>
        <w:rPr/>
        <w:t xml:space="preserve"> série D (mention bien)</w:t>
      </w:r>
    </w:p>
    <w:p>
      <w:pPr/>
      <w:r>
        <w:rPr/>
        <w:t xml:space="preserve">1981-1983:  </w:t>
      </w:r>
      <w:r>
        <w:rPr>
          <w:b w:val="1"/>
          <w:bCs w:val="1"/>
        </w:rPr>
        <w:t xml:space="preserve">Biologie Mathématiques Supérieures et Spéciales</w:t>
      </w:r>
      <w:r>
        <w:rPr/>
        <w:t xml:space="preserve">Lycée Le Chesnoy de Montargis</w:t>
      </w:r>
    </w:p>
    <w:p>
      <w:pPr/>
      <w:r>
        <w:rPr/>
        <w:t xml:space="preserve">1983-1985:  </w:t>
      </w:r>
      <w:r>
        <w:rPr>
          <w:b w:val="1"/>
          <w:bCs w:val="1"/>
        </w:rPr>
        <w:t xml:space="preserve">Licence et Maîtrise ès Sciences Naturelles</w:t>
      </w:r>
      <w:r>
        <w:rPr/>
        <w:t xml:space="preserve">Université d'Orléans1985:  Reçu au </w:t>
      </w:r>
      <w:r>
        <w:rPr>
          <w:b w:val="1"/>
          <w:bCs w:val="1"/>
        </w:rPr>
        <w:t xml:space="preserve">CAPES de Sciences Naturelles</w:t>
      </w:r>
      <w:r>
        <w:rPr/>
        <w:t xml:space="preserve"> (rang: 12e)</w:t>
      </w:r>
    </w:p>
    <w:p>
      <w:pPr/>
      <w:r>
        <w:rPr/>
        <w:t xml:space="preserve">1985-1986:  </w:t>
      </w:r>
      <w:r>
        <w:rPr>
          <w:b w:val="1"/>
          <w:bCs w:val="1"/>
        </w:rPr>
        <w:t xml:space="preserve">Préparation à l’Agrégation de Sciences Naturelles</w:t>
      </w:r>
      <w:r>
        <w:rPr/>
        <w:t xml:space="preserve">Ecole Normale Supérieure de Saint-Cloud1986:    Reçu à l’</w:t>
      </w:r>
      <w:r>
        <w:rPr>
          <w:b w:val="1"/>
          <w:bCs w:val="1"/>
        </w:rPr>
        <w:t xml:space="preserve">Agrégation de Sciences Naturelles</w:t>
      </w:r>
      <w:r>
        <w:rPr/>
        <w:t xml:space="preserve"> (rang: 13e)</w:t>
      </w:r>
    </w:p>
    <w:p>
      <w:pPr/>
      <w:r>
        <w:rPr/>
        <w:t xml:space="preserve">1989-1991:  </w:t>
      </w:r>
      <w:r>
        <w:rPr>
          <w:b w:val="1"/>
          <w:bCs w:val="1"/>
        </w:rPr>
        <w:t xml:space="preserve">DEA de Biologie Cellulaire, Signaux et Régulations</w:t>
      </w:r>
      <w:r>
        <w:rPr/>
        <w:t xml:space="preserve"> (mention bien)Université de RouenTitre du Mémoire: « </w:t>
      </w:r>
      <w:r>
        <w:rPr>
          <w:i w:val="1"/>
          <w:iCs w:val="1"/>
        </w:rPr>
        <w:t xml:space="preserve">Tentative de construction d’une banque d’ADN génomique destinée au clonage du gène de la proopiomélanocortine de la grenouille</w:t>
      </w:r>
      <w:r>
        <w:rPr/>
        <w:t xml:space="preserve"> Rana ridibunda ».</w:t>
      </w:r>
    </w:p>
    <w:p>
      <w:pPr/>
      <w:r>
        <w:rPr/>
        <w:t xml:space="preserve">2000:  </w:t>
      </w:r>
      <w:r>
        <w:rPr>
          <w:b w:val="1"/>
          <w:bCs w:val="1"/>
        </w:rPr>
        <w:t xml:space="preserve">Doctorat</w:t>
      </w:r>
      <w:r>
        <w:rPr/>
        <w:t xml:space="preserve"> (mention très honorable avec félicitations du jury)Université de RouenTitre de la Thèse: </w:t>
      </w:r>
      <w:r>
        <w:rPr>
          <w:i w:val="1"/>
          <w:iCs w:val="1"/>
        </w:rPr>
        <w:t xml:space="preserve">« Contribution à l’étude de l’évolution des gènes codant la somatostatine chez les vertébrés ».</w:t>
      </w:r>
      <w:r>
        <w:rPr/>
        <w:t xml:space="preserve">Directeur: H. Vaudry ; co-directrice : I. Lihrmann. Jury: B. Quérat (CNRS, MNHN, Paris), E. Moyse (ENS de Lyon), I. Lihrmann (INSERM, Rouen), M. Mathieu (Université de Caen), J.P. Salier (INSERM, Rouen), H. Vaudry (INSERM, Rouen).</w:t>
      </w:r>
    </w:p>
    <w:p>
      <w:pPr/>
      <w:r>
        <w:rPr/>
        <w:t xml:space="preserve">2006: </w:t>
      </w:r>
      <w:r>
        <w:rPr>
          <w:b w:val="1"/>
          <w:bCs w:val="1"/>
        </w:rPr>
        <w:t xml:space="preserve">Habilitation à Diriger des Recherches</w:t>
      </w:r>
      <w:r>
        <w:rPr/>
        <w:t xml:space="preserve">Université de RouenTitre du mémoire: </w:t>
      </w:r>
      <w:r>
        <w:rPr>
          <w:i w:val="1"/>
          <w:iCs w:val="1"/>
        </w:rPr>
        <w:t xml:space="preserve">« Contribution à l’étude de l’évolution et du développement des systèmes neurosécréteurs chez les vertbrés»</w:t>
      </w:r>
      <w:r>
        <w:rPr/>
        <w:t xml:space="preserve">.Jury: S. Dufour (CNRS, MNHN, Paris), A. Calas (Université de Paris 6), A. Husson (Université de Rouen), J. Epelbaum (INSERM, Paris), P. Vernier (CNRS, Gif-sur-Yvette), H. Vaudry (INSERM, Rouen).</w:t>
      </w:r>
    </w:p>
    <w:p>
      <w:pPr/>
      <w:r>
        <w:rPr>
          <w:b w:val="1"/>
          <w:bCs w:val="1"/>
        </w:rPr>
        <w:t xml:space="preserve">Stages Post-Doctoraux</w:t>
      </w:r>
      <w:r>
        <w:rPr/>
        <w:t xml:space="preserve">2005: </w:t>
      </w:r>
      <w:r>
        <w:rPr>
          <w:b w:val="1"/>
          <w:bCs w:val="1"/>
        </w:rPr>
        <w:t xml:space="preserve">National Institute for Medical Research</w:t>
      </w:r>
      <w:r>
        <w:rPr/>
        <w:t xml:space="preserve">, Mill Hill, London (UK)Division of Developmental Neurobiology(équipe du Dr Siew-Lan Ang)Durée : 6 moisSujet : </w:t>
      </w:r>
      <w:r>
        <w:rPr>
          <w:i w:val="1"/>
          <w:iCs w:val="1"/>
        </w:rPr>
        <w:t xml:space="preserve">Construction d’un vecteur destiné à la production de souris transgéniques exprimant le gène de la recombinase</w:t>
      </w:r>
      <w:r>
        <w:rPr/>
        <w:t xml:space="preserve"> Cre </w:t>
      </w:r>
      <w:r>
        <w:rPr>
          <w:i w:val="1"/>
          <w:iCs w:val="1"/>
        </w:rPr>
        <w:t xml:space="preserve">sous le contrôle du promoteur des gènes</w:t>
      </w:r>
      <w:r>
        <w:rPr/>
        <w:t xml:space="preserve"> SF-1 </w:t>
      </w:r>
      <w:r>
        <w:rPr>
          <w:i w:val="1"/>
          <w:iCs w:val="1"/>
        </w:rPr>
        <w:t xml:space="preserve">et</w:t>
      </w:r>
      <w:r>
        <w:rPr/>
        <w:t xml:space="preserve"> Orthopedia</w:t>
      </w:r>
    </w:p>
    <w:p>
      <w:pPr/>
      <w:r>
        <w:rPr/>
        <w:t xml:space="preserve">2008:   </w:t>
      </w:r>
      <w:r>
        <w:rPr>
          <w:b w:val="1"/>
          <w:bCs w:val="1"/>
        </w:rPr>
        <w:t xml:space="preserve">Ecole Normale Supérieure,</w:t>
      </w:r>
      <w:r>
        <w:rPr/>
        <w:t xml:space="preserve"> ParisLaboratoire de Génétique du Développement. INSERM U 784 (équipe du Dr Frédéric Rosa)Durée : 4 moisSujet : </w:t>
      </w:r>
      <w:r>
        <w:rPr>
          <w:i w:val="1"/>
          <w:iCs w:val="1"/>
        </w:rPr>
        <w:t xml:space="preserve">Ontogenèse du système urotensinergique chez le poisson-zèbre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Characterization and expression of urotensin1 and urotensin2 genes in the caudal neurosecretory system of the small-spotted catshark Scyliorhinus canicula</w:t>
              </w:r>
            </w:hyperlink>
          </w:p>
          <w:p>
            <w:pPr/>
            <w:hyperlink r:id="rId9" w:history="1">
              <w:r>
                <w:rPr>
                  <w:color w:val="#410a8c"/>
                  <w:u w:val="single"/>
                </w:rPr>
                <w:t xml:space="preserve">Bérénice Bichon</w:t>
              </w:r>
            </w:hyperlink>
            <w:r>
              <w:rPr/>
              <w:t xml:space="preserve">,</w:t>
            </w:r>
            <w:hyperlink r:id="rId10" w:history="1">
              <w:r>
                <w:rPr>
                  <w:color w:val="#410a8c"/>
                  <w:u w:val="single"/>
                </w:rPr>
                <w:t xml:space="preserve">Gladys Alfama</w:t>
              </w:r>
            </w:hyperlink>
            <w:r>
              <w:rPr/>
              <w:t xml:space="preserve">,</w:t>
            </w:r>
            <w:hyperlink r:id="rId11" w:history="1">
              <w:r>
                <w:rPr>
                  <w:color w:val="#410a8c"/>
                  <w:u w:val="single"/>
                </w:rPr>
                <w:t xml:space="preserve">Anne-Laure Gaillard</w:t>
              </w:r>
            </w:hyperlink>
            <w:r>
              <w:rPr/>
              <w:t xml:space="preserve">,</w:t>
            </w:r>
            <w:hyperlink r:id="rId12" w:history="1">
              <w:r>
                <w:rPr>
                  <w:color w:val="#410a8c"/>
                  <w:u w:val="single"/>
                </w:rPr>
                <w:t xml:space="preserve">Feng B Quan</w:t>
              </w:r>
            </w:hyperlink>
            <w:r>
              <w:rPr/>
              <w:t xml:space="preserve">,</w:t>
            </w:r>
            <w:hyperlink r:id="rId13" w:history="1">
              <w:r>
                <w:rPr>
                  <w:color w:val="#410a8c"/>
                  <w:u w:val="single"/>
                </w:rPr>
                <w:t xml:space="preserve">Pascal Sourdaine</w:t>
              </w:r>
            </w:hyperlink>
            <w:r>
              <w:rPr/>
              <w:t xml:space="preserve">et al.</w:t>
            </w:r>
          </w:p>
          <w:p>
            <w:pPr/>
            <w:r>
              <w:rPr>
                <w:i w:val="1"/>
                <w:iCs w:val="1"/>
              </w:rPr>
              <w:t xml:space="preserve">General and Comparative Endocrinology</w:t>
            </w:r>
            <w:r>
              <w:rPr/>
              <w:t xml:space="preserve">, 2026, 376, pp.114866. </w:t>
            </w:r>
            <w:hyperlink r:id="rId14" w:history="1">
              <w:r>
                <w:rPr>
                  <w:color w:val="#410a8c"/>
                  <w:u w:val="single"/>
                </w:rPr>
                <w:t xml:space="preserve">⟨10.1016/j.ygcen.2025.114866⟩</w:t>
              </w:r>
            </w:hyperlink>
          </w:p>
          <w:p>
            <w:pPr/>
            <w:r>
              <w:rPr/>
              <w:t xml:space="preserve">Article dans une revue</w:t>
            </w:r>
          </w:p>
          <w:p>
            <w:pPr/>
            <w:hyperlink r:id="rId8" w:history="1">
              <w:r>
                <w:rPr>
                  <w:color w:val="#410a8c"/>
                  <w:u w:val="single"/>
                </w:rPr>
                <w:t xml:space="preserve">hal-05408431v1</w:t>
              </w:r>
            </w:hyperlink>
          </w:p>
        </w:tc>
      </w:tr>
      <w:tr>
        <w:trPr/>
        <w:tc>
          <w:tcPr>
            <w:noWrap/>
          </w:tcPr>
          <w:p>
            <w:pPr>
              <w:spacing w:after="200"/>
            </w:pPr>
            <w:hyperlink r:id="rId15" w:history="1">
              <w:r>
                <w:rPr>
                  <w:color w:val="1e198e"/>
                  <w:b w:val="1"/>
                  <w:bCs w:val="1"/>
                  <w:u w:val="single"/>
                </w:rPr>
                <w:t xml:space="preserve">Impact of acute environmental challenges on the expression of peptide hormone-encoding genes in the zebrafish caudal neurosecretory system</w:t>
              </w:r>
            </w:hyperlink>
          </w:p>
          <w:p>
            <w:pPr/>
            <w:hyperlink r:id="rId9" w:history="1">
              <w:r>
                <w:rPr>
                  <w:color w:val="#410a8c"/>
                  <w:u w:val="single"/>
                </w:rPr>
                <w:t xml:space="preserve">Bérénice Bichon</w:t>
              </w:r>
            </w:hyperlink>
            <w:r>
              <w:rPr/>
              <w:t xml:space="preserve">,</w:t>
            </w:r>
            <w:hyperlink r:id="rId10" w:history="1">
              <w:r>
                <w:rPr>
                  <w:color w:val="#410a8c"/>
                  <w:u w:val="single"/>
                </w:rPr>
                <w:t xml:space="preserve">Gladys Alfama</w:t>
              </w:r>
            </w:hyperlink>
            <w:r>
              <w:rPr/>
              <w:t xml:space="preserve">,</w:t>
            </w:r>
            <w:hyperlink r:id="rId11" w:history="1">
              <w:r>
                <w:rPr>
                  <w:color w:val="#410a8c"/>
                  <w:u w:val="single"/>
                </w:rPr>
                <w:t xml:space="preserve">Anne-Laure Gaillard</w:t>
              </w:r>
            </w:hyperlink>
            <w:r>
              <w:rPr/>
              <w:t xml:space="preserve">,</w:t>
            </w:r>
            <w:hyperlink r:id="rId16" w:history="1">
              <w:r>
                <w:rPr>
                  <w:color w:val="#410a8c"/>
                  <w:u w:val="single"/>
                </w:rPr>
                <w:t xml:space="preserve">Hervé Tostivint</w:t>
              </w:r>
            </w:hyperlink>
            <w:r>
              <w:rPr/>
              <w:t xml:space="preserve">,</w:t>
            </w:r>
            <w:hyperlink r:id="rId17" w:history="1">
              <w:r>
                <w:rPr>
                  <w:color w:val="#410a8c"/>
                  <w:u w:val="single"/>
                </w:rPr>
                <w:t xml:space="preserve">Guillaume Pézeron</w:t>
              </w:r>
            </w:hyperlink>
          </w:p>
          <w:p>
            <w:pPr/>
            <w:r>
              <w:rPr>
                <w:i w:val="1"/>
                <w:iCs w:val="1"/>
              </w:rPr>
              <w:t xml:space="preserve">Comparative Biochemistry and Physiology - Part A: Molecular and Integrative Physiology</w:t>
            </w:r>
            <w:r>
              <w:rPr/>
              <w:t xml:space="preserve">, 2025, 307, pp.111893. </w:t>
            </w:r>
            <w:hyperlink r:id="rId18" w:history="1">
              <w:r>
                <w:rPr>
                  <w:color w:val="#410a8c"/>
                  <w:u w:val="single"/>
                </w:rPr>
                <w:t xml:space="preserve">⟨10.1016/j.cbpa.2025.111893⟩</w:t>
              </w:r>
            </w:hyperlink>
          </w:p>
          <w:p>
            <w:pPr/>
            <w:r>
              <w:rPr/>
              <w:t xml:space="preserve">Article dans une revue</w:t>
            </w:r>
          </w:p>
          <w:p>
            <w:pPr/>
            <w:hyperlink r:id="rId15" w:history="1">
              <w:r>
                <w:rPr>
                  <w:color w:val="#410a8c"/>
                  <w:u w:val="single"/>
                </w:rPr>
                <w:t xml:space="preserve">mnhn-05138385v1</w:t>
              </w:r>
            </w:hyperlink>
          </w:p>
        </w:tc>
      </w:tr>
      <w:tr>
        <w:trPr/>
        <w:tc>
          <w:tcPr>
            <w:noWrap/>
          </w:tcPr>
          <w:p>
            <w:pPr>
              <w:spacing w:after="200"/>
            </w:pPr>
            <w:hyperlink r:id="rId19" w:history="1">
              <w:r>
                <w:rPr>
                  <w:color w:val="1e198e"/>
                  <w:b w:val="1"/>
                  <w:bCs w:val="1"/>
                  <w:u w:val="single"/>
                </w:rPr>
                <w:t xml:space="preserve">Le système neurosécréteur caudal, l’autre système « neurohypophysaire » des poissons</w:t>
              </w:r>
            </w:hyperlink>
          </w:p>
          <w:p>
            <w:pPr/>
            <w:hyperlink r:id="rId16" w:history="1">
              <w:r>
                <w:rPr>
                  <w:color w:val="#410a8c"/>
                  <w:u w:val="single"/>
                </w:rPr>
                <w:t xml:space="preserve">Hervé Tostivint</w:t>
              </w:r>
            </w:hyperlink>
            <w:r>
              <w:rPr/>
              <w:t xml:space="preserve">,</w:t>
            </w:r>
            <w:hyperlink r:id="rId20" w:history="1">
              <w:r>
                <w:rPr>
                  <w:color w:val="#410a8c"/>
                  <w:u w:val="single"/>
                </w:rPr>
                <w:t xml:space="preserve">Fabrice Girardot</w:t>
              </w:r>
            </w:hyperlink>
            <w:r>
              <w:rPr/>
              <w:t xml:space="preserve">,</w:t>
            </w:r>
            <w:hyperlink r:id="rId21" w:history="1">
              <w:r>
                <w:rPr>
                  <w:color w:val="#410a8c"/>
                  <w:u w:val="single"/>
                </w:rPr>
                <w:t xml:space="preserve">Caroline Parmentier</w:t>
              </w:r>
            </w:hyperlink>
            <w:r>
              <w:rPr/>
              <w:t xml:space="preserve">,</w:t>
            </w:r>
            <w:hyperlink r:id="rId17" w:history="1">
              <w:r>
                <w:rPr>
                  <w:color w:val="#410a8c"/>
                  <w:u w:val="single"/>
                </w:rPr>
                <w:t xml:space="preserve">Guillaume Pézeron</w:t>
              </w:r>
            </w:hyperlink>
          </w:p>
          <w:p>
            <w:pPr/>
            <w:r>
              <w:rPr>
                <w:i w:val="1"/>
                <w:iCs w:val="1"/>
              </w:rPr>
              <w:t xml:space="preserve">Biologie Aujourd'hui</w:t>
            </w:r>
            <w:r>
              <w:rPr/>
              <w:t xml:space="preserve">, 2023, 216 (3-4), pp.89-103. </w:t>
            </w:r>
            <w:hyperlink r:id="rId22" w:history="1">
              <w:r>
                <w:rPr>
                  <w:color w:val="#410a8c"/>
                  <w:u w:val="single"/>
                </w:rPr>
                <w:t xml:space="preserve">⟨10.1051/jbio/2022016⟩</w:t>
              </w:r>
            </w:hyperlink>
          </w:p>
          <w:p>
            <w:pPr/>
            <w:r>
              <w:rPr/>
              <w:t xml:space="preserve">Article dans une revue</w:t>
            </w:r>
          </w:p>
          <w:p>
            <w:pPr/>
            <w:hyperlink r:id="rId19" w:history="1">
              <w:r>
                <w:rPr>
                  <w:color w:val="#410a8c"/>
                  <w:u w:val="single"/>
                </w:rPr>
                <w:t xml:space="preserve">hal-04047629v1</w:t>
              </w:r>
            </w:hyperlink>
          </w:p>
        </w:tc>
      </w:tr>
      <w:tr>
        <w:trPr/>
        <w:tc>
          <w:tcPr>
            <w:noWrap/>
          </w:tcPr>
          <w:p>
            <w:pPr>
              <w:spacing w:after="200"/>
            </w:pPr>
            <w:hyperlink r:id="rId23" w:history="1">
              <w:r>
                <w:rPr>
                  <w:color w:val="1e198e"/>
                  <w:b w:val="1"/>
                  <w:bCs w:val="1"/>
                  <w:u w:val="single"/>
                </w:rPr>
                <w:t xml:space="preserve">Urp1 and Urp2 act redundantly to maintain spine shape in zebrafish larvae</w:t>
              </w:r>
            </w:hyperlink>
          </w:p>
          <w:p>
            <w:pPr/>
            <w:hyperlink r:id="rId11" w:history="1">
              <w:r>
                <w:rPr>
                  <w:color w:val="#410a8c"/>
                  <w:u w:val="single"/>
                </w:rPr>
                <w:t xml:space="preserve">Anne-Laure Gaillard</w:t>
              </w:r>
            </w:hyperlink>
            <w:r>
              <w:rPr/>
              <w:t xml:space="preserve">,</w:t>
            </w:r>
            <w:hyperlink r:id="rId24" w:history="1">
              <w:r>
                <w:rPr>
                  <w:color w:val="#410a8c"/>
                  <w:u w:val="single"/>
                </w:rPr>
                <w:t xml:space="preserve">Teddy Mohamad</w:t>
              </w:r>
            </w:hyperlink>
            <w:r>
              <w:rPr/>
              <w:t xml:space="preserve">,</w:t>
            </w:r>
            <w:hyperlink r:id="rId25" w:history="1">
              <w:r>
                <w:rPr>
                  <w:color w:val="#410a8c"/>
                  <w:u w:val="single"/>
                </w:rPr>
                <w:t xml:space="preserve">Feng Quan</w:t>
              </w:r>
            </w:hyperlink>
            <w:r>
              <w:rPr/>
              <w:t xml:space="preserve">,</w:t>
            </w:r>
            <w:hyperlink r:id="rId26" w:history="1">
              <w:r>
                <w:rPr>
                  <w:color w:val="#410a8c"/>
                  <w:u w:val="single"/>
                </w:rPr>
                <w:t xml:space="preserve">Anne de Cian</w:t>
              </w:r>
            </w:hyperlink>
            <w:r>
              <w:rPr/>
              <w:t xml:space="preserve">,</w:t>
            </w:r>
            <w:hyperlink r:id="rId27" w:history="1">
              <w:r>
                <w:rPr>
                  <w:color w:val="#410a8c"/>
                  <w:u w:val="single"/>
                </w:rPr>
                <w:t xml:space="preserve">Christian Mosimann</w:t>
              </w:r>
            </w:hyperlink>
            <w:r>
              <w:rPr/>
              <w:t xml:space="preserve">et al.</w:t>
            </w:r>
          </w:p>
          <w:p>
            <w:pPr/>
            <w:r>
              <w:rPr>
                <w:i w:val="1"/>
                <w:iCs w:val="1"/>
              </w:rPr>
              <w:t xml:space="preserve">Developmental Biology</w:t>
            </w:r>
            <w:r>
              <w:rPr/>
              <w:t xml:space="preserve">, 2023, 496, pp.36-51. </w:t>
            </w:r>
            <w:hyperlink r:id="rId28" w:history="1">
              <w:r>
                <w:rPr>
                  <w:color w:val="#410a8c"/>
                  <w:u w:val="single"/>
                </w:rPr>
                <w:t xml:space="preserve">⟨10.1016/j.ydbio.2023.01.010⟩</w:t>
              </w:r>
            </w:hyperlink>
          </w:p>
          <w:p>
            <w:pPr/>
            <w:r>
              <w:rPr/>
              <w:t xml:space="preserve">Article dans une revue</w:t>
            </w:r>
          </w:p>
          <w:p>
            <w:pPr/>
            <w:hyperlink r:id="rId23" w:history="1">
              <w:r>
                <w:rPr>
                  <w:color w:val="#410a8c"/>
                  <w:u w:val="single"/>
                </w:rPr>
                <w:t xml:space="preserve">mnhn-05138400v1</w:t>
              </w:r>
            </w:hyperlink>
          </w:p>
        </w:tc>
      </w:tr>
      <w:tr>
        <w:trPr/>
        <w:tc>
          <w:tcPr>
            <w:noWrap/>
          </w:tcPr>
          <w:p>
            <w:pPr>
              <w:spacing w:after="200"/>
            </w:pPr>
            <w:hyperlink r:id="rId29" w:history="1">
              <w:r>
                <w:rPr>
                  <w:color w:val="1e198e"/>
                  <w:b w:val="1"/>
                  <w:bCs w:val="1"/>
                  <w:u w:val="single"/>
                </w:rPr>
                <w:t xml:space="preserve">Des neuropeptides impliqués dans la morphogenèse de l’axe vertébral</w:t>
              </w:r>
            </w:hyperlink>
          </w:p>
          <w:p>
            <w:pPr/>
            <w:hyperlink r:id="rId16" w:history="1">
              <w:r>
                <w:rPr>
                  <w:color w:val="#410a8c"/>
                  <w:u w:val="single"/>
                </w:rPr>
                <w:t xml:space="preserve">Hervé Tostivint</w:t>
              </w:r>
            </w:hyperlink>
            <w:r>
              <w:rPr/>
              <w:t xml:space="preserve">,</w:t>
            </w:r>
            <w:hyperlink r:id="rId30" w:history="1">
              <w:r>
                <w:rPr>
                  <w:color w:val="#410a8c"/>
                  <w:u w:val="single"/>
                </w:rPr>
                <w:t xml:space="preserve">Faredin Alejevski</w:t>
              </w:r>
            </w:hyperlink>
            <w:r>
              <w:rPr/>
              <w:t xml:space="preserve">,</w:t>
            </w:r>
            <w:hyperlink r:id="rId31" w:history="1">
              <w:r>
                <w:rPr>
                  <w:color w:val="#410a8c"/>
                  <w:u w:val="single"/>
                </w:rPr>
                <w:t xml:space="preserve">Michelle Leemans</w:t>
              </w:r>
            </w:hyperlink>
            <w:r>
              <w:rPr/>
              <w:t xml:space="preserve">,</w:t>
            </w:r>
            <w:hyperlink r:id="rId11" w:history="1">
              <w:r>
                <w:rPr>
                  <w:color w:val="#410a8c"/>
                  <w:u w:val="single"/>
                </w:rPr>
                <w:t xml:space="preserve">Anne-Laure Gaillard</w:t>
              </w:r>
            </w:hyperlink>
            <w:r>
              <w:rPr/>
              <w:t xml:space="preserve">,</w:t>
            </w:r>
            <w:hyperlink r:id="rId32" w:history="1">
              <w:r>
                <w:rPr>
                  <w:color w:val="#410a8c"/>
                  <w:u w:val="single"/>
                </w:rPr>
                <w:t xml:space="preserve">Sébastien Le Mével</w:t>
              </w:r>
            </w:hyperlink>
            <w:r>
              <w:rPr/>
              <w:t xml:space="preserve">et al.</w:t>
            </w:r>
          </w:p>
          <w:p>
            <w:pPr/>
            <w:r>
              <w:rPr>
                <w:i w:val="1"/>
                <w:iCs w:val="1"/>
              </w:rPr>
              <w:t xml:space="preserve">Médecine/Sciences</w:t>
            </w:r>
            <w:r>
              <w:rPr/>
              <w:t xml:space="preserve">, 2022, 38 (1), pp.27-29. </w:t>
            </w:r>
            <w:hyperlink r:id="rId33" w:history="1">
              <w:r>
                <w:rPr>
                  <w:color w:val="#410a8c"/>
                  <w:u w:val="single"/>
                </w:rPr>
                <w:t xml:space="preserve">⟨10.1051/medsci/2021236⟩</w:t>
              </w:r>
            </w:hyperlink>
          </w:p>
          <w:p>
            <w:pPr/>
            <w:r>
              <w:rPr/>
              <w:t xml:space="preserve">Article dans une revue</w:t>
            </w:r>
          </w:p>
          <w:p>
            <w:pPr/>
            <w:hyperlink r:id="rId29" w:history="1">
              <w:r>
                <w:rPr>
                  <w:color w:val="#410a8c"/>
                  <w:u w:val="single"/>
                </w:rPr>
                <w:t xml:space="preserve">hal-03539688v1</w:t>
              </w:r>
            </w:hyperlink>
          </w:p>
        </w:tc>
      </w:tr>
      <w:tr>
        <w:trPr/>
        <w:tc>
          <w:tcPr>
            <w:noWrap/>
          </w:tcPr>
          <w:p>
            <w:pPr>
              <w:spacing w:after="200"/>
            </w:pPr>
            <w:hyperlink r:id="rId34" w:history="1">
              <w:r>
                <w:rPr>
                  <w:color w:val="1e198e"/>
                  <w:b w:val="1"/>
                  <w:bCs w:val="1"/>
                  <w:u w:val="single"/>
                </w:rPr>
                <w:t xml:space="preserve">Differential expression of somatostatin genes in the central nervous system of the sea lamprey</w:t>
              </w:r>
            </w:hyperlink>
          </w:p>
          <w:p>
            <w:pPr/>
            <w:hyperlink r:id="rId35" w:history="1">
              <w:r>
                <w:rPr>
                  <w:color w:val="#410a8c"/>
                  <w:u w:val="single"/>
                </w:rPr>
                <w:t xml:space="preserve">D. Sobrido-Cameán</w:t>
              </w:r>
            </w:hyperlink>
            <w:r>
              <w:rPr/>
              <w:t xml:space="preserve">,</w:t>
            </w:r>
            <w:hyperlink r:id="rId36" w:history="1">
              <w:r>
                <w:rPr>
                  <w:color w:val="#410a8c"/>
                  <w:u w:val="single"/>
                </w:rPr>
                <w:t xml:space="preserve">L. Yáñez-Guerra</w:t>
              </w:r>
            </w:hyperlink>
            <w:r>
              <w:rPr/>
              <w:t xml:space="preserve">,</w:t>
            </w:r>
            <w:hyperlink r:id="rId37" w:history="1">
              <w:r>
                <w:rPr>
                  <w:color w:val="#410a8c"/>
                  <w:u w:val="single"/>
                </w:rPr>
                <w:t xml:space="preserve">A. Deber</w:t>
              </w:r>
            </w:hyperlink>
            <w:r>
              <w:rPr/>
              <w:t xml:space="preserve">,</w:t>
            </w:r>
            <w:hyperlink r:id="rId38" w:history="1">
              <w:r>
                <w:rPr>
                  <w:color w:val="#410a8c"/>
                  <w:u w:val="single"/>
                </w:rPr>
                <w:t xml:space="preserve">M. Freire-Delgado</w:t>
              </w:r>
            </w:hyperlink>
            <w:r>
              <w:rPr/>
              <w:t xml:space="preserve">,</w:t>
            </w:r>
            <w:hyperlink r:id="rId39" w:history="1">
              <w:r>
                <w:rPr>
                  <w:color w:val="#410a8c"/>
                  <w:u w:val="single"/>
                </w:rPr>
                <w:t xml:space="preserve">R. Cacheiro-Vázquez</w:t>
              </w:r>
            </w:hyperlink>
            <w:r>
              <w:rPr/>
              <w:t xml:space="preserve">et al.</w:t>
            </w:r>
          </w:p>
          <w:p>
            <w:pPr/>
            <w:r>
              <w:rPr>
                <w:i w:val="1"/>
                <w:iCs w:val="1"/>
              </w:rPr>
              <w:t xml:space="preserve">Brain Structure and Function</w:t>
            </w:r>
            <w:r>
              <w:rPr/>
              <w:t xml:space="preserve">, 2021, 226 (4), pp.1031-1052. </w:t>
            </w:r>
            <w:hyperlink r:id="rId40" w:history="1">
              <w:r>
                <w:rPr>
                  <w:color w:val="#410a8c"/>
                  <w:u w:val="single"/>
                </w:rPr>
                <w:t xml:space="preserve">⟨10.1007/s00429-021-02224-9⟩</w:t>
              </w:r>
            </w:hyperlink>
          </w:p>
          <w:p>
            <w:pPr/>
            <w:r>
              <w:rPr/>
              <w:t xml:space="preserve">Article dans une revue</w:t>
            </w:r>
          </w:p>
          <w:p>
            <w:pPr/>
            <w:hyperlink r:id="rId34" w:history="1">
              <w:r>
                <w:rPr>
                  <w:color w:val="#410a8c"/>
                  <w:u w:val="single"/>
                </w:rPr>
                <w:t xml:space="preserve">hal-03281662v1</w:t>
              </w:r>
            </w:hyperlink>
          </w:p>
        </w:tc>
      </w:tr>
      <w:tr>
        <w:trPr/>
        <w:tc>
          <w:tcPr>
            <w:noWrap/>
          </w:tcPr>
          <w:p>
            <w:pPr>
              <w:spacing w:after="200"/>
            </w:pPr>
            <w:hyperlink r:id="rId41" w:history="1">
              <w:r>
                <w:rPr>
                  <w:color w:val="1e198e"/>
                  <w:b w:val="1"/>
                  <w:bCs w:val="1"/>
                  <w:u w:val="single"/>
                </w:rPr>
                <w:t xml:space="preserve">Conserved role of the urotensin II receptor 4 signalling pathway to control body straightness in a tetrapod</w:t>
              </w:r>
            </w:hyperlink>
          </w:p>
          <w:p>
            <w:pPr/>
            <w:hyperlink r:id="rId30" w:history="1">
              <w:r>
                <w:rPr>
                  <w:color w:val="#410a8c"/>
                  <w:u w:val="single"/>
                </w:rPr>
                <w:t xml:space="preserve">Faredin Alejevski</w:t>
              </w:r>
            </w:hyperlink>
            <w:r>
              <w:rPr/>
              <w:t xml:space="preserve">,</w:t>
            </w:r>
            <w:hyperlink r:id="rId31" w:history="1">
              <w:r>
                <w:rPr>
                  <w:color w:val="#410a8c"/>
                  <w:u w:val="single"/>
                </w:rPr>
                <w:t xml:space="preserve">Michelle Leemans</w:t>
              </w:r>
            </w:hyperlink>
            <w:r>
              <w:rPr/>
              <w:t xml:space="preserve">,</w:t>
            </w:r>
            <w:hyperlink r:id="rId11" w:history="1">
              <w:r>
                <w:rPr>
                  <w:color w:val="#410a8c"/>
                  <w:u w:val="single"/>
                </w:rPr>
                <w:t xml:space="preserve">Anne-Laure Gaillard</w:t>
              </w:r>
            </w:hyperlink>
            <w:r>
              <w:rPr/>
              <w:t xml:space="preserve">,</w:t>
            </w:r>
            <w:hyperlink r:id="rId42" w:history="1">
              <w:r>
                <w:rPr>
                  <w:color w:val="#410a8c"/>
                  <w:u w:val="single"/>
                </w:rPr>
                <w:t xml:space="preserve">David Leistenschneider</w:t>
              </w:r>
            </w:hyperlink>
            <w:r>
              <w:rPr/>
              <w:t xml:space="preserve">,</w:t>
            </w:r>
            <w:hyperlink r:id="rId43" w:history="1">
              <w:r>
                <w:rPr>
                  <w:color w:val="#410a8c"/>
                  <w:u w:val="single"/>
                </w:rPr>
                <w:t xml:space="preserve">Céline de Flori</w:t>
              </w:r>
            </w:hyperlink>
            <w:r>
              <w:rPr/>
              <w:t xml:space="preserve">et al.</w:t>
            </w:r>
          </w:p>
          <w:p>
            <w:pPr/>
            <w:r>
              <w:rPr>
                <w:i w:val="1"/>
                <w:iCs w:val="1"/>
              </w:rPr>
              <w:t xml:space="preserve">Open Biology</w:t>
            </w:r>
            <w:r>
              <w:rPr/>
              <w:t xml:space="preserve">, 2021, 11 (8), pp.210065. </w:t>
            </w:r>
            <w:hyperlink r:id="rId44" w:history="1">
              <w:r>
                <w:rPr>
                  <w:color w:val="#410a8c"/>
                  <w:u w:val="single"/>
                </w:rPr>
                <w:t xml:space="preserve">⟨10.1098/rsob.210065⟩</w:t>
              </w:r>
            </w:hyperlink>
          </w:p>
          <w:p>
            <w:pPr/>
            <w:r>
              <w:rPr/>
              <w:t xml:space="preserve">Article dans une revue</w:t>
            </w:r>
          </w:p>
          <w:p>
            <w:pPr/>
            <w:hyperlink r:id="rId41" w:history="1">
              <w:r>
                <w:rPr>
                  <w:color w:val="#410a8c"/>
                  <w:u w:val="single"/>
                </w:rPr>
                <w:t xml:space="preserve">mnhn-03319722v1</w:t>
              </w:r>
            </w:hyperlink>
          </w:p>
        </w:tc>
      </w:tr>
      <w:tr>
        <w:trPr/>
        <w:tc>
          <w:tcPr>
            <w:noWrap/>
          </w:tcPr>
          <w:p>
            <w:pPr>
              <w:spacing w:after="200"/>
            </w:pPr>
            <w:hyperlink r:id="rId45" w:history="1">
              <w:r>
                <w:rPr>
                  <w:color w:val="1e198e"/>
                  <w:b w:val="1"/>
                  <w:bCs w:val="1"/>
                  <w:u w:val="single"/>
                </w:rPr>
                <w:t xml:space="preserve">Urotensin II-related peptide (Urp) is expressed in motoneurons in zebrafish, but is dispensable for locomotion in larva</w:t>
              </w:r>
            </w:hyperlink>
          </w:p>
          <w:p>
            <w:pPr/>
            <w:hyperlink r:id="rId25" w:history="1">
              <w:r>
                <w:rPr>
                  <w:color w:val="#410a8c"/>
                  <w:u w:val="single"/>
                </w:rPr>
                <w:t xml:space="preserve">Feng Quan</w:t>
              </w:r>
            </w:hyperlink>
            <w:r>
              <w:rPr/>
              <w:t xml:space="preserve">,</w:t>
            </w:r>
            <w:hyperlink r:id="rId11" w:history="1">
              <w:r>
                <w:rPr>
                  <w:color w:val="#410a8c"/>
                  <w:u w:val="single"/>
                </w:rPr>
                <w:t xml:space="preserve">Anne-Laure Gaillard</w:t>
              </w:r>
            </w:hyperlink>
            <w:r>
              <w:rPr/>
              <w:t xml:space="preserve">,</w:t>
            </w:r>
            <w:hyperlink r:id="rId30" w:history="1">
              <w:r>
                <w:rPr>
                  <w:color w:val="#410a8c"/>
                  <w:u w:val="single"/>
                </w:rPr>
                <w:t xml:space="preserve">Faredin Alejevski</w:t>
              </w:r>
            </w:hyperlink>
            <w:r>
              <w:rPr/>
              <w:t xml:space="preserve">,</w:t>
            </w:r>
            <w:hyperlink r:id="rId17" w:history="1">
              <w:r>
                <w:rPr>
                  <w:color w:val="#410a8c"/>
                  <w:u w:val="single"/>
                </w:rPr>
                <w:t xml:space="preserve">Guillaume Pézeron</w:t>
              </w:r>
            </w:hyperlink>
            <w:r>
              <w:rPr/>
              <w:t xml:space="preserve">,</w:t>
            </w:r>
            <w:hyperlink r:id="rId16" w:history="1">
              <w:r>
                <w:rPr>
                  <w:color w:val="#410a8c"/>
                  <w:u w:val="single"/>
                </w:rPr>
                <w:t xml:space="preserve">Hervé Tostivint</w:t>
              </w:r>
            </w:hyperlink>
          </w:p>
          <w:p>
            <w:pPr/>
            <w:r>
              <w:rPr>
                <w:i w:val="1"/>
                <w:iCs w:val="1"/>
              </w:rPr>
              <w:t xml:space="preserve">Peptides</w:t>
            </w:r>
            <w:r>
              <w:rPr/>
              <w:t xml:space="preserve">, 2021, 146, pp.170675. </w:t>
            </w:r>
            <w:hyperlink r:id="rId46" w:history="1">
              <w:r>
                <w:rPr>
                  <w:color w:val="#410a8c"/>
                  <w:u w:val="single"/>
                </w:rPr>
                <w:t xml:space="preserve">⟨10.1016/j.peptides.2021.170675⟩</w:t>
              </w:r>
            </w:hyperlink>
          </w:p>
          <w:p>
            <w:pPr/>
            <w:r>
              <w:rPr/>
              <w:t xml:space="preserve">Article dans une revue</w:t>
            </w:r>
          </w:p>
          <w:p>
            <w:pPr/>
            <w:hyperlink r:id="rId45" w:history="1">
              <w:r>
                <w:rPr>
                  <w:color w:val="#410a8c"/>
                  <w:u w:val="single"/>
                </w:rPr>
                <w:t xml:space="preserve">hal-03406253v1</w:t>
              </w:r>
            </w:hyperlink>
          </w:p>
        </w:tc>
      </w:tr>
      <w:tr>
        <w:trPr/>
        <w:tc>
          <w:tcPr>
            <w:noWrap/>
          </w:tcPr>
          <w:p>
            <w:pPr>
              <w:spacing w:after="200"/>
            </w:pPr>
            <w:hyperlink r:id="rId47" w:history="1">
              <w:r>
                <w:rPr>
                  <w:color w:val="1e198e"/>
                  <w:b w:val="1"/>
                  <w:bCs w:val="1"/>
                  <w:u w:val="single"/>
                </w:rPr>
                <w:t xml:space="preserve">Somatostatin 1.1 contributes to the innate exploration of zebrafish larva</w:t>
              </w:r>
            </w:hyperlink>
          </w:p>
          <w:p>
            <w:pPr/>
            <w:hyperlink r:id="rId12" w:history="1">
              <w:r>
                <w:rPr>
                  <w:color w:val="#410a8c"/>
                  <w:u w:val="single"/>
                </w:rPr>
                <w:t xml:space="preserve">Feng B Quan</w:t>
              </w:r>
            </w:hyperlink>
            <w:r>
              <w:rPr/>
              <w:t xml:space="preserve">,</w:t>
            </w:r>
            <w:hyperlink r:id="rId48" w:history="1">
              <w:r>
                <w:rPr>
                  <w:color w:val="#410a8c"/>
                  <w:u w:val="single"/>
                </w:rPr>
                <w:t xml:space="preserve">Laura Desban</w:t>
              </w:r>
            </w:hyperlink>
            <w:r>
              <w:rPr/>
              <w:t xml:space="preserve">,</w:t>
            </w:r>
            <w:hyperlink r:id="rId49" w:history="1">
              <w:r>
                <w:rPr>
                  <w:color w:val="#410a8c"/>
                  <w:u w:val="single"/>
                </w:rPr>
                <w:t xml:space="preserve">Olivier Mirat</w:t>
              </w:r>
            </w:hyperlink>
            <w:r>
              <w:rPr/>
              <w:t xml:space="preserve">,</w:t>
            </w:r>
            <w:hyperlink r:id="rId50" w:history="1">
              <w:r>
                <w:rPr>
                  <w:color w:val="#410a8c"/>
                  <w:u w:val="single"/>
                </w:rPr>
                <w:t xml:space="preserve">Maxime Kermarquer</w:t>
              </w:r>
            </w:hyperlink>
            <w:r>
              <w:rPr/>
              <w:t xml:space="preserve">,</w:t>
            </w:r>
            <w:hyperlink r:id="rId51" w:history="1">
              <w:r>
                <w:rPr>
                  <w:color w:val="#410a8c"/>
                  <w:u w:val="single"/>
                </w:rPr>
                <w:t xml:space="preserve">Julian Roussel</w:t>
              </w:r>
            </w:hyperlink>
            <w:r>
              <w:rPr/>
              <w:t xml:space="preserve">et al.</w:t>
            </w:r>
          </w:p>
          <w:p>
            <w:pPr/>
            <w:r>
              <w:rPr>
                <w:i w:val="1"/>
                <w:iCs w:val="1"/>
              </w:rPr>
              <w:t xml:space="preserve">Scientific Reports</w:t>
            </w:r>
            <w:r>
              <w:rPr/>
              <w:t xml:space="preserve">, 2020, 10, pp.15235. </w:t>
            </w:r>
            <w:hyperlink r:id="rId52" w:history="1">
              <w:r>
                <w:rPr>
                  <w:color w:val="#410a8c"/>
                  <w:u w:val="single"/>
                </w:rPr>
                <w:t xml:space="preserve">⟨10.1038/s41598-020-72039-x⟩</w:t>
              </w:r>
            </w:hyperlink>
          </w:p>
          <w:p>
            <w:pPr/>
            <w:r>
              <w:rPr/>
              <w:t xml:space="preserve">Article dans une revue</w:t>
            </w:r>
          </w:p>
          <w:p>
            <w:pPr/>
            <w:hyperlink r:id="rId47" w:history="1">
              <w:r>
                <w:rPr>
                  <w:color w:val="#410a8c"/>
                  <w:u w:val="single"/>
                </w:rPr>
                <w:t xml:space="preserve">mnhn-02943951v1</w:t>
              </w:r>
            </w:hyperlink>
          </w:p>
        </w:tc>
      </w:tr>
      <w:tr>
        <w:trPr/>
        <w:tc>
          <w:tcPr>
            <w:noWrap/>
          </w:tcPr>
          <w:p>
            <w:pPr>
              <w:spacing w:after="200"/>
            </w:pPr>
            <w:hyperlink r:id="rId53" w:history="1">
              <w:r>
                <w:rPr>
                  <w:color w:val="1e198e"/>
                  <w:b w:val="1"/>
                  <w:bCs w:val="1"/>
                  <w:u w:val="single"/>
                </w:rPr>
                <w:t xml:space="preserve">Differential expression of five prosomatostatin genes in the central nervous system of the catshark Scyliorhinus canicula</w:t>
              </w:r>
            </w:hyperlink>
          </w:p>
          <w:p>
            <w:pPr/>
            <w:hyperlink r:id="rId54" w:history="1">
              <w:r>
                <w:rPr>
                  <w:color w:val="#410a8c"/>
                  <w:u w:val="single"/>
                </w:rPr>
                <w:t xml:space="preserve">Daniel Sobrido-Cameán</w:t>
              </w:r>
            </w:hyperlink>
            <w:r>
              <w:rPr/>
              <w:t xml:space="preserve">,</w:t>
            </w:r>
            <w:hyperlink r:id="rId16" w:history="1">
              <w:r>
                <w:rPr>
                  <w:color w:val="#410a8c"/>
                  <w:u w:val="single"/>
                </w:rPr>
                <w:t xml:space="preserve">Hervé Tostivint</w:t>
              </w:r>
            </w:hyperlink>
            <w:r>
              <w:rPr/>
              <w:t xml:space="preserve">,</w:t>
            </w:r>
            <w:hyperlink r:id="rId55" w:history="1">
              <w:r>
                <w:rPr>
                  <w:color w:val="#410a8c"/>
                  <w:u w:val="single"/>
                </w:rPr>
                <w:t xml:space="preserve">Sylvie Mazan</w:t>
              </w:r>
            </w:hyperlink>
            <w:r>
              <w:rPr/>
              <w:t xml:space="preserve">,</w:t>
            </w:r>
            <w:hyperlink r:id="rId56" w:history="1">
              <w:r>
                <w:rPr>
                  <w:color w:val="#410a8c"/>
                  <w:u w:val="single"/>
                </w:rPr>
                <w:t xml:space="preserve">María Celina Rodicio</w:t>
              </w:r>
            </w:hyperlink>
            <w:r>
              <w:rPr/>
              <w:t xml:space="preserve">,</w:t>
            </w:r>
            <w:hyperlink r:id="rId57" w:history="1">
              <w:r>
                <w:rPr>
                  <w:color w:val="#410a8c"/>
                  <w:u w:val="single"/>
                </w:rPr>
                <w:t xml:space="preserve">Isabel Rodríguez-Moldes</w:t>
              </w:r>
            </w:hyperlink>
            <w:r>
              <w:rPr/>
              <w:t xml:space="preserve">et al.</w:t>
            </w:r>
          </w:p>
          <w:p>
            <w:pPr/>
            <w:r>
              <w:rPr>
                <w:i w:val="1"/>
                <w:iCs w:val="1"/>
              </w:rPr>
              <w:t xml:space="preserve">Journal of Comparative Neurology</w:t>
            </w:r>
            <w:r>
              <w:rPr/>
              <w:t xml:space="preserve">, 2020, 528 (14), pp.2333-2360. </w:t>
            </w:r>
            <w:hyperlink r:id="rId58" w:history="1">
              <w:r>
                <w:rPr>
                  <w:color w:val="#410a8c"/>
                  <w:u w:val="single"/>
                </w:rPr>
                <w:t xml:space="preserve">⟨10.1002/cne.24898⟩</w:t>
              </w:r>
            </w:hyperlink>
          </w:p>
          <w:p>
            <w:pPr/>
            <w:r>
              <w:rPr/>
              <w:t xml:space="preserve">Article dans une revue</w:t>
            </w:r>
          </w:p>
          <w:p>
            <w:pPr/>
            <w:hyperlink r:id="rId53" w:history="1">
              <w:r>
                <w:rPr>
                  <w:color w:val="#410a8c"/>
                  <w:u w:val="single"/>
                </w:rPr>
                <w:t xml:space="preserve">mnhn-02860945v1</w:t>
              </w:r>
            </w:hyperlink>
          </w:p>
        </w:tc>
      </w:tr>
      <w:tr>
        <w:trPr/>
        <w:tc>
          <w:tcPr>
            <w:noWrap/>
          </w:tcPr>
          <w:p>
            <w:pPr>
              <w:spacing w:after="200"/>
            </w:pPr>
            <w:hyperlink r:id="rId59" w:history="1">
              <w:r>
                <w:rPr>
                  <w:color w:val="1e198e"/>
                  <w:b w:val="1"/>
                  <w:bCs w:val="1"/>
                  <w:u w:val="single"/>
                </w:rPr>
                <w:t xml:space="preserve">Origin and Evolution of the Neuroendocrine Control of Reproduction in Vertebrates, with Special Focus on Genome and Gene Duplications</w:t>
              </w:r>
            </w:hyperlink>
          </w:p>
          <w:p>
            <w:pPr/>
            <w:hyperlink r:id="rId60" w:history="1">
              <w:r>
                <w:rPr>
                  <w:color w:val="#410a8c"/>
                  <w:u w:val="single"/>
                </w:rPr>
                <w:t xml:space="preserve">Sylvie Dufour</w:t>
              </w:r>
            </w:hyperlink>
            <w:r>
              <w:rPr/>
              <w:t xml:space="preserve">,</w:t>
            </w:r>
            <w:hyperlink r:id="rId61" w:history="1">
              <w:r>
                <w:rPr>
                  <w:color w:val="#410a8c"/>
                  <w:u w:val="single"/>
                </w:rPr>
                <w:t xml:space="preserve">Bruno Quérat</w:t>
              </w:r>
            </w:hyperlink>
            <w:r>
              <w:rPr/>
              <w:t xml:space="preserve">,</w:t>
            </w:r>
            <w:hyperlink r:id="rId16" w:history="1">
              <w:r>
                <w:rPr>
                  <w:color w:val="#410a8c"/>
                  <w:u w:val="single"/>
                </w:rPr>
                <w:t xml:space="preserve">Hervé Tostivint</w:t>
              </w:r>
            </w:hyperlink>
            <w:r>
              <w:rPr/>
              <w:t xml:space="preserve">,</w:t>
            </w:r>
            <w:hyperlink r:id="rId62" w:history="1">
              <w:r>
                <w:rPr>
                  <w:color w:val="#410a8c"/>
                  <w:u w:val="single"/>
                </w:rPr>
                <w:t xml:space="preserve">Catherine Pasqualini</w:t>
              </w:r>
            </w:hyperlink>
            <w:r>
              <w:rPr/>
              <w:t xml:space="preserve">,</w:t>
            </w:r>
            <w:hyperlink r:id="rId63" w:history="1">
              <w:r>
                <w:rPr>
                  <w:color w:val="#410a8c"/>
                  <w:u w:val="single"/>
                </w:rPr>
                <w:t xml:space="preserve">Hubert Vaudry</w:t>
              </w:r>
            </w:hyperlink>
            <w:r>
              <w:rPr/>
              <w:t xml:space="preserve">et al.</w:t>
            </w:r>
          </w:p>
          <w:p>
            <w:pPr/>
            <w:r>
              <w:rPr>
                <w:i w:val="1"/>
                <w:iCs w:val="1"/>
              </w:rPr>
              <w:t xml:space="preserve">Physiological Reviews</w:t>
            </w:r>
            <w:r>
              <w:rPr/>
              <w:t xml:space="preserve">, 2020, 100 (2), pp.869-943. </w:t>
            </w:r>
            <w:hyperlink r:id="rId64" w:history="1">
              <w:r>
                <w:rPr>
                  <w:color w:val="#410a8c"/>
                  <w:u w:val="single"/>
                </w:rPr>
                <w:t xml:space="preserve">⟨10.1152/physrev.00009.2019⟩</w:t>
              </w:r>
            </w:hyperlink>
          </w:p>
          <w:p>
            <w:pPr/>
            <w:r>
              <w:rPr/>
              <w:t xml:space="preserve">Article dans une revue</w:t>
            </w:r>
          </w:p>
          <w:p>
            <w:pPr/>
            <w:hyperlink r:id="rId59" w:history="1">
              <w:r>
                <w:rPr>
                  <w:color w:val="#410a8c"/>
                  <w:u w:val="single"/>
                </w:rPr>
                <w:t xml:space="preserve">hal-02383899v1</w:t>
              </w:r>
            </w:hyperlink>
          </w:p>
        </w:tc>
      </w:tr>
      <w:tr>
        <w:trPr/>
        <w:tc>
          <w:tcPr>
            <w:noWrap/>
          </w:tcPr>
          <w:p>
            <w:pPr>
              <w:spacing w:after="200"/>
            </w:pPr>
            <w:hyperlink r:id="rId65" w:history="1">
              <w:r>
                <w:rPr>
                  <w:color w:val="1e198e"/>
                  <w:b w:val="1"/>
                  <w:bCs w:val="1"/>
                  <w:u w:val="single"/>
                </w:rPr>
                <w:t xml:space="preserve">Selenoprotein T: An Essential Oxidoreductase Serving as a Guardian of Endoplasmic Reticulum Homeostasis</w:t>
              </w:r>
            </w:hyperlink>
          </w:p>
          <w:p>
            <w:pPr/>
            <w:hyperlink r:id="rId66" w:history="1">
              <w:r>
                <w:rPr>
                  <w:color w:val="#410a8c"/>
                  <w:u w:val="single"/>
                </w:rPr>
                <w:t xml:space="preserve">Hugo Pothion</w:t>
              </w:r>
            </w:hyperlink>
            <w:r>
              <w:rPr/>
              <w:t xml:space="preserve">,</w:t>
            </w:r>
            <w:hyperlink r:id="rId67" w:history="1">
              <w:r>
                <w:rPr>
                  <w:color w:val="#410a8c"/>
                  <w:u w:val="single"/>
                </w:rPr>
                <w:t xml:space="preserve">Cédric Jehan</w:t>
              </w:r>
            </w:hyperlink>
            <w:r>
              <w:rPr/>
              <w:t xml:space="preserve">,</w:t>
            </w:r>
            <w:hyperlink r:id="rId16" w:history="1">
              <w:r>
                <w:rPr>
                  <w:color w:val="#410a8c"/>
                  <w:u w:val="single"/>
                </w:rPr>
                <w:t xml:space="preserve">Hervé Tostivint</w:t>
              </w:r>
            </w:hyperlink>
            <w:r>
              <w:rPr/>
              <w:t xml:space="preserve">,</w:t>
            </w:r>
            <w:hyperlink r:id="rId68" w:history="1">
              <w:r>
                <w:rPr>
                  <w:color w:val="#410a8c"/>
                  <w:u w:val="single"/>
                </w:rPr>
                <w:t xml:space="preserve">Dorthe Cartier</w:t>
              </w:r>
            </w:hyperlink>
            <w:r>
              <w:rPr/>
              <w:t xml:space="preserve">,</w:t>
            </w:r>
            <w:hyperlink r:id="rId69" w:history="1">
              <w:r>
                <w:rPr>
                  <w:color w:val="#410a8c"/>
                  <w:u w:val="single"/>
                </w:rPr>
                <w:t xml:space="preserve">Christine Bucharles</w:t>
              </w:r>
            </w:hyperlink>
            <w:r>
              <w:rPr/>
              <w:t xml:space="preserve">et al.</w:t>
            </w:r>
          </w:p>
          <w:p>
            <w:pPr/>
            <w:r>
              <w:rPr>
                <w:i w:val="1"/>
                <w:iCs w:val="1"/>
              </w:rPr>
              <w:t xml:space="preserve">Antioxidants and Redox Signaling</w:t>
            </w:r>
            <w:r>
              <w:rPr/>
              <w:t xml:space="preserve">, 2020, 33 (17), pp.1257-1275. </w:t>
            </w:r>
            <w:hyperlink r:id="rId70" w:history="1">
              <w:r>
                <w:rPr>
                  <w:color w:val="#410a8c"/>
                  <w:u w:val="single"/>
                </w:rPr>
                <w:t xml:space="preserve">⟨10.1089/ars.2019.7931⟩</w:t>
              </w:r>
            </w:hyperlink>
          </w:p>
          <w:p>
            <w:pPr/>
            <w:r>
              <w:rPr/>
              <w:t xml:space="preserve">Article dans une revue</w:t>
            </w:r>
          </w:p>
          <w:p>
            <w:pPr/>
            <w:hyperlink r:id="rId65" w:history="1">
              <w:r>
                <w:rPr>
                  <w:color w:val="#410a8c"/>
                  <w:u w:val="single"/>
                </w:rPr>
                <w:t xml:space="preserve">hal-03281668v1</w:t>
              </w:r>
            </w:hyperlink>
          </w:p>
        </w:tc>
      </w:tr>
      <w:tr>
        <w:trPr/>
        <w:tc>
          <w:tcPr>
            <w:noWrap/>
          </w:tcPr>
          <w:p>
            <w:pPr>
              <w:spacing w:after="200"/>
            </w:pPr>
            <w:hyperlink r:id="rId71" w:history="1">
              <w:r>
                <w:rPr>
                  <w:color w:val="1e198e"/>
                  <w:b w:val="1"/>
                  <w:bCs w:val="1"/>
                  <w:u w:val="single"/>
                </w:rPr>
                <w:t xml:space="preserve">Revisiting the evolution of the somatostatin family: already five genes in the gnathostome ancestor</w:t>
              </w:r>
            </w:hyperlink>
          </w:p>
          <w:p>
            <w:pPr/>
            <w:hyperlink r:id="rId16" w:history="1">
              <w:r>
                <w:rPr>
                  <w:color w:val="#410a8c"/>
                  <w:u w:val="single"/>
                </w:rPr>
                <w:t xml:space="preserve">Hervé Tostivint</w:t>
              </w:r>
            </w:hyperlink>
            <w:r>
              <w:rPr/>
              <w:t xml:space="preserve">,</w:t>
            </w:r>
            <w:hyperlink r:id="rId11" w:history="1">
              <w:r>
                <w:rPr>
                  <w:color w:val="#410a8c"/>
                  <w:u w:val="single"/>
                </w:rPr>
                <w:t xml:space="preserve">Anne-Laure Gaillard</w:t>
              </w:r>
            </w:hyperlink>
            <w:r>
              <w:rPr/>
              <w:t xml:space="preserve">,</w:t>
            </w:r>
            <w:hyperlink r:id="rId55" w:history="1">
              <w:r>
                <w:rPr>
                  <w:color w:val="#410a8c"/>
                  <w:u w:val="single"/>
                </w:rPr>
                <w:t xml:space="preserve">Sylvie Mazan</w:t>
              </w:r>
            </w:hyperlink>
            <w:r>
              <w:rPr/>
              <w:t xml:space="preserve">,</w:t>
            </w:r>
            <w:hyperlink r:id="rId17" w:history="1">
              <w:r>
                <w:rPr>
                  <w:color w:val="#410a8c"/>
                  <w:u w:val="single"/>
                </w:rPr>
                <w:t xml:space="preserve">Guillaume Pézeron</w:t>
              </w:r>
            </w:hyperlink>
          </w:p>
          <w:p>
            <w:pPr/>
            <w:r>
              <w:rPr>
                <w:i w:val="1"/>
                <w:iCs w:val="1"/>
              </w:rPr>
              <w:t xml:space="preserve">General and Comparative Endocrinology</w:t>
            </w:r>
            <w:r>
              <w:rPr/>
              <w:t xml:space="preserve">, 2019, 279, pp.139-147. </w:t>
            </w:r>
            <w:hyperlink r:id="rId72" w:history="1">
              <w:r>
                <w:rPr>
                  <w:color w:val="#410a8c"/>
                  <w:u w:val="single"/>
                </w:rPr>
                <w:t xml:space="preserve">⟨10.1016/j.ygcen.2019.02.022⟩</w:t>
              </w:r>
            </w:hyperlink>
          </w:p>
          <w:p>
            <w:pPr/>
            <w:r>
              <w:rPr/>
              <w:t xml:space="preserve">Article dans une revue</w:t>
            </w:r>
          </w:p>
          <w:p>
            <w:pPr/>
            <w:hyperlink r:id="rId71" w:history="1">
              <w:r>
                <w:rPr>
                  <w:color w:val="#410a8c"/>
                  <w:u w:val="single"/>
                </w:rPr>
                <w:t xml:space="preserve">mnhn-02276574v1</w:t>
              </w:r>
            </w:hyperlink>
          </w:p>
        </w:tc>
      </w:tr>
      <w:tr>
        <w:trPr/>
        <w:tc>
          <w:tcPr>
            <w:noWrap/>
          </w:tcPr>
          <w:p>
            <w:pPr>
              <w:spacing w:after="200"/>
            </w:pPr>
            <w:hyperlink r:id="rId73" w:history="1">
              <w:r>
                <w:rPr>
                  <w:color w:val="1e198e"/>
                  <w:b w:val="1"/>
                  <w:bCs w:val="1"/>
                  <w:u w:val="single"/>
                </w:rPr>
                <w:t xml:space="preserve">Tachykinin-3 Genes and Peptides Characterized in a Basal Teleost, the European Eel: Evolutionary Perspective and Pituitary Role</w:t>
              </w:r>
            </w:hyperlink>
          </w:p>
          <w:p>
            <w:pPr/>
            <w:hyperlink r:id="rId74" w:history="1">
              <w:r>
                <w:rPr>
                  <w:color w:val="#410a8c"/>
                  <w:u w:val="single"/>
                </w:rPr>
                <w:t xml:space="preserve">Aurora Campo</w:t>
              </w:r>
            </w:hyperlink>
            <w:r>
              <w:rPr/>
              <w:t xml:space="preserve">,</w:t>
            </w:r>
            <w:hyperlink r:id="rId75" w:history="1">
              <w:r>
                <w:rPr>
                  <w:color w:val="#410a8c"/>
                  <w:u w:val="single"/>
                </w:rPr>
                <w:t xml:space="preserve">Anne-Gaelle Lafont</w:t>
              </w:r>
            </w:hyperlink>
            <w:r>
              <w:rPr/>
              <w:t xml:space="preserve">,</w:t>
            </w:r>
            <w:hyperlink r:id="rId76" w:history="1">
              <w:r>
                <w:rPr>
                  <w:color w:val="#410a8c"/>
                  <w:u w:val="single"/>
                </w:rPr>
                <w:t xml:space="preserve">Benjamin Lefranc</w:t>
              </w:r>
            </w:hyperlink>
            <w:r>
              <w:rPr/>
              <w:t xml:space="preserve">,</w:t>
            </w:r>
            <w:hyperlink r:id="rId77" w:history="1">
              <w:r>
                <w:rPr>
                  <w:color w:val="#410a8c"/>
                  <w:u w:val="single"/>
                </w:rPr>
                <w:t xml:space="preserve">Jérôme Leprince</w:t>
              </w:r>
            </w:hyperlink>
            <w:r>
              <w:rPr/>
              <w:t xml:space="preserve">,</w:t>
            </w:r>
            <w:hyperlink r:id="rId16" w:history="1">
              <w:r>
                <w:rPr>
                  <w:color w:val="#410a8c"/>
                  <w:u w:val="single"/>
                </w:rPr>
                <w:t xml:space="preserve">Hervé Tostivint</w:t>
              </w:r>
            </w:hyperlink>
            <w:r>
              <w:rPr/>
              <w:t xml:space="preserve">et al.</w:t>
            </w:r>
          </w:p>
          <w:p>
            <w:pPr/>
            <w:r>
              <w:rPr>
                <w:i w:val="1"/>
                <w:iCs w:val="1"/>
              </w:rPr>
              <w:t xml:space="preserve">Frontiers in Endocrinology</w:t>
            </w:r>
            <w:r>
              <w:rPr/>
              <w:t xml:space="preserve">, 2018, 9, pp.304. </w:t>
            </w:r>
            <w:hyperlink r:id="rId78" w:history="1">
              <w:r>
                <w:rPr>
                  <w:color w:val="#410a8c"/>
                  <w:u w:val="single"/>
                </w:rPr>
                <w:t xml:space="preserve">⟨10.3389/fendo.2018.00304⟩</w:t>
              </w:r>
            </w:hyperlink>
          </w:p>
          <w:p>
            <w:pPr/>
            <w:r>
              <w:rPr/>
              <w:t xml:space="preserve">Article dans une revue</w:t>
            </w:r>
          </w:p>
          <w:p>
            <w:pPr/>
            <w:hyperlink r:id="rId73" w:history="1">
              <w:r>
                <w:rPr>
                  <w:color w:val="#410a8c"/>
                  <w:u w:val="single"/>
                </w:rPr>
                <w:t xml:space="preserve">hal-01822802v1</w:t>
              </w:r>
            </w:hyperlink>
          </w:p>
        </w:tc>
      </w:tr>
      <w:tr>
        <w:trPr/>
        <w:tc>
          <w:tcPr>
            <w:noWrap/>
          </w:tcPr>
          <w:p>
            <w:pPr>
              <w:spacing w:after="200"/>
            </w:pPr>
            <w:hyperlink r:id="rId79" w:history="1">
              <w:r>
                <w:rPr>
                  <w:color w:val="1e198e"/>
                  <w:b w:val="1"/>
                  <w:bCs w:val="1"/>
                  <w:u w:val="single"/>
                </w:rPr>
                <w:t xml:space="preserve">Functional limb muscle innervation prior to cholinergic transmitter specification during early metamorphosis in Xenopus</w:t>
              </w:r>
            </w:hyperlink>
          </w:p>
          <w:p>
            <w:pPr/>
            <w:hyperlink r:id="rId80" w:history="1">
              <w:r>
                <w:rPr>
                  <w:color w:val="#410a8c"/>
                  <w:u w:val="single"/>
                </w:rPr>
                <w:t xml:space="preserve">François Lambert</w:t>
              </w:r>
            </w:hyperlink>
            <w:r>
              <w:rPr/>
              <w:t xml:space="preserve">,</w:t>
            </w:r>
            <w:hyperlink r:id="rId81" w:history="1">
              <w:r>
                <w:rPr>
                  <w:color w:val="#410a8c"/>
                  <w:u w:val="single"/>
                </w:rPr>
                <w:t xml:space="preserve">Laura Cardoit</w:t>
              </w:r>
            </w:hyperlink>
            <w:r>
              <w:rPr/>
              <w:t xml:space="preserve">,</w:t>
            </w:r>
            <w:hyperlink r:id="rId82" w:history="1">
              <w:r>
                <w:rPr>
                  <w:color w:val="#410a8c"/>
                  <w:u w:val="single"/>
                </w:rPr>
                <w:t xml:space="preserve">Elric Courty</w:t>
              </w:r>
            </w:hyperlink>
            <w:r>
              <w:rPr/>
              <w:t xml:space="preserve">,</w:t>
            </w:r>
            <w:hyperlink r:id="rId83" w:history="1">
              <w:r>
                <w:rPr>
                  <w:color w:val="#410a8c"/>
                  <w:u w:val="single"/>
                </w:rPr>
                <w:t xml:space="preserve">Marion Bougerol</w:t>
              </w:r>
            </w:hyperlink>
            <w:r>
              <w:rPr/>
              <w:t xml:space="preserve">,</w:t>
            </w:r>
            <w:hyperlink r:id="rId84" w:history="1">
              <w:r>
                <w:rPr>
                  <w:color w:val="#410a8c"/>
                  <w:u w:val="single"/>
                </w:rPr>
                <w:t xml:space="preserve">Muriel Thoby-Brisson</w:t>
              </w:r>
            </w:hyperlink>
            <w:r>
              <w:rPr/>
              <w:t xml:space="preserve">et al.</w:t>
            </w:r>
          </w:p>
          <w:p>
            <w:pPr/>
            <w:r>
              <w:rPr>
                <w:i w:val="1"/>
                <w:iCs w:val="1"/>
              </w:rPr>
              <w:t xml:space="preserve">eLife</w:t>
            </w:r>
            <w:r>
              <w:rPr/>
              <w:t xml:space="preserve">, 2018, 7, </w:t>
            </w:r>
            <w:hyperlink r:id="rId85" w:history="1">
              <w:r>
                <w:rPr>
                  <w:color w:val="#410a8c"/>
                  <w:u w:val="single"/>
                </w:rPr>
                <w:t xml:space="preserve">⟨10.7554/eLife.30693⟩</w:t>
              </w:r>
            </w:hyperlink>
          </w:p>
          <w:p>
            <w:pPr/>
            <w:r>
              <w:rPr/>
              <w:t xml:space="preserve">Article dans une revue</w:t>
            </w:r>
          </w:p>
          <w:p>
            <w:pPr/>
            <w:hyperlink r:id="rId79" w:history="1">
              <w:r>
                <w:rPr>
                  <w:color w:val="#410a8c"/>
                  <w:u w:val="single"/>
                </w:rPr>
                <w:t xml:space="preserve">hal-02347328v1</w:t>
              </w:r>
            </w:hyperlink>
          </w:p>
        </w:tc>
      </w:tr>
      <w:tr>
        <w:trPr/>
        <w:tc>
          <w:tcPr>
            <w:noWrap/>
          </w:tcPr>
          <w:p>
            <w:pPr>
              <w:spacing w:after="200"/>
            </w:pPr>
            <w:hyperlink r:id="rId86" w:history="1">
              <w:r>
                <w:rPr>
                  <w:color w:val="1e198e"/>
                  <w:b w:val="1"/>
                  <w:bCs w:val="1"/>
                  <w:u w:val="single"/>
                </w:rPr>
                <w:t xml:space="preserve">Characterization of Gonadotropin-Releasing Hormone (GnRH) Genes From Cartilaginous Fish: Evolutionary Perspectives</w:t>
              </w:r>
            </w:hyperlink>
          </w:p>
          <w:p>
            <w:pPr/>
            <w:hyperlink r:id="rId11" w:history="1">
              <w:r>
                <w:rPr>
                  <w:color w:val="#410a8c"/>
                  <w:u w:val="single"/>
                </w:rPr>
                <w:t xml:space="preserve">Anne-Laure Gaillard</w:t>
              </w:r>
            </w:hyperlink>
            <w:r>
              <w:rPr/>
              <w:t xml:space="preserve">,</w:t>
            </w:r>
            <w:hyperlink r:id="rId87" w:history="1">
              <w:r>
                <w:rPr>
                  <w:color w:val="#410a8c"/>
                  <w:u w:val="single"/>
                </w:rPr>
                <w:t xml:space="preserve">Boon-Hui Tay</w:t>
              </w:r>
            </w:hyperlink>
            <w:r>
              <w:rPr/>
              <w:t xml:space="preserve">,</w:t>
            </w:r>
            <w:hyperlink r:id="rId88" w:history="1">
              <w:r>
                <w:rPr>
                  <w:color w:val="#410a8c"/>
                  <w:u w:val="single"/>
                </w:rPr>
                <w:t xml:space="preserve">Daniela I Pérez Sirkin</w:t>
              </w:r>
            </w:hyperlink>
            <w:r>
              <w:rPr/>
              <w:t xml:space="preserve">,</w:t>
            </w:r>
            <w:hyperlink r:id="rId89" w:history="1">
              <w:r>
                <w:rPr>
                  <w:color w:val="#410a8c"/>
                  <w:u w:val="single"/>
                </w:rPr>
                <w:t xml:space="preserve">Anne-Gaëlle Lafont</w:t>
              </w:r>
            </w:hyperlink>
            <w:r>
              <w:rPr/>
              <w:t xml:space="preserve">,</w:t>
            </w:r>
            <w:hyperlink r:id="rId43" w:history="1">
              <w:r>
                <w:rPr>
                  <w:color w:val="#410a8c"/>
                  <w:u w:val="single"/>
                </w:rPr>
                <w:t xml:space="preserve">Céline de Flori</w:t>
              </w:r>
            </w:hyperlink>
            <w:r>
              <w:rPr/>
              <w:t xml:space="preserve">et al.</w:t>
            </w:r>
          </w:p>
          <w:p>
            <w:pPr/>
            <w:r>
              <w:rPr>
                <w:i w:val="1"/>
                <w:iCs w:val="1"/>
              </w:rPr>
              <w:t xml:space="preserve">Frontiers in Neuroscience</w:t>
            </w:r>
            <w:r>
              <w:rPr/>
              <w:t xml:space="preserve">, 2018, 12, pp.607. </w:t>
            </w:r>
            <w:hyperlink r:id="rId90" w:history="1">
              <w:r>
                <w:rPr>
                  <w:color w:val="#410a8c"/>
                  <w:u w:val="single"/>
                </w:rPr>
                <w:t xml:space="preserve">⟨10.3389/fnins.2018.00607⟩</w:t>
              </w:r>
            </w:hyperlink>
          </w:p>
          <w:p>
            <w:pPr/>
            <w:r>
              <w:rPr/>
              <w:t xml:space="preserve">Article dans une revue</w:t>
            </w:r>
          </w:p>
          <w:p>
            <w:pPr/>
            <w:hyperlink r:id="rId86" w:history="1">
              <w:r>
                <w:rPr>
                  <w:color w:val="#410a8c"/>
                  <w:u w:val="single"/>
                </w:rPr>
                <w:t xml:space="preserve">hal-01879962v1</w:t>
              </w:r>
            </w:hyperlink>
          </w:p>
        </w:tc>
      </w:tr>
      <w:tr>
        <w:trPr/>
        <w:tc>
          <w:tcPr>
            <w:noWrap/>
          </w:tcPr>
          <w:p>
            <w:pPr>
              <w:spacing w:after="200"/>
            </w:pPr>
            <w:hyperlink r:id="rId91" w:history="1">
              <w:r>
                <w:rPr>
                  <w:color w:val="1e198e"/>
                  <w:b w:val="1"/>
                  <w:bCs w:val="1"/>
                  <w:u w:val="single"/>
                </w:rPr>
                <w:t xml:space="preserve">Cerebrospinal Fluid-Contacting Neurons Sense pH Changes and Motion in the Hypothalamus</w:t>
              </w:r>
            </w:hyperlink>
          </w:p>
          <w:p>
            <w:pPr/>
            <w:hyperlink r:id="rId92" w:history="1">
              <w:r>
                <w:rPr>
                  <w:color w:val="#410a8c"/>
                  <w:u w:val="single"/>
                </w:rPr>
                <w:t xml:space="preserve">Elham Jalalvand</w:t>
              </w:r>
            </w:hyperlink>
            <w:r>
              <w:rPr/>
              <w:t xml:space="preserve">,</w:t>
            </w:r>
            <w:hyperlink r:id="rId93" w:history="1">
              <w:r>
                <w:rPr>
                  <w:color w:val="#410a8c"/>
                  <w:u w:val="single"/>
                </w:rPr>
                <w:t xml:space="preserve">Brita Robertson</w:t>
              </w:r>
            </w:hyperlink>
            <w:r>
              <w:rPr/>
              <w:t xml:space="preserve">,</w:t>
            </w:r>
            <w:hyperlink r:id="rId16" w:history="1">
              <w:r>
                <w:rPr>
                  <w:color w:val="#410a8c"/>
                  <w:u w:val="single"/>
                </w:rPr>
                <w:t xml:space="preserve">Hervé Tostivint</w:t>
              </w:r>
            </w:hyperlink>
            <w:r>
              <w:rPr/>
              <w:t xml:space="preserve">,</w:t>
            </w:r>
            <w:hyperlink r:id="rId94" w:history="1">
              <w:r>
                <w:rPr>
                  <w:color w:val="#410a8c"/>
                  <w:u w:val="single"/>
                </w:rPr>
                <w:t xml:space="preserve">Peter Low</w:t>
              </w:r>
            </w:hyperlink>
            <w:r>
              <w:rPr/>
              <w:t xml:space="preserve">,</w:t>
            </w:r>
            <w:hyperlink r:id="rId95" w:history="1">
              <w:r>
                <w:rPr>
                  <w:color w:val="#410a8c"/>
                  <w:u w:val="single"/>
                </w:rPr>
                <w:t xml:space="preserve">Peter Wallén</w:t>
              </w:r>
            </w:hyperlink>
            <w:r>
              <w:rPr/>
              <w:t xml:space="preserve">et al.</w:t>
            </w:r>
          </w:p>
          <w:p>
            <w:pPr/>
            <w:r>
              <w:rPr>
                <w:i w:val="1"/>
                <w:iCs w:val="1"/>
              </w:rPr>
              <w:t xml:space="preserve">Journal of Neuroscience</w:t>
            </w:r>
            <w:r>
              <w:rPr/>
              <w:t xml:space="preserve">, 2018, 38 (35), pp.7713-7724. </w:t>
            </w:r>
            <w:hyperlink r:id="rId96" w:history="1">
              <w:r>
                <w:rPr>
                  <w:color w:val="#410a8c"/>
                  <w:u w:val="single"/>
                </w:rPr>
                <w:t xml:space="preserve">⟨10.1523/JNEUROSCI.3359-17.2018⟩</w:t>
              </w:r>
            </w:hyperlink>
          </w:p>
          <w:p>
            <w:pPr/>
            <w:r>
              <w:rPr/>
              <w:t xml:space="preserve">Article dans une revue</w:t>
            </w:r>
          </w:p>
          <w:p>
            <w:pPr/>
            <w:hyperlink r:id="rId91" w:history="1">
              <w:r>
                <w:rPr>
                  <w:color w:val="#410a8c"/>
                  <w:u w:val="single"/>
                </w:rPr>
                <w:t xml:space="preserve">mnhn-02860995v1</w:t>
              </w:r>
            </w:hyperlink>
          </w:p>
        </w:tc>
      </w:tr>
      <w:tr>
        <w:trPr/>
        <w:tc>
          <w:tcPr>
            <w:noWrap/>
          </w:tcPr>
          <w:p>
            <w:pPr>
              <w:spacing w:after="200"/>
            </w:pPr>
            <w:hyperlink r:id="rId97" w:history="1">
              <w:r>
                <w:rPr>
                  <w:color w:val="1e198e"/>
                  <w:b w:val="1"/>
                  <w:bCs w:val="1"/>
                  <w:u w:val="single"/>
                </w:rPr>
                <w:t xml:space="preserve">Depdc5 knockdown causes mTOR-dependent motor hyperactivity in zebrafish</w:t>
              </w:r>
            </w:hyperlink>
          </w:p>
          <w:p>
            <w:pPr/>
            <w:hyperlink r:id="rId98" w:history="1">
              <w:r>
                <w:rPr>
                  <w:color w:val="#410a8c"/>
                  <w:u w:val="single"/>
                </w:rPr>
                <w:t xml:space="preserve">Hortense de Calbiac</w:t>
              </w:r>
            </w:hyperlink>
            <w:r>
              <w:rPr/>
              <w:t xml:space="preserve">,</w:t>
            </w:r>
            <w:hyperlink r:id="rId99" w:history="1">
              <w:r>
                <w:rPr>
                  <w:color w:val="#410a8c"/>
                  <w:u w:val="single"/>
                </w:rPr>
                <w:t xml:space="preserve">Adriana Dabacan</w:t>
              </w:r>
            </w:hyperlink>
            <w:r>
              <w:rPr/>
              <w:t xml:space="preserve">,</w:t>
            </w:r>
            <w:hyperlink r:id="rId100" w:history="1">
              <w:r>
                <w:rPr>
                  <w:color w:val="#410a8c"/>
                  <w:u w:val="single"/>
                </w:rPr>
                <w:t xml:space="preserve">Elise Marsan</w:t>
              </w:r>
            </w:hyperlink>
            <w:r>
              <w:rPr/>
              <w:t xml:space="preserve">,</w:t>
            </w:r>
            <w:hyperlink r:id="rId16" w:history="1">
              <w:r>
                <w:rPr>
                  <w:color w:val="#410a8c"/>
                  <w:u w:val="single"/>
                </w:rPr>
                <w:t xml:space="preserve">Hervé Tostivint</w:t>
              </w:r>
            </w:hyperlink>
            <w:r>
              <w:rPr/>
              <w:t xml:space="preserve">,</w:t>
            </w:r>
            <w:hyperlink r:id="rId101" w:history="1">
              <w:r>
                <w:rPr>
                  <w:color w:val="#410a8c"/>
                  <w:u w:val="single"/>
                </w:rPr>
                <w:t xml:space="preserve">Gabrielle Devienne</w:t>
              </w:r>
            </w:hyperlink>
            <w:r>
              <w:rPr/>
              <w:t xml:space="preserve">et al.</w:t>
            </w:r>
          </w:p>
          <w:p>
            <w:pPr/>
            <w:r>
              <w:rPr>
                <w:i w:val="1"/>
                <w:iCs w:val="1"/>
              </w:rPr>
              <w:t xml:space="preserve">Annals of Clinical and Translational Neurology</w:t>
            </w:r>
            <w:r>
              <w:rPr/>
              <w:t xml:space="preserve">, 2018, 5 (5), pp.510-523. </w:t>
            </w:r>
            <w:hyperlink r:id="rId102" w:history="1">
              <w:r>
                <w:rPr>
                  <w:color w:val="#410a8c"/>
                  <w:u w:val="single"/>
                </w:rPr>
                <w:t xml:space="preserve">⟨10.1002/acn3.542⟩</w:t>
              </w:r>
            </w:hyperlink>
          </w:p>
          <w:p>
            <w:pPr/>
            <w:r>
              <w:rPr/>
              <w:t xml:space="preserve">Article dans une revue</w:t>
            </w:r>
          </w:p>
          <w:p>
            <w:pPr/>
            <w:hyperlink r:id="rId97" w:history="1">
              <w:r>
                <w:rPr>
                  <w:color w:val="#410a8c"/>
                  <w:u w:val="single"/>
                </w:rPr>
                <w:t xml:space="preserve">mnhn-02860982v1</w:t>
              </w:r>
            </w:hyperlink>
          </w:p>
        </w:tc>
      </w:tr>
      <w:tr>
        <w:trPr/>
        <w:tc>
          <w:tcPr>
            <w:noWrap/>
          </w:tcPr>
          <w:p>
            <w:pPr>
              <w:spacing w:after="200"/>
            </w:pPr>
            <w:hyperlink r:id="rId103" w:history="1">
              <w:r>
                <w:rPr>
                  <w:color w:val="1e198e"/>
                  <w:b w:val="1"/>
                  <w:bCs w:val="1"/>
                  <w:u w:val="single"/>
                </w:rPr>
                <w:t xml:space="preserve">Nous descendons d'un ancêtre polyploïde</w:t>
              </w:r>
            </w:hyperlink>
          </w:p>
          <w:p>
            <w:pPr/>
            <w:hyperlink r:id="rId16" w:history="1">
              <w:r>
                <w:rPr>
                  <w:color w:val="#410a8c"/>
                  <w:u w:val="single"/>
                </w:rPr>
                <w:t xml:space="preserve">Hervé Tostivint</w:t>
              </w:r>
            </w:hyperlink>
          </w:p>
          <w:p>
            <w:pPr/>
            <w:r>
              <w:rPr>
                <w:i w:val="1"/>
                <w:iCs w:val="1"/>
              </w:rPr>
              <w:t xml:space="preserve">Les amis du Muséum National d'Histoire Naturelle</w:t>
            </w:r>
            <w:r>
              <w:rPr/>
              <w:t xml:space="preserve">, 2017, 269, pp.5-7</w:t>
            </w:r>
          </w:p>
          <w:p>
            <w:pPr/>
            <w:r>
              <w:rPr/>
              <w:t xml:space="preserve">Article dans une revue</w:t>
            </w:r>
          </w:p>
          <w:p>
            <w:pPr/>
            <w:hyperlink r:id="rId103" w:history="1">
              <w:r>
                <w:rPr>
                  <w:color w:val="#410a8c"/>
                  <w:u w:val="single"/>
                </w:rPr>
                <w:t xml:space="preserve">hal-04012740v1</w:t>
              </w:r>
            </w:hyperlink>
          </w:p>
        </w:tc>
      </w:tr>
      <w:tr>
        <w:trPr/>
        <w:tc>
          <w:tcPr>
            <w:noWrap/>
          </w:tcPr>
          <w:p>
            <w:pPr>
              <w:spacing w:after="200"/>
            </w:pPr>
            <w:hyperlink r:id="rId104" w:history="1">
              <w:r>
                <w:rPr>
                  <w:color w:val="1e198e"/>
                  <w:b w:val="1"/>
                  <w:bCs w:val="1"/>
                  <w:u w:val="single"/>
                </w:rPr>
                <w:t xml:space="preserve">The Spinal Cord Has an Intrinsic System for the Control of pH</w:t>
              </w:r>
            </w:hyperlink>
          </w:p>
          <w:p>
            <w:pPr/>
            <w:hyperlink r:id="rId92" w:history="1">
              <w:r>
                <w:rPr>
                  <w:color w:val="#410a8c"/>
                  <w:u w:val="single"/>
                </w:rPr>
                <w:t xml:space="preserve">Elham Jalalvand</w:t>
              </w:r>
            </w:hyperlink>
            <w:r>
              <w:rPr/>
              <w:t xml:space="preserve">,</w:t>
            </w:r>
            <w:hyperlink r:id="rId93" w:history="1">
              <w:r>
                <w:rPr>
                  <w:color w:val="#410a8c"/>
                  <w:u w:val="single"/>
                </w:rPr>
                <w:t xml:space="preserve">Brita Robertson</w:t>
              </w:r>
            </w:hyperlink>
            <w:r>
              <w:rPr/>
              <w:t xml:space="preserve">,</w:t>
            </w:r>
            <w:hyperlink r:id="rId16" w:history="1">
              <w:r>
                <w:rPr>
                  <w:color w:val="#410a8c"/>
                  <w:u w:val="single"/>
                </w:rPr>
                <w:t xml:space="preserve">Hervé Tostivint</w:t>
              </w:r>
            </w:hyperlink>
            <w:r>
              <w:rPr/>
              <w:t xml:space="preserve">,</w:t>
            </w:r>
            <w:hyperlink r:id="rId95" w:history="1">
              <w:r>
                <w:rPr>
                  <w:color w:val="#410a8c"/>
                  <w:u w:val="single"/>
                </w:rPr>
                <w:t xml:space="preserve">Peter Wallén</w:t>
              </w:r>
            </w:hyperlink>
            <w:r>
              <w:rPr/>
              <w:t xml:space="preserve">,</w:t>
            </w:r>
            <w:hyperlink r:id="rId105" w:history="1">
              <w:r>
                <w:rPr>
                  <w:color w:val="#410a8c"/>
                  <w:u w:val="single"/>
                </w:rPr>
                <w:t xml:space="preserve">Sten Grillner</w:t>
              </w:r>
            </w:hyperlink>
          </w:p>
          <w:p>
            <w:pPr/>
            <w:r>
              <w:rPr>
                <w:i w:val="1"/>
                <w:iCs w:val="1"/>
              </w:rPr>
              <w:t xml:space="preserve">Current Biology</w:t>
            </w:r>
            <w:r>
              <w:rPr/>
              <w:t xml:space="preserve">, 2016, 26 (10), pp.1346-1351. </w:t>
            </w:r>
            <w:hyperlink r:id="rId106" w:history="1">
              <w:r>
                <w:rPr>
                  <w:color w:val="#410a8c"/>
                  <w:u w:val="single"/>
                </w:rPr>
                <w:t xml:space="preserve">⟨10.1016/j.cub.2016.03.048⟩</w:t>
              </w:r>
            </w:hyperlink>
          </w:p>
          <w:p>
            <w:pPr/>
            <w:r>
              <w:rPr/>
              <w:t xml:space="preserve">Article dans une revue</w:t>
            </w:r>
          </w:p>
          <w:p>
            <w:pPr/>
            <w:hyperlink r:id="rId104" w:history="1">
              <w:r>
                <w:rPr>
                  <w:color w:val="#410a8c"/>
                  <w:u w:val="single"/>
                </w:rPr>
                <w:t xml:space="preserve">mnhn-02861029v1</w:t>
              </w:r>
            </w:hyperlink>
          </w:p>
        </w:tc>
      </w:tr>
      <w:tr>
        <w:trPr/>
        <w:tc>
          <w:tcPr>
            <w:noWrap/>
          </w:tcPr>
          <w:p>
            <w:pPr>
              <w:spacing w:after="200"/>
            </w:pPr>
            <w:hyperlink r:id="rId107" w:history="1">
              <w:r>
                <w:rPr>
                  <w:color w:val="1e198e"/>
                  <w:b w:val="1"/>
                  <w:bCs w:val="1"/>
                  <w:u w:val="single"/>
                </w:rPr>
                <w:t xml:space="preserve">Identification of three somatostatin genes in lampreys</w:t>
              </w:r>
            </w:hyperlink>
          </w:p>
          <w:p>
            <w:pPr/>
            <w:hyperlink r:id="rId16" w:history="1">
              <w:r>
                <w:rPr>
                  <w:color w:val="#410a8c"/>
                  <w:u w:val="single"/>
                </w:rPr>
                <w:t xml:space="preserve">Hervé Tostivint</w:t>
              </w:r>
            </w:hyperlink>
            <w:r>
              <w:rPr/>
              <w:t xml:space="preserve">,</w:t>
            </w:r>
            <w:hyperlink r:id="rId108" w:history="1">
              <w:r>
                <w:rPr>
                  <w:color w:val="#410a8c"/>
                  <w:u w:val="single"/>
                </w:rPr>
                <w:t xml:space="preserve">Agnès Dettaï</w:t>
              </w:r>
            </w:hyperlink>
            <w:r>
              <w:rPr/>
              <w:t xml:space="preserve">,</w:t>
            </w:r>
            <w:hyperlink r:id="rId25" w:history="1">
              <w:r>
                <w:rPr>
                  <w:color w:val="#410a8c"/>
                  <w:u w:val="single"/>
                </w:rPr>
                <w:t xml:space="preserve">Feng Quan</w:t>
              </w:r>
            </w:hyperlink>
            <w:r>
              <w:rPr/>
              <w:t xml:space="preserve">,</w:t>
            </w:r>
            <w:hyperlink r:id="rId109" w:history="1">
              <w:r>
                <w:rPr>
                  <w:color w:val="#410a8c"/>
                  <w:u w:val="single"/>
                </w:rPr>
                <w:t xml:space="preserve">Vydianathan Ravi</w:t>
              </w:r>
            </w:hyperlink>
            <w:r>
              <w:rPr/>
              <w:t xml:space="preserve">,</w:t>
            </w:r>
            <w:hyperlink r:id="rId87" w:history="1">
              <w:r>
                <w:rPr>
                  <w:color w:val="#410a8c"/>
                  <w:u w:val="single"/>
                </w:rPr>
                <w:t xml:space="preserve">Boon-Hui Tay</w:t>
              </w:r>
            </w:hyperlink>
            <w:r>
              <w:rPr/>
              <w:t xml:space="preserve">et al.</w:t>
            </w:r>
          </w:p>
          <w:p>
            <w:pPr/>
            <w:r>
              <w:rPr>
                <w:i w:val="1"/>
                <w:iCs w:val="1"/>
              </w:rPr>
              <w:t xml:space="preserve">General and Comparative Endocrinology</w:t>
            </w:r>
            <w:r>
              <w:rPr/>
              <w:t xml:space="preserve">, 2016, 237, pp.89-97. </w:t>
            </w:r>
            <w:hyperlink r:id="rId110" w:history="1">
              <w:r>
                <w:rPr>
                  <w:color w:val="#410a8c"/>
                  <w:u w:val="single"/>
                </w:rPr>
                <w:t xml:space="preserve">⟨10.1016/j.ygcen.2016.08.006⟩</w:t>
              </w:r>
            </w:hyperlink>
          </w:p>
          <w:p>
            <w:pPr/>
            <w:r>
              <w:rPr/>
              <w:t xml:space="preserve">Article dans une revue</w:t>
            </w:r>
          </w:p>
          <w:p>
            <w:pPr/>
            <w:hyperlink r:id="rId107" w:history="1">
              <w:r>
                <w:rPr>
                  <w:color w:val="#410a8c"/>
                  <w:u w:val="single"/>
                </w:rPr>
                <w:t xml:space="preserve">mnhn-02861025v1</w:t>
              </w:r>
            </w:hyperlink>
          </w:p>
        </w:tc>
      </w:tr>
      <w:tr>
        <w:trPr/>
        <w:tc>
          <w:tcPr>
            <w:noWrap/>
          </w:tcPr>
          <w:p>
            <w:pPr>
              <w:spacing w:after="200"/>
            </w:pPr>
            <w:hyperlink r:id="rId111" w:history="1">
              <w:r>
                <w:rPr>
                  <w:color w:val="1e198e"/>
                  <w:b w:val="1"/>
                  <w:bCs w:val="1"/>
                  <w:u w:val="single"/>
                </w:rPr>
                <w:t xml:space="preserve">Distribution of calcium-binding proteins in the pigeon visual thalamic centers and related pretectal and mesencephalic nuclei. Phylogenetic and functional determinants</w:t>
              </w:r>
            </w:hyperlink>
          </w:p>
          <w:p>
            <w:pPr/>
            <w:hyperlink r:id="rId112" w:history="1">
              <w:r>
                <w:rPr>
                  <w:color w:val="#410a8c"/>
                  <w:u w:val="single"/>
                </w:rPr>
                <w:t xml:space="preserve">Margarita Belekhova</w:t>
              </w:r>
            </w:hyperlink>
            <w:r>
              <w:rPr/>
              <w:t xml:space="preserve">,</w:t>
            </w:r>
            <w:hyperlink r:id="rId113" w:history="1">
              <w:r>
                <w:rPr>
                  <w:color w:val="#410a8c"/>
                  <w:u w:val="single"/>
                </w:rPr>
                <w:t xml:space="preserve">Tatiana Chudinova</w:t>
              </w:r>
            </w:hyperlink>
            <w:r>
              <w:rPr/>
              <w:t xml:space="preserve">,</w:t>
            </w:r>
            <w:hyperlink r:id="rId114" w:history="1">
              <w:r>
                <w:rPr>
                  <w:color w:val="#410a8c"/>
                  <w:u w:val="single"/>
                </w:rPr>
                <w:t xml:space="preserve">Jean-Paul Rio</w:t>
              </w:r>
            </w:hyperlink>
            <w:r>
              <w:rPr/>
              <w:t xml:space="preserve">,</w:t>
            </w:r>
            <w:hyperlink r:id="rId16" w:history="1">
              <w:r>
                <w:rPr>
                  <w:color w:val="#410a8c"/>
                  <w:u w:val="single"/>
                </w:rPr>
                <w:t xml:space="preserve">Hervé Tostivint</w:t>
              </w:r>
            </w:hyperlink>
            <w:r>
              <w:rPr/>
              <w:t xml:space="preserve">,</w:t>
            </w:r>
            <w:hyperlink r:id="rId115" w:history="1">
              <w:r>
                <w:rPr>
                  <w:color w:val="#410a8c"/>
                  <w:u w:val="single"/>
                </w:rPr>
                <w:t xml:space="preserve">Nikolai Vesselkin</w:t>
              </w:r>
            </w:hyperlink>
            <w:r>
              <w:rPr/>
              <w:t xml:space="preserve">et al.</w:t>
            </w:r>
          </w:p>
          <w:p>
            <w:pPr/>
            <w:r>
              <w:rPr>
                <w:i w:val="1"/>
                <w:iCs w:val="1"/>
              </w:rPr>
              <w:t xml:space="preserve">Brain Research</w:t>
            </w:r>
            <w:r>
              <w:rPr/>
              <w:t xml:space="preserve">, 2016, 1631, pp.165-193. </w:t>
            </w:r>
            <w:hyperlink r:id="rId116" w:history="1">
              <w:r>
                <w:rPr>
                  <w:color w:val="#410a8c"/>
                  <w:u w:val="single"/>
                </w:rPr>
                <w:t xml:space="preserve">⟨10.1016/j.brainres.2015.11.037⟩</w:t>
              </w:r>
            </w:hyperlink>
          </w:p>
          <w:p>
            <w:pPr/>
            <w:r>
              <w:rPr/>
              <w:t xml:space="preserve">Article dans une revue</w:t>
            </w:r>
          </w:p>
          <w:p>
            <w:pPr/>
            <w:hyperlink r:id="rId117" w:history="1">
              <w:r>
                <w:rPr>
                  <w:color w:val="#410a8c"/>
                  <w:u w:val="single"/>
                </w:rPr>
                <w:t xml:space="preserve">istex</w:t>
              </w:r>
            </w:hyperlink>
          </w:p>
          <w:p>
            <w:pPr/>
            <w:hyperlink r:id="rId111" w:history="1">
              <w:r>
                <w:rPr>
                  <w:color w:val="#410a8c"/>
                  <w:u w:val="single"/>
                </w:rPr>
                <w:t xml:space="preserve">mnhn-02861030v1</w:t>
              </w:r>
            </w:hyperlink>
          </w:p>
        </w:tc>
      </w:tr>
      <w:tr>
        <w:trPr/>
        <w:tc>
          <w:tcPr>
            <w:noWrap/>
          </w:tcPr>
          <w:p>
            <w:pPr>
              <w:spacing w:after="200"/>
            </w:pPr>
            <w:hyperlink r:id="rId118" w:history="1">
              <w:r>
                <w:rPr>
                  <w:color w:val="1e198e"/>
                  <w:b w:val="1"/>
                  <w:bCs w:val="1"/>
                  <w:u w:val="single"/>
                </w:rPr>
                <w:t xml:space="preserve">Generation of BAC Transgenic Tadpoles Enabling Live Imaging of Motoneurons by Using the Urotensin II-Related Peptide (ust2b) Gene as a Driver</w:t>
              </w:r>
            </w:hyperlink>
          </w:p>
          <w:p>
            <w:pPr/>
            <w:hyperlink r:id="rId83" w:history="1">
              <w:r>
                <w:rPr>
                  <w:color w:val="#410a8c"/>
                  <w:u w:val="single"/>
                </w:rPr>
                <w:t xml:space="preserve">Marion Bougerol</w:t>
              </w:r>
            </w:hyperlink>
            <w:r>
              <w:rPr/>
              <w:t xml:space="preserve">,</w:t>
            </w:r>
            <w:hyperlink r:id="rId119" w:history="1">
              <w:r>
                <w:rPr>
                  <w:color w:val="#410a8c"/>
                  <w:u w:val="single"/>
                </w:rPr>
                <w:t xml:space="preserve">Frédéric Auradé</w:t>
              </w:r>
            </w:hyperlink>
            <w:r>
              <w:rPr/>
              <w:t xml:space="preserve">,</w:t>
            </w:r>
            <w:hyperlink r:id="rId120" w:history="1">
              <w:r>
                <w:rPr>
                  <w:color w:val="#410a8c"/>
                  <w:u w:val="single"/>
                </w:rPr>
                <w:t xml:space="preserve">François M Lambert</w:t>
              </w:r>
            </w:hyperlink>
            <w:r>
              <w:rPr/>
              <w:t xml:space="preserve">,</w:t>
            </w:r>
            <w:hyperlink r:id="rId121" w:history="1">
              <w:r>
                <w:rPr>
                  <w:color w:val="#410a8c"/>
                  <w:u w:val="single"/>
                </w:rPr>
                <w:t xml:space="preserve">Didier Le Ray</w:t>
              </w:r>
            </w:hyperlink>
            <w:r>
              <w:rPr/>
              <w:t xml:space="preserve">,</w:t>
            </w:r>
            <w:hyperlink r:id="rId122" w:history="1">
              <w:r>
                <w:rPr>
                  <w:color w:val="#410a8c"/>
                  <w:u w:val="single"/>
                </w:rPr>
                <w:t xml:space="preserve">Denis Combes</w:t>
              </w:r>
            </w:hyperlink>
            <w:r>
              <w:rPr/>
              <w:t xml:space="preserve">et al.</w:t>
            </w:r>
          </w:p>
          <w:p>
            <w:pPr/>
            <w:r>
              <w:rPr>
                <w:i w:val="1"/>
                <w:iCs w:val="1"/>
              </w:rPr>
              <w:t xml:space="preserve">PLoS ONE</w:t>
            </w:r>
            <w:r>
              <w:rPr/>
              <w:t xml:space="preserve">, 2015, 10 (2), pp.e0117370. </w:t>
            </w:r>
            <w:hyperlink r:id="rId123" w:history="1">
              <w:r>
                <w:rPr>
                  <w:color w:val="#410a8c"/>
                  <w:u w:val="single"/>
                </w:rPr>
                <w:t xml:space="preserve">⟨10.1371/journal.pone.0117370⟩</w:t>
              </w:r>
            </w:hyperlink>
          </w:p>
          <w:p>
            <w:pPr/>
            <w:r>
              <w:rPr/>
              <w:t xml:space="preserve">Article dans une revue</w:t>
            </w:r>
          </w:p>
          <w:p>
            <w:pPr/>
            <w:hyperlink r:id="rId118" w:history="1">
              <w:r>
                <w:rPr>
                  <w:color w:val="#410a8c"/>
                  <w:u w:val="single"/>
                </w:rPr>
                <w:t xml:space="preserve">hal-01230978v1</w:t>
              </w:r>
            </w:hyperlink>
          </w:p>
        </w:tc>
      </w:tr>
      <w:tr>
        <w:trPr/>
        <w:tc>
          <w:tcPr>
            <w:noWrap/>
          </w:tcPr>
          <w:p>
            <w:pPr>
              <w:spacing w:after="200"/>
            </w:pPr>
            <w:hyperlink r:id="rId124" w:history="1">
              <w:r>
                <w:rPr>
                  <w:color w:val="1e198e"/>
                  <w:b w:val="1"/>
                  <w:bCs w:val="1"/>
                  <w:u w:val="single"/>
                </w:rPr>
                <w:t xml:space="preserve">Comparative Distribution and In Vitro Activities of the Urotensin II-Related Peptides URP1 and URP2 in Zebrafish: Evidence for Their Colocalization in Spinal Cerebrospinal Fluid-Contacting Neurons</w:t>
              </w:r>
            </w:hyperlink>
          </w:p>
          <w:p>
            <w:pPr/>
            <w:hyperlink r:id="rId125" w:history="1">
              <w:r>
                <w:rPr>
                  <w:color w:val="#410a8c"/>
                  <w:u w:val="single"/>
                </w:rPr>
                <w:t xml:space="preserve">Feng B. Quan</w:t>
              </w:r>
            </w:hyperlink>
            <w:r>
              <w:rPr/>
              <w:t xml:space="preserve">,</w:t>
            </w:r>
            <w:hyperlink r:id="rId126" w:history="1">
              <w:r>
                <w:rPr>
                  <w:color w:val="#410a8c"/>
                  <w:u w:val="single"/>
                </w:rPr>
                <w:t xml:space="preserve">Christophe Dubessy</w:t>
              </w:r>
            </w:hyperlink>
            <w:r>
              <w:rPr/>
              <w:t xml:space="preserve">,</w:t>
            </w:r>
            <w:hyperlink r:id="rId127" w:history="1">
              <w:r>
                <w:rPr>
                  <w:color w:val="#410a8c"/>
                  <w:u w:val="single"/>
                </w:rPr>
                <w:t xml:space="preserve">Sonya Galant</w:t>
              </w:r>
            </w:hyperlink>
            <w:r>
              <w:rPr/>
              <w:t xml:space="preserve">,</w:t>
            </w:r>
            <w:hyperlink r:id="rId128" w:history="1">
              <w:r>
                <w:rPr>
                  <w:color w:val="#410a8c"/>
                  <w:u w:val="single"/>
                </w:rPr>
                <w:t xml:space="preserve">Natalia B. Kenigfest</w:t>
              </w:r>
            </w:hyperlink>
            <w:r>
              <w:rPr/>
              <w:t xml:space="preserve">,</w:t>
            </w:r>
            <w:hyperlink r:id="rId129" w:history="1">
              <w:r>
                <w:rPr>
                  <w:color w:val="#410a8c"/>
                  <w:u w:val="single"/>
                </w:rPr>
                <w:t xml:space="preserve">Lydia Djenoune</w:t>
              </w:r>
            </w:hyperlink>
            <w:r>
              <w:rPr/>
              <w:t xml:space="preserve">et al.</w:t>
            </w:r>
          </w:p>
          <w:p>
            <w:pPr/>
            <w:r>
              <w:rPr>
                <w:i w:val="1"/>
                <w:iCs w:val="1"/>
              </w:rPr>
              <w:t xml:space="preserve">PLoS ONE</w:t>
            </w:r>
            <w:r>
              <w:rPr/>
              <w:t xml:space="preserve">, 2015, 10 (3), pp.e0119290. </w:t>
            </w:r>
            <w:hyperlink r:id="rId130" w:history="1">
              <w:r>
                <w:rPr>
                  <w:color w:val="#410a8c"/>
                  <w:u w:val="single"/>
                </w:rPr>
                <w:t xml:space="preserve">⟨10.1371/journal.pone.0119290⟩</w:t>
              </w:r>
            </w:hyperlink>
          </w:p>
          <w:p>
            <w:pPr/>
            <w:r>
              <w:rPr/>
              <w:t xml:space="preserve">Article dans une revue</w:t>
            </w:r>
          </w:p>
          <w:p>
            <w:pPr/>
            <w:hyperlink r:id="rId124" w:history="1">
              <w:r>
                <w:rPr>
                  <w:color w:val="#410a8c"/>
                  <w:u w:val="single"/>
                </w:rPr>
                <w:t xml:space="preserve">hal-01227829v1</w:t>
              </w:r>
            </w:hyperlink>
          </w:p>
        </w:tc>
      </w:tr>
      <w:tr>
        <w:trPr/>
        <w:tc>
          <w:tcPr>
            <w:noWrap/>
          </w:tcPr>
          <w:p>
            <w:pPr>
              <w:spacing w:after="200"/>
            </w:pPr>
            <w:hyperlink r:id="rId131" w:history="1">
              <w:r>
                <w:rPr>
                  <w:color w:val="1e198e"/>
                  <w:b w:val="1"/>
                  <w:bCs w:val="1"/>
                  <w:u w:val="single"/>
                </w:rPr>
                <w:t xml:space="preserve">International Union of Basic and Clinical Pharmacology. XCII. Urotensin II, urotensin II-related peptide, and their receptor: from structure to function.</w:t>
              </w:r>
            </w:hyperlink>
          </w:p>
          <w:p>
            <w:pPr/>
            <w:hyperlink r:id="rId63" w:history="1">
              <w:r>
                <w:rPr>
                  <w:color w:val="#410a8c"/>
                  <w:u w:val="single"/>
                </w:rPr>
                <w:t xml:space="preserve">Hubert Vaudry</w:t>
              </w:r>
            </w:hyperlink>
            <w:r>
              <w:rPr/>
              <w:t xml:space="preserve">,</w:t>
            </w:r>
            <w:hyperlink r:id="rId77" w:history="1">
              <w:r>
                <w:rPr>
                  <w:color w:val="#410a8c"/>
                  <w:u w:val="single"/>
                </w:rPr>
                <w:t xml:space="preserve">Jérôme Leprince</w:t>
              </w:r>
            </w:hyperlink>
            <w:r>
              <w:rPr/>
              <w:t xml:space="preserve">,</w:t>
            </w:r>
            <w:hyperlink r:id="rId132" w:history="1">
              <w:r>
                <w:rPr>
                  <w:color w:val="#410a8c"/>
                  <w:u w:val="single"/>
                </w:rPr>
                <w:t xml:space="preserve">David Chatenet</w:t>
              </w:r>
            </w:hyperlink>
            <w:r>
              <w:rPr/>
              <w:t xml:space="preserve">,</w:t>
            </w:r>
            <w:hyperlink r:id="rId133" w:history="1">
              <w:r>
                <w:rPr>
                  <w:color w:val="#410a8c"/>
                  <w:u w:val="single"/>
                </w:rPr>
                <w:t xml:space="preserve">Alain Fournier</w:t>
              </w:r>
            </w:hyperlink>
            <w:r>
              <w:rPr/>
              <w:t xml:space="preserve">,</w:t>
            </w:r>
            <w:hyperlink r:id="rId134" w:history="1">
              <w:r>
                <w:rPr>
                  <w:color w:val="#410a8c"/>
                  <w:u w:val="single"/>
                </w:rPr>
                <w:t xml:space="preserve">David G Lambert</w:t>
              </w:r>
            </w:hyperlink>
            <w:r>
              <w:rPr/>
              <w:t xml:space="preserve">et al.</w:t>
            </w:r>
          </w:p>
          <w:p>
            <w:pPr/>
            <w:r>
              <w:rPr>
                <w:i w:val="1"/>
                <w:iCs w:val="1"/>
              </w:rPr>
              <w:t xml:space="preserve">Pharmacological Reviews</w:t>
            </w:r>
            <w:r>
              <w:rPr/>
              <w:t xml:space="preserve">, 2015, 67 (1), pp.214-58. </w:t>
            </w:r>
            <w:hyperlink r:id="rId135" w:history="1">
              <w:r>
                <w:rPr>
                  <w:color w:val="#410a8c"/>
                  <w:u w:val="single"/>
                </w:rPr>
                <w:t xml:space="preserve">⟨10.1124/pr.114.009480⟩</w:t>
              </w:r>
            </w:hyperlink>
          </w:p>
          <w:p>
            <w:pPr/>
            <w:r>
              <w:rPr/>
              <w:t xml:space="preserve">Article dans une revue</w:t>
            </w:r>
          </w:p>
          <w:p>
            <w:pPr/>
            <w:hyperlink r:id="rId131" w:history="1">
              <w:r>
                <w:rPr>
                  <w:color w:val="#410a8c"/>
                  <w:u w:val="single"/>
                </w:rPr>
                <w:t xml:space="preserve">pasteur-01352677v1</w:t>
              </w:r>
            </w:hyperlink>
          </w:p>
        </w:tc>
      </w:tr>
      <w:tr>
        <w:trPr/>
        <w:tc>
          <w:tcPr>
            <w:noWrap/>
          </w:tcPr>
          <w:p>
            <w:pPr>
              <w:spacing w:after="200"/>
            </w:pPr>
            <w:hyperlink r:id="rId136" w:history="1">
              <w:r>
                <w:rPr>
                  <w:color w:val="1e198e"/>
                  <w:b w:val="1"/>
                  <w:bCs w:val="1"/>
                  <w:u w:val="single"/>
                </w:rPr>
                <w:t xml:space="preserve">Investigation of spinal cerebrospinal fluid-contacting neurons expressing PKD2L1: evidence for a conserved system from fish to primates</w:t>
              </w:r>
            </w:hyperlink>
          </w:p>
          <w:p>
            <w:pPr/>
            <w:hyperlink r:id="rId129" w:history="1">
              <w:r>
                <w:rPr>
                  <w:color w:val="#410a8c"/>
                  <w:u w:val="single"/>
                </w:rPr>
                <w:t xml:space="preserve">Lydia Djenoune</w:t>
              </w:r>
            </w:hyperlink>
            <w:r>
              <w:rPr/>
              <w:t xml:space="preserve">,</w:t>
            </w:r>
            <w:hyperlink r:id="rId137" w:history="1">
              <w:r>
                <w:rPr>
                  <w:color w:val="#410a8c"/>
                  <w:u w:val="single"/>
                </w:rPr>
                <w:t xml:space="preserve">Hanen Khabou</w:t>
              </w:r>
            </w:hyperlink>
            <w:r>
              <w:rPr/>
              <w:t xml:space="preserve">,</w:t>
            </w:r>
            <w:hyperlink r:id="rId138" w:history="1">
              <w:r>
                <w:rPr>
                  <w:color w:val="#410a8c"/>
                  <w:u w:val="single"/>
                </w:rPr>
                <w:t xml:space="preserve">Fanny Joubert</w:t>
              </w:r>
            </w:hyperlink>
            <w:r>
              <w:rPr/>
              <w:t xml:space="preserve">,</w:t>
            </w:r>
            <w:hyperlink r:id="rId125" w:history="1">
              <w:r>
                <w:rPr>
                  <w:color w:val="#410a8c"/>
                  <w:u w:val="single"/>
                </w:rPr>
                <w:t xml:space="preserve">Feng B. Quan</w:t>
              </w:r>
            </w:hyperlink>
            <w:r>
              <w:rPr/>
              <w:t xml:space="preserve">,</w:t>
            </w:r>
            <w:hyperlink r:id="rId139" w:history="1">
              <w:r>
                <w:rPr>
                  <w:color w:val="#410a8c"/>
                  <w:u w:val="single"/>
                </w:rPr>
                <w:t xml:space="preserve">Sophie Nunes Figueiredo</w:t>
              </w:r>
            </w:hyperlink>
            <w:r>
              <w:rPr/>
              <w:t xml:space="preserve">et al.</w:t>
            </w:r>
          </w:p>
          <w:p>
            <w:pPr/>
            <w:r>
              <w:rPr>
                <w:i w:val="1"/>
                <w:iCs w:val="1"/>
              </w:rPr>
              <w:t xml:space="preserve">Frontiers in Neuroanatomy</w:t>
            </w:r>
            <w:r>
              <w:rPr/>
              <w:t xml:space="preserve">, 2014, 8, pp.26. </w:t>
            </w:r>
            <w:hyperlink r:id="rId140" w:history="1">
              <w:r>
                <w:rPr>
                  <w:color w:val="#410a8c"/>
                  <w:u w:val="single"/>
                </w:rPr>
                <w:t xml:space="preserve">⟨10.3389/fnana.2014.00026⟩</w:t>
              </w:r>
            </w:hyperlink>
          </w:p>
          <w:p>
            <w:pPr/>
            <w:r>
              <w:rPr/>
              <w:t xml:space="preserve">Article dans une revue</w:t>
            </w:r>
          </w:p>
          <w:p>
            <w:pPr/>
            <w:hyperlink r:id="rId136" w:history="1">
              <w:r>
                <w:rPr>
                  <w:color w:val="#410a8c"/>
                  <w:u w:val="single"/>
                </w:rPr>
                <w:t xml:space="preserve">hal-01321299v1</w:t>
              </w:r>
            </w:hyperlink>
          </w:p>
        </w:tc>
      </w:tr>
      <w:tr>
        <w:trPr/>
        <w:tc>
          <w:tcPr>
            <w:noWrap/>
          </w:tcPr>
          <w:p>
            <w:pPr>
              <w:spacing w:after="200"/>
            </w:pPr>
            <w:hyperlink r:id="rId141" w:history="1">
              <w:r>
                <w:rPr>
                  <w:color w:val="1e198e"/>
                  <w:b w:val="1"/>
                  <w:bCs w:val="1"/>
                  <w:u w:val="single"/>
                </w:rPr>
                <w:t xml:space="preserve">Evolution of the gastrin–cholecystokinin gene family revealed by synteny analysis</w:t>
              </w:r>
            </w:hyperlink>
          </w:p>
          <w:p>
            <w:pPr/>
            <w:hyperlink r:id="rId142" w:history="1">
              <w:r>
                <w:rPr>
                  <w:color w:val="#410a8c"/>
                  <w:u w:val="single"/>
                </w:rPr>
                <w:t xml:space="preserve">Délia Dupré</w:t>
              </w:r>
            </w:hyperlink>
            <w:r>
              <w:rPr/>
              <w:t xml:space="preserve">,</w:t>
            </w:r>
            <w:hyperlink r:id="rId16" w:history="1">
              <w:r>
                <w:rPr>
                  <w:color w:val="#410a8c"/>
                  <w:u w:val="single"/>
                </w:rPr>
                <w:t xml:space="preserve">Hervé Tostivint</w:t>
              </w:r>
            </w:hyperlink>
          </w:p>
          <w:p>
            <w:pPr/>
            <w:r>
              <w:rPr>
                <w:i w:val="1"/>
                <w:iCs w:val="1"/>
              </w:rPr>
              <w:t xml:space="preserve">General and Comparative Endocrinology</w:t>
            </w:r>
            <w:r>
              <w:rPr/>
              <w:t xml:space="preserve">, 2014, 195, pp.164-173. </w:t>
            </w:r>
            <w:hyperlink r:id="rId143" w:history="1">
              <w:r>
                <w:rPr>
                  <w:color w:val="#410a8c"/>
                  <w:u w:val="single"/>
                </w:rPr>
                <w:t xml:space="preserve">⟨10.1016/j.ygcen.2013.10.019⟩</w:t>
              </w:r>
            </w:hyperlink>
          </w:p>
          <w:p>
            <w:pPr/>
            <w:r>
              <w:rPr/>
              <w:t xml:space="preserve">Article dans une revue</w:t>
            </w:r>
          </w:p>
          <w:p>
            <w:pPr/>
            <w:hyperlink r:id="rId141" w:history="1">
              <w:r>
                <w:rPr>
                  <w:color w:val="#410a8c"/>
                  <w:u w:val="single"/>
                </w:rPr>
                <w:t xml:space="preserve">mnhn-02861058v1</w:t>
              </w:r>
            </w:hyperlink>
          </w:p>
        </w:tc>
      </w:tr>
      <w:tr>
        <w:trPr/>
        <w:tc>
          <w:tcPr>
            <w:noWrap/>
          </w:tcPr>
          <w:p>
            <w:pPr>
              <w:spacing w:after="200"/>
            </w:pPr>
            <w:hyperlink r:id="rId144" w:history="1">
              <w:r>
                <w:rPr>
                  <w:color w:val="1e198e"/>
                  <w:b w:val="1"/>
                  <w:bCs w:val="1"/>
                  <w:u w:val="single"/>
                </w:rPr>
                <w:t xml:space="preserve">MOLECULAR EVOLUTION OF GPCRS: Somatostatin/urotensin II receptors</w:t>
              </w:r>
            </w:hyperlink>
          </w:p>
          <w:p>
            <w:pPr/>
            <w:hyperlink r:id="rId16" w:history="1">
              <w:r>
                <w:rPr>
                  <w:color w:val="#410a8c"/>
                  <w:u w:val="single"/>
                </w:rPr>
                <w:t xml:space="preserve">Hervé Tostivint</w:t>
              </w:r>
            </w:hyperlink>
            <w:r>
              <w:rPr/>
              <w:t xml:space="preserve">,</w:t>
            </w:r>
            <w:hyperlink r:id="rId145" w:history="1">
              <w:r>
                <w:rPr>
                  <w:color w:val="#410a8c"/>
                  <w:u w:val="single"/>
                </w:rPr>
                <w:t xml:space="preserve">Daniel Ocampo Daza</w:t>
              </w:r>
            </w:hyperlink>
            <w:r>
              <w:rPr/>
              <w:t xml:space="preserve">,</w:t>
            </w:r>
            <w:hyperlink r:id="rId146" w:history="1">
              <w:r>
                <w:rPr>
                  <w:color w:val="#410a8c"/>
                  <w:u w:val="single"/>
                </w:rPr>
                <w:t xml:space="preserve">Christina Bergqvist</w:t>
              </w:r>
            </w:hyperlink>
            <w:r>
              <w:rPr/>
              <w:t xml:space="preserve">,</w:t>
            </w:r>
            <w:hyperlink r:id="rId25" w:history="1">
              <w:r>
                <w:rPr>
                  <w:color w:val="#410a8c"/>
                  <w:u w:val="single"/>
                </w:rPr>
                <w:t xml:space="preserve">Feng Quan</w:t>
              </w:r>
            </w:hyperlink>
            <w:r>
              <w:rPr/>
              <w:t xml:space="preserve">,</w:t>
            </w:r>
            <w:hyperlink r:id="rId83" w:history="1">
              <w:r>
                <w:rPr>
                  <w:color w:val="#410a8c"/>
                  <w:u w:val="single"/>
                </w:rPr>
                <w:t xml:space="preserve">Marion Bougerol</w:t>
              </w:r>
            </w:hyperlink>
            <w:r>
              <w:rPr/>
              <w:t xml:space="preserve">et al.</w:t>
            </w:r>
          </w:p>
          <w:p>
            <w:pPr/>
            <w:r>
              <w:rPr>
                <w:i w:val="1"/>
                <w:iCs w:val="1"/>
              </w:rPr>
              <w:t xml:space="preserve">Journal of Molecular Endocrinology</w:t>
            </w:r>
            <w:r>
              <w:rPr/>
              <w:t xml:space="preserve">, 2014, 52 (3), pp.T61-T86. </w:t>
            </w:r>
            <w:hyperlink r:id="rId147" w:history="1">
              <w:r>
                <w:rPr>
                  <w:color w:val="#410a8c"/>
                  <w:u w:val="single"/>
                </w:rPr>
                <w:t xml:space="preserve">⟨10.1530/JME-13-0274⟩</w:t>
              </w:r>
            </w:hyperlink>
          </w:p>
          <w:p>
            <w:pPr/>
            <w:r>
              <w:rPr/>
              <w:t xml:space="preserve">Article dans une revue</w:t>
            </w:r>
          </w:p>
          <w:p>
            <w:pPr/>
            <w:hyperlink r:id="rId144" w:history="1">
              <w:r>
                <w:rPr>
                  <w:color w:val="#410a8c"/>
                  <w:u w:val="single"/>
                </w:rPr>
                <w:t xml:space="preserve">hal-02427066v1</w:t>
              </w:r>
            </w:hyperlink>
          </w:p>
        </w:tc>
      </w:tr>
      <w:tr>
        <w:trPr/>
        <w:tc>
          <w:tcPr>
            <w:noWrap/>
          </w:tcPr>
          <w:p>
            <w:pPr>
              <w:spacing w:after="200"/>
            </w:pPr>
            <w:hyperlink r:id="rId148" w:history="1">
              <w:r>
                <w:rPr>
                  <w:color w:val="1e198e"/>
                  <w:b w:val="1"/>
                  <w:bCs w:val="1"/>
                  <w:u w:val="single"/>
                </w:rPr>
                <w:t xml:space="preserve">Impact of gene/genome duplications on the evolution of the urotensin II and somatostatin families</w:t>
              </w:r>
            </w:hyperlink>
          </w:p>
          <w:p>
            <w:pPr/>
            <w:hyperlink r:id="rId16" w:history="1">
              <w:r>
                <w:rPr>
                  <w:color w:val="#410a8c"/>
                  <w:u w:val="single"/>
                </w:rPr>
                <w:t xml:space="preserve">Hervé Tostivint</w:t>
              </w:r>
            </w:hyperlink>
            <w:r>
              <w:rPr/>
              <w:t xml:space="preserve">,</w:t>
            </w:r>
            <w:hyperlink r:id="rId25" w:history="1">
              <w:r>
                <w:rPr>
                  <w:color w:val="#410a8c"/>
                  <w:u w:val="single"/>
                </w:rPr>
                <w:t xml:space="preserve">Feng Quan</w:t>
              </w:r>
            </w:hyperlink>
            <w:r>
              <w:rPr/>
              <w:t xml:space="preserve">,</w:t>
            </w:r>
            <w:hyperlink r:id="rId83" w:history="1">
              <w:r>
                <w:rPr>
                  <w:color w:val="#410a8c"/>
                  <w:u w:val="single"/>
                </w:rPr>
                <w:t xml:space="preserve">Marion Bougerol</w:t>
              </w:r>
            </w:hyperlink>
            <w:r>
              <w:rPr/>
              <w:t xml:space="preserve">,</w:t>
            </w:r>
            <w:hyperlink r:id="rId149" w:history="1">
              <w:r>
                <w:rPr>
                  <w:color w:val="#410a8c"/>
                  <w:u w:val="single"/>
                </w:rPr>
                <w:t xml:space="preserve">Natalia Kenigfest</w:t>
              </w:r>
            </w:hyperlink>
            <w:r>
              <w:rPr/>
              <w:t xml:space="preserve">,</w:t>
            </w:r>
            <w:hyperlink r:id="rId150" w:history="1">
              <w:r>
                <w:rPr>
                  <w:color w:val="#410a8c"/>
                  <w:u w:val="single"/>
                </w:rPr>
                <w:t xml:space="preserve">Isabelle Lihrmann</w:t>
              </w:r>
            </w:hyperlink>
          </w:p>
          <w:p>
            <w:pPr/>
            <w:r>
              <w:rPr>
                <w:i w:val="1"/>
                <w:iCs w:val="1"/>
              </w:rPr>
              <w:t xml:space="preserve">General and Comparative Endocrinology</w:t>
            </w:r>
            <w:r>
              <w:rPr/>
              <w:t xml:space="preserve">, 2013, 188, pp.110-117. </w:t>
            </w:r>
            <w:hyperlink r:id="rId151" w:history="1">
              <w:r>
                <w:rPr>
                  <w:color w:val="#410a8c"/>
                  <w:u w:val="single"/>
                </w:rPr>
                <w:t xml:space="preserve">⟨10.1016/j.ygcen.2012.12.015⟩</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hal-02427080v1</w:t>
              </w:r>
            </w:hyperlink>
          </w:p>
        </w:tc>
      </w:tr>
      <w:tr>
        <w:trPr/>
        <w:tc>
          <w:tcPr>
            <w:noWrap/>
          </w:tcPr>
          <w:p>
            <w:pPr>
              <w:spacing w:after="200"/>
            </w:pPr>
            <w:hyperlink r:id="rId153" w:history="1">
              <w:r>
                <w:rPr>
                  <w:color w:val="1e198e"/>
                  <w:b w:val="1"/>
                  <w:bCs w:val="1"/>
                  <w:u w:val="single"/>
                </w:rPr>
                <w:t xml:space="preserve">Molecular cloning of the cDNAs encoding three somatostatin variants in the dogfish (Scylorhinus canicula)</w:t>
              </w:r>
            </w:hyperlink>
          </w:p>
          <w:p>
            <w:pPr/>
            <w:hyperlink r:id="rId25" w:history="1">
              <w:r>
                <w:rPr>
                  <w:color w:val="#410a8c"/>
                  <w:u w:val="single"/>
                </w:rPr>
                <w:t xml:space="preserve">Feng Quan</w:t>
              </w:r>
            </w:hyperlink>
            <w:r>
              <w:rPr/>
              <w:t xml:space="preserve">,</w:t>
            </w:r>
            <w:hyperlink r:id="rId149" w:history="1">
              <w:r>
                <w:rPr>
                  <w:color w:val="#410a8c"/>
                  <w:u w:val="single"/>
                </w:rPr>
                <w:t xml:space="preserve">Natalia Kenigfest</w:t>
              </w:r>
            </w:hyperlink>
            <w:r>
              <w:rPr/>
              <w:t xml:space="preserve">,</w:t>
            </w:r>
            <w:hyperlink r:id="rId55" w:history="1">
              <w:r>
                <w:rPr>
                  <w:color w:val="#410a8c"/>
                  <w:u w:val="single"/>
                </w:rPr>
                <w:t xml:space="preserve">Sylvie Mazan</w:t>
              </w:r>
            </w:hyperlink>
            <w:r>
              <w:rPr/>
              <w:t xml:space="preserve">,</w:t>
            </w:r>
            <w:hyperlink r:id="rId16" w:history="1">
              <w:r>
                <w:rPr>
                  <w:color w:val="#410a8c"/>
                  <w:u w:val="single"/>
                </w:rPr>
                <w:t xml:space="preserve">Hervé Tostivint</w:t>
              </w:r>
            </w:hyperlink>
          </w:p>
          <w:p>
            <w:pPr/>
            <w:r>
              <w:rPr>
                <w:i w:val="1"/>
                <w:iCs w:val="1"/>
              </w:rPr>
              <w:t xml:space="preserve">General and Comparative Endocrinology</w:t>
            </w:r>
            <w:r>
              <w:rPr/>
              <w:t xml:space="preserve">, 2013, 180, pp.1-6. </w:t>
            </w:r>
            <w:hyperlink r:id="rId154" w:history="1">
              <w:r>
                <w:rPr>
                  <w:color w:val="#410a8c"/>
                  <w:u w:val="single"/>
                </w:rPr>
                <w:t xml:space="preserve">⟨10.1016/j.ygcen.2012.10.007⟩</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mnhn-02861079v1</w:t>
              </w:r>
            </w:hyperlink>
          </w:p>
        </w:tc>
      </w:tr>
      <w:tr>
        <w:trPr/>
        <w:tc>
          <w:tcPr>
            <w:noWrap/>
          </w:tcPr>
          <w:p>
            <w:pPr>
              <w:spacing w:after="200"/>
            </w:pPr>
            <w:hyperlink r:id="rId156" w:history="1">
              <w:r>
                <w:rPr>
                  <w:color w:val="1e198e"/>
                  <w:b w:val="1"/>
                  <w:bCs w:val="1"/>
                  <w:u w:val="single"/>
                </w:rPr>
                <w:t xml:space="preserve">Sources of parvalbumine innervation of the thalamic center of the tectofugal visual pathway in turtles</w:t>
              </w:r>
            </w:hyperlink>
          </w:p>
          <w:p>
            <w:pPr/>
            <w:hyperlink r:id="rId157" w:history="1">
              <w:r>
                <w:rPr>
                  <w:color w:val="#410a8c"/>
                  <w:u w:val="single"/>
                </w:rPr>
                <w:t xml:space="preserve">N. Kenigfest</w:t>
              </w:r>
            </w:hyperlink>
            <w:r>
              <w:rPr/>
              <w:t xml:space="preserve">,</w:t>
            </w:r>
            <w:hyperlink r:id="rId158" w:history="1">
              <w:r>
                <w:rPr>
                  <w:color w:val="#410a8c"/>
                  <w:u w:val="single"/>
                </w:rPr>
                <w:t xml:space="preserve">H. Tostivint</w:t>
              </w:r>
            </w:hyperlink>
            <w:r>
              <w:rPr/>
              <w:t xml:space="preserve">,</w:t>
            </w:r>
            <w:hyperlink r:id="rId159" w:history="1">
              <w:r>
                <w:rPr>
                  <w:color w:val="#410a8c"/>
                  <w:u w:val="single"/>
                </w:rPr>
                <w:t xml:space="preserve">F. Quan</w:t>
              </w:r>
            </w:hyperlink>
            <w:r>
              <w:rPr/>
              <w:t xml:space="preserve">,</w:t>
            </w:r>
            <w:hyperlink r:id="rId160" w:history="1">
              <w:r>
                <w:rPr>
                  <w:color w:val="#410a8c"/>
                  <w:u w:val="single"/>
                </w:rPr>
                <w:t xml:space="preserve">M. Belekhova</w:t>
              </w:r>
            </w:hyperlink>
            <w:r>
              <w:rPr/>
              <w:t xml:space="preserve">,</w:t>
            </w:r>
            <w:hyperlink r:id="rId161" w:history="1">
              <w:r>
                <w:rPr>
                  <w:color w:val="#410a8c"/>
                  <w:u w:val="single"/>
                </w:rPr>
                <w:t xml:space="preserve">N. Vesselkin</w:t>
              </w:r>
            </w:hyperlink>
          </w:p>
          <w:p>
            <w:pPr/>
            <w:r>
              <w:rPr>
                <w:i w:val="1"/>
                <w:iCs w:val="1"/>
              </w:rPr>
              <w:t xml:space="preserve">Doklady Biological Sciences</w:t>
            </w:r>
            <w:r>
              <w:rPr/>
              <w:t xml:space="preserve">, 2013, 453 (1), pp.329-332. </w:t>
            </w:r>
            <w:hyperlink r:id="rId162" w:history="1">
              <w:r>
                <w:rPr>
                  <w:color w:val="#410a8c"/>
                  <w:u w:val="single"/>
                </w:rPr>
                <w:t xml:space="preserve">⟨10.1134/S0012496613060045⟩</w:t>
              </w:r>
            </w:hyperlink>
          </w:p>
          <w:p>
            <w:pPr/>
            <w:r>
              <w:rPr/>
              <w:t xml:space="preserve">Article dans une revue</w:t>
            </w:r>
          </w:p>
          <w:p>
            <w:pPr/>
            <w:hyperlink r:id="rId163" w:history="1">
              <w:r>
                <w:rPr>
                  <w:color w:val="#410a8c"/>
                  <w:u w:val="single"/>
                </w:rPr>
                <w:t xml:space="preserve">istex</w:t>
              </w:r>
            </w:hyperlink>
          </w:p>
          <w:p>
            <w:pPr/>
            <w:hyperlink r:id="rId156" w:history="1">
              <w:r>
                <w:rPr>
                  <w:color w:val="#410a8c"/>
                  <w:u w:val="single"/>
                </w:rPr>
                <w:t xml:space="preserve">mnhn-02861055v1</w:t>
              </w:r>
            </w:hyperlink>
          </w:p>
        </w:tc>
      </w:tr>
      <w:tr>
        <w:trPr/>
        <w:tc>
          <w:tcPr>
            <w:noWrap/>
          </w:tcPr>
          <w:p>
            <w:pPr>
              <w:spacing w:after="200"/>
            </w:pPr>
            <w:hyperlink r:id="rId164" w:history="1">
              <w:r>
                <w:rPr>
                  <w:color w:val="1e198e"/>
                  <w:b w:val="1"/>
                  <w:bCs w:val="1"/>
                  <w:u w:val="single"/>
                </w:rPr>
                <w:t xml:space="preserve">Loss of function of C9orf72 causes motor deficits in a zebrafish model of Amyotrophic Lateral Sclerosis</w:t>
              </w:r>
            </w:hyperlink>
          </w:p>
          <w:p>
            <w:pPr/>
            <w:hyperlink r:id="rId165" w:history="1">
              <w:r>
                <w:rPr>
                  <w:color w:val="#410a8c"/>
                  <w:u w:val="single"/>
                </w:rPr>
                <w:t xml:space="preserve">Sorana Ciura</w:t>
              </w:r>
            </w:hyperlink>
            <w:r>
              <w:rPr/>
              <w:t xml:space="preserve">,</w:t>
            </w:r>
            <w:hyperlink r:id="rId166" w:history="1">
              <w:r>
                <w:rPr>
                  <w:color w:val="#410a8c"/>
                  <w:u w:val="single"/>
                </w:rPr>
                <w:t xml:space="preserve">Serena Lattante</w:t>
              </w:r>
            </w:hyperlink>
            <w:r>
              <w:rPr/>
              <w:t xml:space="preserve">,</w:t>
            </w:r>
            <w:hyperlink r:id="rId167" w:history="1">
              <w:r>
                <w:rPr>
                  <w:color w:val="#410a8c"/>
                  <w:u w:val="single"/>
                </w:rPr>
                <w:t xml:space="preserve">Isabelle Le Ber</w:t>
              </w:r>
            </w:hyperlink>
            <w:r>
              <w:rPr/>
              <w:t xml:space="preserve">,</w:t>
            </w:r>
            <w:hyperlink r:id="rId168" w:history="1">
              <w:r>
                <w:rPr>
                  <w:color w:val="#410a8c"/>
                  <w:u w:val="single"/>
                </w:rPr>
                <w:t xml:space="preserve">Morwena Latouche</w:t>
              </w:r>
            </w:hyperlink>
            <w:r>
              <w:rPr/>
              <w:t xml:space="preserve">,</w:t>
            </w:r>
            <w:hyperlink r:id="rId16" w:history="1">
              <w:r>
                <w:rPr>
                  <w:color w:val="#410a8c"/>
                  <w:u w:val="single"/>
                </w:rPr>
                <w:t xml:space="preserve">Hervé Tostivint</w:t>
              </w:r>
            </w:hyperlink>
            <w:r>
              <w:rPr/>
              <w:t xml:space="preserve">et al.</w:t>
            </w:r>
          </w:p>
          <w:p>
            <w:pPr/>
            <w:r>
              <w:rPr>
                <w:i w:val="1"/>
                <w:iCs w:val="1"/>
              </w:rPr>
              <w:t xml:space="preserve">Annals of Neurology</w:t>
            </w:r>
            <w:r>
              <w:rPr/>
              <w:t xml:space="preserve">, 2013, pp.n/a-n/a. </w:t>
            </w:r>
            <w:hyperlink r:id="rId169" w:history="1">
              <w:r>
                <w:rPr>
                  <w:color w:val="#410a8c"/>
                  <w:u w:val="single"/>
                </w:rPr>
                <w:t xml:space="preserve">⟨10.1002/ana.23946⟩</w:t>
              </w:r>
            </w:hyperlink>
          </w:p>
          <w:p>
            <w:pPr/>
            <w:r>
              <w:rPr/>
              <w:t xml:space="preserve">Article dans une revue</w:t>
            </w:r>
          </w:p>
          <w:p>
            <w:pPr/>
            <w:hyperlink r:id="rId170" w:history="1">
              <w:r>
                <w:rPr>
                  <w:color w:val="#410a8c"/>
                  <w:u w:val="single"/>
                </w:rPr>
                <w:t xml:space="preserve">istex</w:t>
              </w:r>
            </w:hyperlink>
          </w:p>
          <w:p>
            <w:pPr/>
            <w:hyperlink r:id="rId164" w:history="1">
              <w:r>
                <w:rPr>
                  <w:color w:val="#410a8c"/>
                  <w:u w:val="single"/>
                </w:rPr>
                <w:t xml:space="preserve">mnhn-02861059v1</w:t>
              </w:r>
            </w:hyperlink>
          </w:p>
        </w:tc>
      </w:tr>
      <w:tr>
        <w:trPr/>
        <w:tc>
          <w:tcPr>
            <w:noWrap/>
          </w:tcPr>
          <w:p>
            <w:pPr>
              <w:spacing w:after="200"/>
            </w:pPr>
            <w:hyperlink r:id="rId171" w:history="1">
              <w:r>
                <w:rPr>
                  <w:color w:val="1e198e"/>
                  <w:b w:val="1"/>
                  <w:bCs w:val="1"/>
                  <w:u w:val="single"/>
                </w:rPr>
                <w:t xml:space="preserve">Multiple Kisspeptin Receptors in Early Osteichthyans Provide New Insights into the Evolution of This Receptor Family</w:t>
              </w:r>
            </w:hyperlink>
          </w:p>
          <w:p>
            <w:pPr/>
            <w:hyperlink r:id="rId172" w:history="1">
              <w:r>
                <w:rPr>
                  <w:color w:val="#410a8c"/>
                  <w:u w:val="single"/>
                </w:rPr>
                <w:t xml:space="preserve">Jérémy Pasquier</w:t>
              </w:r>
            </w:hyperlink>
            <w:r>
              <w:rPr/>
              <w:t xml:space="preserve">,</w:t>
            </w:r>
            <w:hyperlink r:id="rId89" w:history="1">
              <w:r>
                <w:rPr>
                  <w:color w:val="#410a8c"/>
                  <w:u w:val="single"/>
                </w:rPr>
                <w:t xml:space="preserve">Anne-Gaëlle Lafont</w:t>
              </w:r>
            </w:hyperlink>
            <w:r>
              <w:rPr/>
              <w:t xml:space="preserve">,</w:t>
            </w:r>
            <w:hyperlink r:id="rId173" w:history="1">
              <w:r>
                <w:rPr>
                  <w:color w:val="#410a8c"/>
                  <w:u w:val="single"/>
                </w:rPr>
                <w:t xml:space="preserve">Shan-Ru Jeng</w:t>
              </w:r>
            </w:hyperlink>
            <w:r>
              <w:rPr/>
              <w:t xml:space="preserve">,</w:t>
            </w:r>
            <w:hyperlink r:id="rId174" w:history="1">
              <w:r>
                <w:rPr>
                  <w:color w:val="#410a8c"/>
                  <w:u w:val="single"/>
                </w:rPr>
                <w:t xml:space="preserve">Marina Morini</w:t>
              </w:r>
            </w:hyperlink>
            <w:r>
              <w:rPr/>
              <w:t xml:space="preserve">,</w:t>
            </w:r>
            <w:hyperlink r:id="rId175" w:history="1">
              <w:r>
                <w:rPr>
                  <w:color w:val="#410a8c"/>
                  <w:u w:val="single"/>
                </w:rPr>
                <w:t xml:space="preserve">Ron Dirks</w:t>
              </w:r>
            </w:hyperlink>
            <w:r>
              <w:rPr/>
              <w:t xml:space="preserve">et al.</w:t>
            </w:r>
          </w:p>
          <w:p>
            <w:pPr/>
            <w:r>
              <w:rPr>
                <w:i w:val="1"/>
                <w:iCs w:val="1"/>
              </w:rPr>
              <w:t xml:space="preserve">PLoS ONE</w:t>
            </w:r>
            <w:r>
              <w:rPr/>
              <w:t xml:space="preserve">, 2012, 7 (11), pp.e48931. </w:t>
            </w:r>
            <w:hyperlink r:id="rId176" w:history="1">
              <w:r>
                <w:rPr>
                  <w:color w:val="#410a8c"/>
                  <w:u w:val="single"/>
                </w:rPr>
                <w:t xml:space="preserve">⟨10.1371/journal.pone.0048931⟩</w:t>
              </w:r>
            </w:hyperlink>
          </w:p>
          <w:p>
            <w:pPr/>
            <w:r>
              <w:rPr/>
              <w:t xml:space="preserve">Article dans une revue</w:t>
            </w:r>
          </w:p>
          <w:p>
            <w:pPr/>
            <w:hyperlink r:id="rId171" w:history="1">
              <w:r>
                <w:rPr>
                  <w:color w:val="#410a8c"/>
                  <w:u w:val="single"/>
                </w:rPr>
                <w:t xml:space="preserve">mnhn-02861073v1</w:t>
              </w:r>
            </w:hyperlink>
          </w:p>
        </w:tc>
      </w:tr>
      <w:tr>
        <w:trPr/>
        <w:tc>
          <w:tcPr>
            <w:noWrap/>
          </w:tcPr>
          <w:p>
            <w:pPr>
              <w:spacing w:after="200"/>
            </w:pPr>
            <w:hyperlink r:id="rId177" w:history="1">
              <w:r>
                <w:rPr>
                  <w:color w:val="1e198e"/>
                  <w:b w:val="1"/>
                  <w:bCs w:val="1"/>
                  <w:u w:val="single"/>
                </w:rPr>
                <w:t xml:space="preserve">Differences in parvalbumin and calbindin chemospecificity in the centers of the turtle ascending auditory pathway revealed by double immunofluorescence labeling</w:t>
              </w:r>
            </w:hyperlink>
          </w:p>
          <w:p>
            <w:pPr/>
            <w:hyperlink r:id="rId113" w:history="1">
              <w:r>
                <w:rPr>
                  <w:color w:val="#410a8c"/>
                  <w:u w:val="single"/>
                </w:rPr>
                <w:t xml:space="preserve">Tatiana Chudinova</w:t>
              </w:r>
            </w:hyperlink>
            <w:r>
              <w:rPr/>
              <w:t xml:space="preserve">,</w:t>
            </w:r>
            <w:hyperlink r:id="rId112" w:history="1">
              <w:r>
                <w:rPr>
                  <w:color w:val="#410a8c"/>
                  <w:u w:val="single"/>
                </w:rPr>
                <w:t xml:space="preserve">Margarita Belekhova</w:t>
              </w:r>
            </w:hyperlink>
            <w:r>
              <w:rPr/>
              <w:t xml:space="preserve">,</w:t>
            </w:r>
            <w:hyperlink r:id="rId16" w:history="1">
              <w:r>
                <w:rPr>
                  <w:color w:val="#410a8c"/>
                  <w:u w:val="single"/>
                </w:rPr>
                <w:t xml:space="preserve">Hervé Tostivint</w:t>
              </w:r>
            </w:hyperlink>
            <w:r>
              <w:rPr/>
              <w:t xml:space="preserve">,</w:t>
            </w:r>
            <w:hyperlink r:id="rId178" w:history="1">
              <w:r>
                <w:rPr>
                  <w:color w:val="#410a8c"/>
                  <w:u w:val="single"/>
                </w:rPr>
                <w:t xml:space="preserve">Roger Ward</w:t>
              </w:r>
            </w:hyperlink>
            <w:r>
              <w:rPr/>
              <w:t xml:space="preserve">,</w:t>
            </w:r>
            <w:hyperlink r:id="rId114" w:history="1">
              <w:r>
                <w:rPr>
                  <w:color w:val="#410a8c"/>
                  <w:u w:val="single"/>
                </w:rPr>
                <w:t xml:space="preserve">Jean-Paul Rio</w:t>
              </w:r>
            </w:hyperlink>
            <w:r>
              <w:rPr/>
              <w:t xml:space="preserve">et al.</w:t>
            </w:r>
          </w:p>
          <w:p>
            <w:pPr/>
            <w:r>
              <w:rPr>
                <w:i w:val="1"/>
                <w:iCs w:val="1"/>
              </w:rPr>
              <w:t xml:space="preserve">Brain Research</w:t>
            </w:r>
            <w:r>
              <w:rPr/>
              <w:t xml:space="preserve">, 2012, 1473, pp.87-103. </w:t>
            </w:r>
            <w:hyperlink r:id="rId179" w:history="1">
              <w:r>
                <w:rPr>
                  <w:color w:val="#410a8c"/>
                  <w:u w:val="single"/>
                </w:rPr>
                <w:t xml:space="preserve">⟨10.1016/j.brainres.2012.07.022⟩</w:t>
              </w:r>
            </w:hyperlink>
          </w:p>
          <w:p>
            <w:pPr/>
            <w:r>
              <w:rPr/>
              <w:t xml:space="preserve">Article dans une revue</w:t>
            </w:r>
          </w:p>
          <w:p>
            <w:pPr/>
            <w:hyperlink r:id="rId177" w:history="1">
              <w:r>
                <w:rPr>
                  <w:color w:val="#410a8c"/>
                  <w:u w:val="single"/>
                </w:rPr>
                <w:t xml:space="preserve">mnhn-02861082v1</w:t>
              </w:r>
            </w:hyperlink>
          </w:p>
        </w:tc>
      </w:tr>
      <w:tr>
        <w:trPr/>
        <w:tc>
          <w:tcPr>
            <w:noWrap/>
          </w:tcPr>
          <w:p>
            <w:pPr>
              <w:spacing w:after="200"/>
            </w:pPr>
            <w:hyperlink r:id="rId180" w:history="1">
              <w:r>
                <w:rPr>
                  <w:color w:val="1e198e"/>
                  <w:b w:val="1"/>
                  <w:bCs w:val="1"/>
                  <w:u w:val="single"/>
                </w:rPr>
                <w:t xml:space="preserve">Characterization of the true ortholog of the urotensin II-related peptide (URP) gene in teleosts</w:t>
              </w:r>
            </w:hyperlink>
          </w:p>
          <w:p>
            <w:pPr/>
            <w:hyperlink r:id="rId25" w:history="1">
              <w:r>
                <w:rPr>
                  <w:color w:val="#410a8c"/>
                  <w:u w:val="single"/>
                </w:rPr>
                <w:t xml:space="preserve">Feng Quan</w:t>
              </w:r>
            </w:hyperlink>
            <w:r>
              <w:rPr/>
              <w:t xml:space="preserve">,</w:t>
            </w:r>
            <w:hyperlink r:id="rId83" w:history="1">
              <w:r>
                <w:rPr>
                  <w:color w:val="#410a8c"/>
                  <w:u w:val="single"/>
                </w:rPr>
                <w:t xml:space="preserve">Marion Bougerol</w:t>
              </w:r>
            </w:hyperlink>
            <w:r>
              <w:rPr/>
              <w:t xml:space="preserve">,</w:t>
            </w:r>
            <w:hyperlink r:id="rId181" w:history="1">
              <w:r>
                <w:rPr>
                  <w:color w:val="#410a8c"/>
                  <w:u w:val="single"/>
                </w:rPr>
                <w:t xml:space="preserve">Fanny Rigour</w:t>
              </w:r>
            </w:hyperlink>
            <w:r>
              <w:rPr/>
              <w:t xml:space="preserve">,</w:t>
            </w:r>
            <w:hyperlink r:id="rId149" w:history="1">
              <w:r>
                <w:rPr>
                  <w:color w:val="#410a8c"/>
                  <w:u w:val="single"/>
                </w:rPr>
                <w:t xml:space="preserve">Natalia Kenigfest</w:t>
              </w:r>
            </w:hyperlink>
            <w:r>
              <w:rPr/>
              <w:t xml:space="preserve">,</w:t>
            </w:r>
            <w:hyperlink r:id="rId16" w:history="1">
              <w:r>
                <w:rPr>
                  <w:color w:val="#410a8c"/>
                  <w:u w:val="single"/>
                </w:rPr>
                <w:t xml:space="preserve">Hervé Tostivint</w:t>
              </w:r>
            </w:hyperlink>
          </w:p>
          <w:p>
            <w:pPr/>
            <w:r>
              <w:rPr>
                <w:i w:val="1"/>
                <w:iCs w:val="1"/>
              </w:rPr>
              <w:t xml:space="preserve">General and Comparative Endocrinology</w:t>
            </w:r>
            <w:r>
              <w:rPr/>
              <w:t xml:space="preserve">, 2012, 177 (1), pp.205-212. </w:t>
            </w:r>
            <w:hyperlink r:id="rId182" w:history="1">
              <w:r>
                <w:rPr>
                  <w:color w:val="#410a8c"/>
                  <w:u w:val="single"/>
                </w:rPr>
                <w:t xml:space="preserve">⟨10.1016/j.ygcen.2012.02.018⟩</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mnhn-02861084v1</w:t>
              </w:r>
            </w:hyperlink>
          </w:p>
        </w:tc>
      </w:tr>
      <w:tr>
        <w:trPr/>
        <w:tc>
          <w:tcPr>
            <w:noWrap/>
          </w:tcPr>
          <w:p>
            <w:pPr>
              <w:spacing w:after="200"/>
            </w:pPr>
            <w:hyperlink r:id="rId184" w:history="1">
              <w:r>
                <w:rPr>
                  <w:color w:val="1e198e"/>
                  <w:b w:val="1"/>
                  <w:bCs w:val="1"/>
                  <w:u w:val="single"/>
                </w:rPr>
                <w:t xml:space="preserve">Comparative Evolutionary Histories of Kisspeptins and Kisspeptin Receptors in Vertebrates Reveal Both Parallel and Divergent Features</w:t>
              </w:r>
            </w:hyperlink>
          </w:p>
          <w:p>
            <w:pPr/>
            <w:hyperlink r:id="rId172" w:history="1">
              <w:r>
                <w:rPr>
                  <w:color w:val="#410a8c"/>
                  <w:u w:val="single"/>
                </w:rPr>
                <w:t xml:space="preserve">Jérémy Pasquier</w:t>
              </w:r>
            </w:hyperlink>
            <w:r>
              <w:rPr/>
              <w:t xml:space="preserve">,</w:t>
            </w:r>
            <w:hyperlink r:id="rId89" w:history="1">
              <w:r>
                <w:rPr>
                  <w:color w:val="#410a8c"/>
                  <w:u w:val="single"/>
                </w:rPr>
                <w:t xml:space="preserve">Anne-Gaëlle Lafont</w:t>
              </w:r>
            </w:hyperlink>
            <w:r>
              <w:rPr/>
              <w:t xml:space="preserve">,</w:t>
            </w:r>
            <w:hyperlink r:id="rId16" w:history="1">
              <w:r>
                <w:rPr>
                  <w:color w:val="#410a8c"/>
                  <w:u w:val="single"/>
                </w:rPr>
                <w:t xml:space="preserve">Hervé Tostivint</w:t>
              </w:r>
            </w:hyperlink>
            <w:r>
              <w:rPr/>
              <w:t xml:space="preserve">,</w:t>
            </w:r>
            <w:hyperlink r:id="rId63" w:history="1">
              <w:r>
                <w:rPr>
                  <w:color w:val="#410a8c"/>
                  <w:u w:val="single"/>
                </w:rPr>
                <w:t xml:space="preserve">Hubert Vaudry</w:t>
              </w:r>
            </w:hyperlink>
            <w:r>
              <w:rPr/>
              <w:t xml:space="preserve">,</w:t>
            </w:r>
            <w:hyperlink r:id="rId185" w:history="1">
              <w:r>
                <w:rPr>
                  <w:color w:val="#410a8c"/>
                  <w:u w:val="single"/>
                </w:rPr>
                <w:t xml:space="preserve">Karine Rousseau</w:t>
              </w:r>
            </w:hyperlink>
            <w:r>
              <w:rPr/>
              <w:t xml:space="preserve">et al.</w:t>
            </w:r>
          </w:p>
          <w:p>
            <w:pPr/>
            <w:r>
              <w:rPr>
                <w:i w:val="1"/>
                <w:iCs w:val="1"/>
              </w:rPr>
              <w:t xml:space="preserve">Frontiers in Endocrinology</w:t>
            </w:r>
            <w:r>
              <w:rPr/>
              <w:t xml:space="preserve">, 2012, 3, </w:t>
            </w:r>
            <w:hyperlink r:id="rId186" w:history="1">
              <w:r>
                <w:rPr>
                  <w:color w:val="#410a8c"/>
                  <w:u w:val="single"/>
                </w:rPr>
                <w:t xml:space="preserve">⟨10.3389/fendo.2012.00173⟩</w:t>
              </w:r>
            </w:hyperlink>
          </w:p>
          <w:p>
            <w:pPr/>
            <w:r>
              <w:rPr/>
              <w:t xml:space="preserve">Article dans une revue</w:t>
            </w:r>
          </w:p>
          <w:p>
            <w:pPr/>
            <w:hyperlink r:id="rId184" w:history="1">
              <w:r>
                <w:rPr>
                  <w:color w:val="#410a8c"/>
                  <w:u w:val="single"/>
                </w:rPr>
                <w:t xml:space="preserve">mnhn-02861074v1</w:t>
              </w:r>
            </w:hyperlink>
          </w:p>
        </w:tc>
      </w:tr>
      <w:tr>
        <w:trPr/>
        <w:tc>
          <w:tcPr>
            <w:noWrap/>
          </w:tcPr>
          <w:p>
            <w:pPr>
              <w:spacing w:after="200"/>
            </w:pPr>
            <w:hyperlink r:id="rId187" w:history="1">
              <w:r>
                <w:rPr>
                  <w:color w:val="1e198e"/>
                  <w:b w:val="1"/>
                  <w:bCs w:val="1"/>
                  <w:u w:val="single"/>
                </w:rPr>
                <w:t xml:space="preserve">Occurrence of Two Distinct Urotensin II-Related Peptides in Zebrafish Provides New Insight into the Evolutionary History of the Urotensin II Gene Family</w:t>
              </w:r>
            </w:hyperlink>
          </w:p>
          <w:p>
            <w:pPr/>
            <w:hyperlink r:id="rId21" w:history="1">
              <w:r>
                <w:rPr>
                  <w:color w:val="#410a8c"/>
                  <w:u w:val="single"/>
                </w:rPr>
                <w:t xml:space="preserve">Caroline Parmentier</w:t>
              </w:r>
            </w:hyperlink>
            <w:r>
              <w:rPr/>
              <w:t xml:space="preserve">,</w:t>
            </w:r>
            <w:hyperlink r:id="rId188" w:history="1">
              <w:r>
                <w:rPr>
                  <w:color w:val="#410a8c"/>
                  <w:u w:val="single"/>
                </w:rPr>
                <w:t xml:space="preserve">Emilie Hameury</w:t>
              </w:r>
            </w:hyperlink>
            <w:r>
              <w:rPr/>
              <w:t xml:space="preserve">,</w:t>
            </w:r>
            <w:hyperlink r:id="rId126" w:history="1">
              <w:r>
                <w:rPr>
                  <w:color w:val="#410a8c"/>
                  <w:u w:val="single"/>
                </w:rPr>
                <w:t xml:space="preserve">Christophe Dubessy</w:t>
              </w:r>
            </w:hyperlink>
            <w:r>
              <w:rPr/>
              <w:t xml:space="preserve">,</w:t>
            </w:r>
            <w:hyperlink r:id="rId25" w:history="1">
              <w:r>
                <w:rPr>
                  <w:color w:val="#410a8c"/>
                  <w:u w:val="single"/>
                </w:rPr>
                <w:t xml:space="preserve">Feng Quan</w:t>
              </w:r>
            </w:hyperlink>
            <w:r>
              <w:rPr/>
              <w:t xml:space="preserve">,</w:t>
            </w:r>
            <w:hyperlink r:id="rId189" w:history="1">
              <w:r>
                <w:rPr>
                  <w:color w:val="#410a8c"/>
                  <w:u w:val="single"/>
                </w:rPr>
                <w:t xml:space="preserve">Damien Habert</w:t>
              </w:r>
            </w:hyperlink>
            <w:r>
              <w:rPr/>
              <w:t xml:space="preserve">et al.</w:t>
            </w:r>
          </w:p>
          <w:p>
            <w:pPr/>
            <w:r>
              <w:rPr>
                <w:i w:val="1"/>
                <w:iCs w:val="1"/>
              </w:rPr>
              <w:t xml:space="preserve">Endocrinology</w:t>
            </w:r>
            <w:r>
              <w:rPr/>
              <w:t xml:space="preserve">, 2011, 152 (6), pp.2330-2341. </w:t>
            </w:r>
            <w:hyperlink r:id="rId190" w:history="1">
              <w:r>
                <w:rPr>
                  <w:color w:val="#410a8c"/>
                  <w:u w:val="single"/>
                </w:rPr>
                <w:t xml:space="preserve">⟨10.1210/en.2010-1500⟩</w:t>
              </w:r>
            </w:hyperlink>
          </w:p>
          <w:p>
            <w:pPr/>
            <w:r>
              <w:rPr/>
              <w:t xml:space="preserve">Article dans une revue</w:t>
            </w:r>
          </w:p>
          <w:p>
            <w:pPr/>
            <w:hyperlink r:id="rId187" w:history="1">
              <w:r>
                <w:rPr>
                  <w:color w:val="#410a8c"/>
                  <w:u w:val="single"/>
                </w:rPr>
                <w:t xml:space="preserve">hal-02179710v1</w:t>
              </w:r>
            </w:hyperlink>
          </w:p>
        </w:tc>
      </w:tr>
      <w:tr>
        <w:trPr/>
        <w:tc>
          <w:tcPr>
            <w:noWrap/>
          </w:tcPr>
          <w:p>
            <w:pPr>
              <w:spacing w:after="200"/>
            </w:pPr>
            <w:hyperlink r:id="rId191" w:history="1">
              <w:r>
                <w:rPr>
                  <w:color w:val="1e198e"/>
                  <w:b w:val="1"/>
                  <w:bCs w:val="1"/>
                  <w:u w:val="single"/>
                </w:rPr>
                <w:t xml:space="preserve">Evolution of the gonadotropin-releasing hormone (GnRH) gene family in relation to vertebrate tetraploidizations</w:t>
              </w:r>
            </w:hyperlink>
          </w:p>
          <w:p>
            <w:pPr/>
            <w:hyperlink r:id="rId16" w:history="1">
              <w:r>
                <w:rPr>
                  <w:color w:val="#410a8c"/>
                  <w:u w:val="single"/>
                </w:rPr>
                <w:t xml:space="preserve">Hervé Tostivint</w:t>
              </w:r>
            </w:hyperlink>
          </w:p>
          <w:p>
            <w:pPr/>
            <w:r>
              <w:rPr>
                <w:i w:val="1"/>
                <w:iCs w:val="1"/>
              </w:rPr>
              <w:t xml:space="preserve">General and Comparative Endocrinology</w:t>
            </w:r>
            <w:r>
              <w:rPr/>
              <w:t xml:space="preserve">, 2011, 170 (3), pp.575-581. </w:t>
            </w:r>
            <w:hyperlink r:id="rId192" w:history="1">
              <w:r>
                <w:rPr>
                  <w:color w:val="#410a8c"/>
                  <w:u w:val="single"/>
                </w:rPr>
                <w:t xml:space="preserve">⟨10.1016/j.ygcen.2010.11.017⟩</w:t>
              </w:r>
            </w:hyperlink>
          </w:p>
          <w:p>
            <w:pPr/>
            <w:r>
              <w:rPr/>
              <w:t xml:space="preserve">Article dans une revue</w:t>
            </w:r>
          </w:p>
          <w:p>
            <w:pPr/>
            <w:hyperlink r:id="rId193" w:history="1">
              <w:r>
                <w:rPr>
                  <w:color w:val="#410a8c"/>
                  <w:u w:val="single"/>
                </w:rPr>
                <w:t xml:space="preserve">istex</w:t>
              </w:r>
            </w:hyperlink>
          </w:p>
          <w:p>
            <w:pPr/>
            <w:hyperlink r:id="rId191" w:history="1">
              <w:r>
                <w:rPr>
                  <w:color w:val="#410a8c"/>
                  <w:u w:val="single"/>
                </w:rPr>
                <w:t xml:space="preserve">mnhn-02861090v1</w:t>
              </w:r>
            </w:hyperlink>
          </w:p>
        </w:tc>
      </w:tr>
      <w:tr>
        <w:trPr/>
        <w:tc>
          <w:tcPr>
            <w:noWrap/>
          </w:tcPr>
          <w:p>
            <w:pPr>
              <w:spacing w:after="200"/>
            </w:pPr>
            <w:hyperlink r:id="rId194" w:history="1">
              <w:r>
                <w:rPr>
                  <w:color w:val="1e198e"/>
                  <w:b w:val="1"/>
                  <w:bCs w:val="1"/>
                  <w:u w:val="single"/>
                </w:rPr>
                <w:t xml:space="preserve">Urotensin II, from fish to human</w:t>
              </w:r>
            </w:hyperlink>
          </w:p>
          <w:p>
            <w:pPr/>
            <w:hyperlink r:id="rId63" w:history="1">
              <w:r>
                <w:rPr>
                  <w:color w:val="#410a8c"/>
                  <w:u w:val="single"/>
                </w:rPr>
                <w:t xml:space="preserve">Hubert Vaudry</w:t>
              </w:r>
            </w:hyperlink>
            <w:r>
              <w:rPr/>
              <w:t xml:space="preserve">,</w:t>
            </w:r>
            <w:hyperlink r:id="rId195" w:history="1">
              <w:r>
                <w:rPr>
                  <w:color w:val="#410a8c"/>
                  <w:u w:val="single"/>
                </w:rPr>
                <w:t xml:space="preserve">Jean-Claude Do Rego</w:t>
              </w:r>
            </w:hyperlink>
            <w:r>
              <w:rPr/>
              <w:t xml:space="preserve">,</w:t>
            </w:r>
            <w:hyperlink r:id="rId196" w:history="1">
              <w:r>
                <w:rPr>
                  <w:color w:val="#410a8c"/>
                  <w:u w:val="single"/>
                </w:rPr>
                <w:t xml:space="preserve">Jean-Claude Le Mevel</w:t>
              </w:r>
            </w:hyperlink>
            <w:r>
              <w:rPr/>
              <w:t xml:space="preserve">,</w:t>
            </w:r>
            <w:hyperlink r:id="rId132" w:history="1">
              <w:r>
                <w:rPr>
                  <w:color w:val="#410a8c"/>
                  <w:u w:val="single"/>
                </w:rPr>
                <w:t xml:space="preserve">David Chatenet</w:t>
              </w:r>
            </w:hyperlink>
            <w:r>
              <w:rPr/>
              <w:t xml:space="preserve">,</w:t>
            </w:r>
            <w:hyperlink r:id="rId16" w:history="1">
              <w:r>
                <w:rPr>
                  <w:color w:val="#410a8c"/>
                  <w:u w:val="single"/>
                </w:rPr>
                <w:t xml:space="preserve">Hervé Tostivint</w:t>
              </w:r>
            </w:hyperlink>
            <w:r>
              <w:rPr/>
              <w:t xml:space="preserve">et al.</w:t>
            </w:r>
          </w:p>
          <w:p>
            <w:pPr/>
            <w:r>
              <w:rPr>
                <w:i w:val="1"/>
                <w:iCs w:val="1"/>
              </w:rPr>
              <w:t xml:space="preserve">Annals of the New York Academy of Sciences</w:t>
            </w:r>
            <w:r>
              <w:rPr/>
              <w:t xml:space="preserve">, 2010, 1200, pp.53-66. </w:t>
            </w:r>
            <w:hyperlink r:id="rId197" w:history="1">
              <w:r>
                <w:rPr>
                  <w:color w:val="#410a8c"/>
                  <w:u w:val="single"/>
                </w:rPr>
                <w:t xml:space="preserve">⟨10.1111/j.1749-6632.2010.05514.x⟩</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pasteur-00819531v1</w:t>
              </w:r>
            </w:hyperlink>
          </w:p>
        </w:tc>
      </w:tr>
      <w:tr>
        <w:trPr/>
        <w:tc>
          <w:tcPr>
            <w:noWrap/>
          </w:tcPr>
          <w:p>
            <w:pPr>
              <w:spacing w:after="200"/>
            </w:pPr>
            <w:hyperlink r:id="rId199" w:history="1">
              <w:r>
                <w:rPr>
                  <w:color w:val="1e198e"/>
                  <w:b w:val="1"/>
                  <w:bCs w:val="1"/>
                  <w:u w:val="single"/>
                </w:rPr>
                <w:t xml:space="preserve">Comparative distribution of the mRNAs encoding urotensin I and urotensin II in zebrafish</w:t>
              </w:r>
            </w:hyperlink>
          </w:p>
          <w:p>
            <w:pPr/>
            <w:hyperlink r:id="rId21" w:history="1">
              <w:r>
                <w:rPr>
                  <w:color w:val="#410a8c"/>
                  <w:u w:val="single"/>
                </w:rPr>
                <w:t xml:space="preserve">Caroline Parmentier</w:t>
              </w:r>
            </w:hyperlink>
            <w:r>
              <w:rPr/>
              <w:t xml:space="preserve">,</w:t>
            </w:r>
            <w:hyperlink r:id="rId188" w:history="1">
              <w:r>
                <w:rPr>
                  <w:color w:val="#410a8c"/>
                  <w:u w:val="single"/>
                </w:rPr>
                <w:t xml:space="preserve">Emilie Hameury</w:t>
              </w:r>
            </w:hyperlink>
            <w:r>
              <w:rPr/>
              <w:t xml:space="preserve">,</w:t>
            </w:r>
            <w:hyperlink r:id="rId150" w:history="1">
              <w:r>
                <w:rPr>
                  <w:color w:val="#410a8c"/>
                  <w:u w:val="single"/>
                </w:rPr>
                <w:t xml:space="preserve">Isabelle Lihrmann</w:t>
              </w:r>
            </w:hyperlink>
            <w:r>
              <w:rPr/>
              <w:t xml:space="preserve">,</w:t>
            </w:r>
            <w:hyperlink r:id="rId200" w:history="1">
              <w:r>
                <w:rPr>
                  <w:color w:val="#410a8c"/>
                  <w:u w:val="single"/>
                </w:rPr>
                <w:t xml:space="preserve">Jacques Taxi</w:t>
              </w:r>
            </w:hyperlink>
            <w:r>
              <w:rPr/>
              <w:t xml:space="preserve">,</w:t>
            </w:r>
            <w:hyperlink r:id="rId201" w:history="1">
              <w:r>
                <w:rPr>
                  <w:color w:val="#410a8c"/>
                  <w:u w:val="single"/>
                </w:rPr>
                <w:t xml:space="preserve">Helene Hardin-Pouzet</w:t>
              </w:r>
            </w:hyperlink>
            <w:r>
              <w:rPr/>
              <w:t xml:space="preserve">et al.</w:t>
            </w:r>
          </w:p>
          <w:p>
            <w:pPr/>
            <w:r>
              <w:rPr>
                <w:i w:val="1"/>
                <w:iCs w:val="1"/>
              </w:rPr>
              <w:t xml:space="preserve">Peptides</w:t>
            </w:r>
            <w:r>
              <w:rPr/>
              <w:t xml:space="preserve">, 2008, 29 (5), pp.820-829. </w:t>
            </w:r>
            <w:hyperlink r:id="rId202" w:history="1">
              <w:r>
                <w:rPr>
                  <w:color w:val="#410a8c"/>
                  <w:u w:val="single"/>
                </w:rPr>
                <w:t xml:space="preserve">⟨10.1016/j.peptides.2008.01.023⟩</w:t>
              </w:r>
            </w:hyperlink>
          </w:p>
          <w:p>
            <w:pPr/>
            <w:r>
              <w:rPr/>
              <w:t xml:space="preserve">Article dans une revue</w:t>
            </w:r>
          </w:p>
          <w:p>
            <w:pPr/>
            <w:hyperlink r:id="rId203" w:history="1">
              <w:r>
                <w:rPr>
                  <w:color w:val="#410a8c"/>
                  <w:u w:val="single"/>
                </w:rPr>
                <w:t xml:space="preserve">istex</w:t>
              </w:r>
            </w:hyperlink>
          </w:p>
          <w:p>
            <w:pPr/>
            <w:hyperlink r:id="rId199" w:history="1">
              <w:r>
                <w:rPr>
                  <w:color w:val="#410a8c"/>
                  <w:u w:val="single"/>
                </w:rPr>
                <w:t xml:space="preserve">hal-02427088v1</w:t>
              </w:r>
            </w:hyperlink>
          </w:p>
        </w:tc>
      </w:tr>
      <w:tr>
        <w:trPr/>
        <w:tc>
          <w:tcPr>
            <w:noWrap/>
          </w:tcPr>
          <w:p>
            <w:pPr>
              <w:spacing w:after="200"/>
            </w:pPr>
            <w:hyperlink r:id="rId204" w:history="1">
              <w:r>
                <w:rPr>
                  <w:color w:val="1e198e"/>
                  <w:b w:val="1"/>
                  <w:bCs w:val="1"/>
                  <w:u w:val="single"/>
                </w:rPr>
                <w:t xml:space="preserve">New insight into the molecular evolution of the somatostatin family</w:t>
              </w:r>
            </w:hyperlink>
          </w:p>
          <w:p>
            <w:pPr/>
            <w:hyperlink r:id="rId16" w:history="1">
              <w:r>
                <w:rPr>
                  <w:color w:val="#410a8c"/>
                  <w:u w:val="single"/>
                </w:rPr>
                <w:t xml:space="preserve">Hervé Tostivint</w:t>
              </w:r>
            </w:hyperlink>
            <w:r>
              <w:rPr/>
              <w:t xml:space="preserve">,</w:t>
            </w:r>
            <w:hyperlink r:id="rId150" w:history="1">
              <w:r>
                <w:rPr>
                  <w:color w:val="#410a8c"/>
                  <w:u w:val="single"/>
                </w:rPr>
                <w:t xml:space="preserve">Isabelle Lihrmann</w:t>
              </w:r>
            </w:hyperlink>
            <w:r>
              <w:rPr/>
              <w:t xml:space="preserve">,</w:t>
            </w:r>
            <w:hyperlink r:id="rId63" w:history="1">
              <w:r>
                <w:rPr>
                  <w:color w:val="#410a8c"/>
                  <w:u w:val="single"/>
                </w:rPr>
                <w:t xml:space="preserve">Hubert Vaudry</w:t>
              </w:r>
            </w:hyperlink>
          </w:p>
          <w:p>
            <w:pPr/>
            <w:r>
              <w:rPr>
                <w:i w:val="1"/>
                <w:iCs w:val="1"/>
              </w:rPr>
              <w:t xml:space="preserve">Molecular and Cellular Endocrinology</w:t>
            </w:r>
            <w:r>
              <w:rPr/>
              <w:t xml:space="preserve">, 2008, 286 (1-2), pp.5-17. </w:t>
            </w:r>
            <w:hyperlink r:id="rId205" w:history="1">
              <w:r>
                <w:rPr>
                  <w:color w:val="#410a8c"/>
                  <w:u w:val="single"/>
                </w:rPr>
                <w:t xml:space="preserve">⟨10.1016/j.mce.2008.02.029⟩</w:t>
              </w:r>
            </w:hyperlink>
          </w:p>
          <w:p>
            <w:pPr/>
            <w:r>
              <w:rPr/>
              <w:t xml:space="preserve">Article dans une revue</w:t>
            </w:r>
          </w:p>
          <w:p>
            <w:pPr/>
            <w:hyperlink r:id="rId204" w:history="1">
              <w:r>
                <w:rPr>
                  <w:color w:val="#410a8c"/>
                  <w:u w:val="single"/>
                </w:rPr>
                <w:t xml:space="preserve">mnhn-02861179v1</w:t>
              </w:r>
            </w:hyperlink>
          </w:p>
        </w:tc>
      </w:tr>
      <w:tr>
        <w:trPr/>
        <w:tc>
          <w:tcPr>
            <w:noWrap/>
          </w:tcPr>
          <w:p>
            <w:pPr>
              <w:spacing w:after="200"/>
            </w:pPr>
            <w:hyperlink r:id="rId206" w:history="1">
              <w:r>
                <w:rPr>
                  <w:color w:val="1e198e"/>
                  <w:b w:val="1"/>
                  <w:bCs w:val="1"/>
                  <w:u w:val="single"/>
                </w:rPr>
                <w:t xml:space="preserve">Characterization of urotensin II, distribution of urotensin II, urotensin II-related peptide and UT receptor mRNAs in mouse: evidence of urotensin II at the neuromuscular junction</w:t>
              </w:r>
            </w:hyperlink>
          </w:p>
          <w:p>
            <w:pPr/>
            <w:hyperlink r:id="rId126" w:history="1">
              <w:r>
                <w:rPr>
                  <w:color w:val="#410a8c"/>
                  <w:u w:val="single"/>
                </w:rPr>
                <w:t xml:space="preserve">Christophe Dubessy</w:t>
              </w:r>
            </w:hyperlink>
            <w:r>
              <w:rPr/>
              <w:t xml:space="preserve">,</w:t>
            </w:r>
            <w:hyperlink r:id="rId68" w:history="1">
              <w:r>
                <w:rPr>
                  <w:color w:val="#410a8c"/>
                  <w:u w:val="single"/>
                </w:rPr>
                <w:t xml:space="preserve">Dorthe Cartier</w:t>
              </w:r>
            </w:hyperlink>
            <w:r>
              <w:rPr/>
              <w:t xml:space="preserve">,</w:t>
            </w:r>
            <w:hyperlink r:id="rId207" w:history="1">
              <w:r>
                <w:rPr>
                  <w:color w:val="#410a8c"/>
                  <w:u w:val="single"/>
                </w:rPr>
                <w:t xml:space="preserve">Benoît Lectez</w:t>
              </w:r>
            </w:hyperlink>
            <w:r>
              <w:rPr/>
              <w:t xml:space="preserve">,</w:t>
            </w:r>
            <w:hyperlink r:id="rId69" w:history="1">
              <w:r>
                <w:rPr>
                  <w:color w:val="#410a8c"/>
                  <w:u w:val="single"/>
                </w:rPr>
                <w:t xml:space="preserve">Christine Bucharles</w:t>
              </w:r>
            </w:hyperlink>
            <w:r>
              <w:rPr/>
              <w:t xml:space="preserve">,</w:t>
            </w:r>
            <w:hyperlink r:id="rId208" w:history="1">
              <w:r>
                <w:rPr>
                  <w:color w:val="#410a8c"/>
                  <w:u w:val="single"/>
                </w:rPr>
                <w:t xml:space="preserve">Nicolas Chartrel</w:t>
              </w:r>
            </w:hyperlink>
            <w:r>
              <w:rPr/>
              <w:t xml:space="preserve">et al.</w:t>
            </w:r>
          </w:p>
          <w:p>
            <w:pPr/>
            <w:r>
              <w:rPr>
                <w:i w:val="1"/>
                <w:iCs w:val="1"/>
              </w:rPr>
              <w:t xml:space="preserve">Journal of Neurochemistry</w:t>
            </w:r>
            <w:r>
              <w:rPr/>
              <w:t xml:space="preserve">, 2008, 107 (2), pp.361-374. </w:t>
            </w:r>
            <w:hyperlink r:id="rId209" w:history="1">
              <w:r>
                <w:rPr>
                  <w:color w:val="#410a8c"/>
                  <w:u w:val="single"/>
                </w:rPr>
                <w:t xml:space="preserve">⟨10.1111/j.1471-4159.2008.05624.x⟩</w:t>
              </w:r>
            </w:hyperlink>
          </w:p>
          <w:p>
            <w:pPr/>
            <w:r>
              <w:rPr/>
              <w:t xml:space="preserve">Article dans une revue</w:t>
            </w:r>
          </w:p>
          <w:p>
            <w:pPr/>
            <w:hyperlink r:id="rId206" w:history="1">
              <w:r>
                <w:rPr>
                  <w:color w:val="#410a8c"/>
                  <w:u w:val="single"/>
                </w:rPr>
                <w:t xml:space="preserve">mnhn-02861177v1</w:t>
              </w:r>
            </w:hyperlink>
          </w:p>
        </w:tc>
      </w:tr>
      <w:tr>
        <w:trPr/>
        <w:tc>
          <w:tcPr>
            <w:noWrap/>
          </w:tcPr>
          <w:p>
            <w:pPr>
              <w:spacing w:after="200"/>
            </w:pPr>
            <w:hyperlink r:id="rId210" w:history="1">
              <w:r>
                <w:rPr>
                  <w:color w:val="1e198e"/>
                  <w:b w:val="1"/>
                  <w:bCs w:val="1"/>
                  <w:u w:val="single"/>
                </w:rPr>
                <w:t xml:space="preserve">Chromogranins A and B and secretogranin II: evolutionary and functional aspects</w:t>
              </w:r>
            </w:hyperlink>
          </w:p>
          <w:p>
            <w:pPr/>
            <w:hyperlink r:id="rId211" w:history="1">
              <w:r>
                <w:rPr>
                  <w:color w:val="#410a8c"/>
                  <w:u w:val="single"/>
                </w:rPr>
                <w:t xml:space="preserve">M. Montero-Hadjadje</w:t>
              </w:r>
            </w:hyperlink>
            <w:r>
              <w:rPr/>
              <w:t xml:space="preserve">,</w:t>
            </w:r>
            <w:hyperlink r:id="rId212" w:history="1">
              <w:r>
                <w:rPr>
                  <w:color w:val="#410a8c"/>
                  <w:u w:val="single"/>
                </w:rPr>
                <w:t xml:space="preserve">S. Vaingankar</w:t>
              </w:r>
            </w:hyperlink>
            <w:r>
              <w:rPr/>
              <w:t xml:space="preserve">,</w:t>
            </w:r>
            <w:hyperlink r:id="rId213" w:history="1">
              <w:r>
                <w:rPr>
                  <w:color w:val="#410a8c"/>
                  <w:u w:val="single"/>
                </w:rPr>
                <w:t xml:space="preserve">S. Elias</w:t>
              </w:r>
            </w:hyperlink>
            <w:r>
              <w:rPr/>
              <w:t xml:space="preserve">,</w:t>
            </w:r>
            <w:hyperlink r:id="rId158" w:history="1">
              <w:r>
                <w:rPr>
                  <w:color w:val="#410a8c"/>
                  <w:u w:val="single"/>
                </w:rPr>
                <w:t xml:space="preserve">H. Tostivint</w:t>
              </w:r>
            </w:hyperlink>
            <w:r>
              <w:rPr/>
              <w:t xml:space="preserve">,</w:t>
            </w:r>
            <w:hyperlink r:id="rId214" w:history="1">
              <w:r>
                <w:rPr>
                  <w:color w:val="#410a8c"/>
                  <w:u w:val="single"/>
                </w:rPr>
                <w:t xml:space="preserve">S. Mahata</w:t>
              </w:r>
            </w:hyperlink>
            <w:r>
              <w:rPr/>
              <w:t xml:space="preserve">et al.</w:t>
            </w:r>
          </w:p>
          <w:p>
            <w:pPr/>
            <w:r>
              <w:rPr>
                <w:i w:val="1"/>
                <w:iCs w:val="1"/>
              </w:rPr>
              <w:t xml:space="preserve">Acta Physiologica</w:t>
            </w:r>
            <w:r>
              <w:rPr/>
              <w:t xml:space="preserve">, 2008, 192 (2), pp.309-324. </w:t>
            </w:r>
            <w:hyperlink r:id="rId215" w:history="1">
              <w:r>
                <w:rPr>
                  <w:color w:val="#410a8c"/>
                  <w:u w:val="single"/>
                </w:rPr>
                <w:t xml:space="preserve">⟨10.1111/j.1748-1716.2007.01806.x⟩</w:t>
              </w:r>
            </w:hyperlink>
          </w:p>
          <w:p>
            <w:pPr/>
            <w:r>
              <w:rPr/>
              <w:t xml:space="preserve">Article dans une revue</w:t>
            </w:r>
          </w:p>
          <w:p>
            <w:pPr/>
            <w:hyperlink r:id="rId216" w:history="1">
              <w:r>
                <w:rPr>
                  <w:color w:val="#410a8c"/>
                  <w:u w:val="single"/>
                </w:rPr>
                <w:t xml:space="preserve">istex</w:t>
              </w:r>
            </w:hyperlink>
          </w:p>
          <w:p>
            <w:pPr/>
            <w:hyperlink r:id="rId210" w:history="1">
              <w:r>
                <w:rPr>
                  <w:color w:val="#410a8c"/>
                  <w:u w:val="single"/>
                </w:rPr>
                <w:t xml:space="preserve">hal-02334366v1</w:t>
              </w:r>
            </w:hyperlink>
          </w:p>
        </w:tc>
      </w:tr>
      <w:tr>
        <w:trPr/>
        <w:tc>
          <w:tcPr>
            <w:noWrap/>
          </w:tcPr>
          <w:p>
            <w:pPr>
              <w:spacing w:after="200"/>
            </w:pPr>
            <w:hyperlink r:id="rId217" w:history="1">
              <w:r>
                <w:rPr>
                  <w:color w:val="1e198e"/>
                  <w:b w:val="1"/>
                  <w:bCs w:val="1"/>
                  <w:u w:val="single"/>
                </w:rPr>
                <w:t xml:space="preserve">Characterization of urotensin II, distribution of urotensin II, urotensin II-related peptide and UT receptor mRNAs in mouse: evidence of urotensin II at the neuromuscular junction</w:t>
              </w:r>
            </w:hyperlink>
          </w:p>
          <w:p>
            <w:pPr/>
            <w:hyperlink r:id="rId126" w:history="1">
              <w:r>
                <w:rPr>
                  <w:color w:val="#410a8c"/>
                  <w:u w:val="single"/>
                </w:rPr>
                <w:t xml:space="preserve">Christophe Dubessy</w:t>
              </w:r>
            </w:hyperlink>
            <w:r>
              <w:rPr/>
              <w:t xml:space="preserve">,</w:t>
            </w:r>
            <w:hyperlink r:id="rId68" w:history="1">
              <w:r>
                <w:rPr>
                  <w:color w:val="#410a8c"/>
                  <w:u w:val="single"/>
                </w:rPr>
                <w:t xml:space="preserve">Dorthe Cartier</w:t>
              </w:r>
            </w:hyperlink>
            <w:r>
              <w:rPr/>
              <w:t xml:space="preserve">,</w:t>
            </w:r>
            <w:hyperlink r:id="rId207" w:history="1">
              <w:r>
                <w:rPr>
                  <w:color w:val="#410a8c"/>
                  <w:u w:val="single"/>
                </w:rPr>
                <w:t xml:space="preserve">Benoît Lectez</w:t>
              </w:r>
            </w:hyperlink>
            <w:r>
              <w:rPr/>
              <w:t xml:space="preserve">,</w:t>
            </w:r>
            <w:hyperlink r:id="rId69" w:history="1">
              <w:r>
                <w:rPr>
                  <w:color w:val="#410a8c"/>
                  <w:u w:val="single"/>
                </w:rPr>
                <w:t xml:space="preserve">Christine Bucharles</w:t>
              </w:r>
            </w:hyperlink>
            <w:r>
              <w:rPr/>
              <w:t xml:space="preserve">,</w:t>
            </w:r>
            <w:hyperlink r:id="rId208" w:history="1">
              <w:r>
                <w:rPr>
                  <w:color w:val="#410a8c"/>
                  <w:u w:val="single"/>
                </w:rPr>
                <w:t xml:space="preserve">Nicolas Chartrel</w:t>
              </w:r>
            </w:hyperlink>
            <w:r>
              <w:rPr/>
              <w:t xml:space="preserve">et al.</w:t>
            </w:r>
          </w:p>
          <w:p>
            <w:pPr/>
            <w:r>
              <w:rPr>
                <w:i w:val="1"/>
                <w:iCs w:val="1"/>
              </w:rPr>
              <w:t xml:space="preserve">Journal of Neurochemistry</w:t>
            </w:r>
            <w:r>
              <w:rPr/>
              <w:t xml:space="preserve">, 2008, 107 (2), pp.361-374. </w:t>
            </w:r>
            <w:hyperlink r:id="rId209" w:history="1">
              <w:r>
                <w:rPr>
                  <w:color w:val="#410a8c"/>
                  <w:u w:val="single"/>
                </w:rPr>
                <w:t xml:space="preserve">⟨10.1111/j.1471-4159.2008.05624.x⟩</w:t>
              </w:r>
            </w:hyperlink>
          </w:p>
          <w:p>
            <w:pPr/>
            <w:r>
              <w:rPr/>
              <w:t xml:space="preserve">Article dans une revue</w:t>
            </w:r>
          </w:p>
          <w:p>
            <w:pPr/>
            <w:hyperlink r:id="rId217" w:history="1">
              <w:r>
                <w:rPr>
                  <w:color w:val="#410a8c"/>
                  <w:u w:val="single"/>
                </w:rPr>
                <w:t xml:space="preserve">hal-01962726v1</w:t>
              </w:r>
            </w:hyperlink>
          </w:p>
        </w:tc>
      </w:tr>
      <w:tr>
        <w:trPr/>
        <w:tc>
          <w:tcPr>
            <w:noWrap/>
          </w:tcPr>
          <w:p>
            <w:pPr>
              <w:spacing w:after="200"/>
            </w:pPr>
            <w:hyperlink r:id="rId218" w:history="1">
              <w:r>
                <w:rPr>
                  <w:color w:val="1e198e"/>
                  <w:b w:val="1"/>
                  <w:bCs w:val="1"/>
                  <w:u w:val="single"/>
                </w:rPr>
                <w:t xml:space="preserve">New insight into the molecular evolution of the somatostatin family</w:t>
              </w:r>
            </w:hyperlink>
          </w:p>
          <w:p>
            <w:pPr/>
            <w:hyperlink r:id="rId16" w:history="1">
              <w:r>
                <w:rPr>
                  <w:color w:val="#410a8c"/>
                  <w:u w:val="single"/>
                </w:rPr>
                <w:t xml:space="preserve">Hervé Tostivint</w:t>
              </w:r>
            </w:hyperlink>
            <w:r>
              <w:rPr/>
              <w:t xml:space="preserve">,</w:t>
            </w:r>
            <w:hyperlink r:id="rId150" w:history="1">
              <w:r>
                <w:rPr>
                  <w:color w:val="#410a8c"/>
                  <w:u w:val="single"/>
                </w:rPr>
                <w:t xml:space="preserve">Isabelle Lihrmann</w:t>
              </w:r>
            </w:hyperlink>
            <w:r>
              <w:rPr/>
              <w:t xml:space="preserve">,</w:t>
            </w:r>
            <w:hyperlink r:id="rId63" w:history="1">
              <w:r>
                <w:rPr>
                  <w:color w:val="#410a8c"/>
                  <w:u w:val="single"/>
                </w:rPr>
                <w:t xml:space="preserve">Hubert Vaudry</w:t>
              </w:r>
            </w:hyperlink>
          </w:p>
          <w:p>
            <w:pPr/>
            <w:r>
              <w:rPr>
                <w:i w:val="1"/>
                <w:iCs w:val="1"/>
              </w:rPr>
              <w:t xml:space="preserve">Molecular and Cellular Endocrinology</w:t>
            </w:r>
            <w:r>
              <w:rPr/>
              <w:t xml:space="preserve">, 2008, 286 (1-2), pp.5-17. </w:t>
            </w:r>
            <w:hyperlink r:id="rId205" w:history="1">
              <w:r>
                <w:rPr>
                  <w:color w:val="#410a8c"/>
                  <w:u w:val="single"/>
                </w:rPr>
                <w:t xml:space="preserve">⟨10.1016/j.mce.2008.02.029⟩</w:t>
              </w:r>
            </w:hyperlink>
          </w:p>
          <w:p>
            <w:pPr/>
            <w:r>
              <w:rPr/>
              <w:t xml:space="preserve">Article dans une revue</w:t>
            </w:r>
          </w:p>
          <w:p>
            <w:pPr/>
            <w:hyperlink r:id="rId218" w:history="1">
              <w:r>
                <w:rPr>
                  <w:color w:val="#410a8c"/>
                  <w:u w:val="single"/>
                </w:rPr>
                <w:t xml:space="preserve">hal-00532012v1</w:t>
              </w:r>
            </w:hyperlink>
          </w:p>
        </w:tc>
      </w:tr>
      <w:tr>
        <w:trPr/>
        <w:tc>
          <w:tcPr>
            <w:noWrap/>
          </w:tcPr>
          <w:p>
            <w:pPr>
              <w:spacing w:after="200"/>
            </w:pPr>
            <w:hyperlink r:id="rId219" w:history="1">
              <w:r>
                <w:rPr>
                  <w:color w:val="1e198e"/>
                  <w:b w:val="1"/>
                  <w:bCs w:val="1"/>
                  <w:u w:val="single"/>
                </w:rPr>
                <w:t xml:space="preserve">Molecular characterization and comparative localization of the mRNAs encoding two glutamic acid decarboxylases (GAD65 and GAD67) in the brain of the african lungfish,Protopterus annectens</w:t>
              </w:r>
            </w:hyperlink>
          </w:p>
          <w:p>
            <w:pPr/>
            <w:hyperlink r:id="rId220" w:history="1">
              <w:r>
                <w:rPr>
                  <w:color w:val="#410a8c"/>
                  <w:u w:val="single"/>
                </w:rPr>
                <w:t xml:space="preserve">Michele Trabucchi</w:t>
              </w:r>
            </w:hyperlink>
            <w:r>
              <w:rPr/>
              <w:t xml:space="preserve">,</w:t>
            </w:r>
            <w:hyperlink r:id="rId221" w:history="1">
              <w:r>
                <w:rPr>
                  <w:color w:val="#410a8c"/>
                  <w:u w:val="single"/>
                </w:rPr>
                <w:t xml:space="preserve">Vance Trudeau</w:t>
              </w:r>
            </w:hyperlink>
            <w:r>
              <w:rPr/>
              <w:t xml:space="preserve">,</w:t>
            </w:r>
            <w:hyperlink r:id="rId222" w:history="1">
              <w:r>
                <w:rPr>
                  <w:color w:val="#410a8c"/>
                  <w:u w:val="single"/>
                </w:rPr>
                <w:t xml:space="preserve">Guy Drouin</w:t>
              </w:r>
            </w:hyperlink>
            <w:r>
              <w:rPr/>
              <w:t xml:space="preserve">,</w:t>
            </w:r>
            <w:hyperlink r:id="rId16" w:history="1">
              <w:r>
                <w:rPr>
                  <w:color w:val="#410a8c"/>
                  <w:u w:val="single"/>
                </w:rPr>
                <w:t xml:space="preserve">Hervé Tostivint</w:t>
              </w:r>
            </w:hyperlink>
            <w:r>
              <w:rPr/>
              <w:t xml:space="preserve">,</w:t>
            </w:r>
            <w:hyperlink r:id="rId150" w:history="1">
              <w:r>
                <w:rPr>
                  <w:color w:val="#410a8c"/>
                  <w:u w:val="single"/>
                </w:rPr>
                <w:t xml:space="preserve">Isabelle Lihrmann</w:t>
              </w:r>
            </w:hyperlink>
            <w:r>
              <w:rPr/>
              <w:t xml:space="preserve">et al.</w:t>
            </w:r>
          </w:p>
          <w:p>
            <w:pPr/>
            <w:r>
              <w:rPr>
                <w:i w:val="1"/>
                <w:iCs w:val="1"/>
              </w:rPr>
              <w:t xml:space="preserve">Journal of Comparative Neurology</w:t>
            </w:r>
            <w:r>
              <w:rPr/>
              <w:t xml:space="preserve">, 2008, 506 (6), pp.979-988. </w:t>
            </w:r>
            <w:hyperlink r:id="rId223" w:history="1">
              <w:r>
                <w:rPr>
                  <w:color w:val="#410a8c"/>
                  <w:u w:val="single"/>
                </w:rPr>
                <w:t xml:space="preserve">⟨10.1002/cne.21552⟩</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mnhn-02861172v1</w:t>
              </w:r>
            </w:hyperlink>
          </w:p>
        </w:tc>
      </w:tr>
      <w:tr>
        <w:trPr/>
        <w:tc>
          <w:tcPr>
            <w:noWrap/>
          </w:tcPr>
          <w:p>
            <w:pPr>
              <w:spacing w:after="200"/>
            </w:pPr>
            <w:hyperlink r:id="rId225" w:history="1">
              <w:r>
                <w:rPr>
                  <w:color w:val="1e198e"/>
                  <w:b w:val="1"/>
                  <w:bCs w:val="1"/>
                  <w:u w:val="single"/>
                </w:rPr>
                <w:t xml:space="preserve">Comparative genomics provides evidence for close evolutionary relationships between the urotensin II and somatostatin gene families</w:t>
              </w:r>
            </w:hyperlink>
          </w:p>
          <w:p>
            <w:pPr/>
            <w:hyperlink r:id="rId16" w:history="1">
              <w:r>
                <w:rPr>
                  <w:color w:val="#410a8c"/>
                  <w:u w:val="single"/>
                </w:rPr>
                <w:t xml:space="preserve">Hervé Tostivint</w:t>
              </w:r>
            </w:hyperlink>
            <w:r>
              <w:rPr/>
              <w:t xml:space="preserve">,</w:t>
            </w:r>
            <w:hyperlink r:id="rId226" w:history="1">
              <w:r>
                <w:rPr>
                  <w:color w:val="#410a8c"/>
                  <w:u w:val="single"/>
                </w:rPr>
                <w:t xml:space="preserve">Lucille Joly</w:t>
              </w:r>
            </w:hyperlink>
            <w:r>
              <w:rPr/>
              <w:t xml:space="preserve">,</w:t>
            </w:r>
            <w:hyperlink r:id="rId150" w:history="1">
              <w:r>
                <w:rPr>
                  <w:color w:val="#410a8c"/>
                  <w:u w:val="single"/>
                </w:rPr>
                <w:t xml:space="preserve">Isabelle Lihrmann</w:t>
              </w:r>
            </w:hyperlink>
            <w:r>
              <w:rPr/>
              <w:t xml:space="preserve">,</w:t>
            </w:r>
            <w:hyperlink r:id="rId21" w:history="1">
              <w:r>
                <w:rPr>
                  <w:color w:val="#410a8c"/>
                  <w:u w:val="single"/>
                </w:rPr>
                <w:t xml:space="preserve">Caroline Parmentier</w:t>
              </w:r>
            </w:hyperlink>
            <w:r>
              <w:rPr/>
              <w:t xml:space="preserve">,</w:t>
            </w:r>
            <w:hyperlink r:id="rId227" w:history="1">
              <w:r>
                <w:rPr>
                  <w:color w:val="#410a8c"/>
                  <w:u w:val="single"/>
                </w:rPr>
                <w:t xml:space="preserve">Alexis Lebon</w:t>
              </w:r>
            </w:hyperlink>
            <w:r>
              <w:rPr/>
              <w:t xml:space="preserve">et al.</w:t>
            </w:r>
          </w:p>
          <w:p>
            <w:pPr/>
            <w:r>
              <w:rPr>
                <w:i w:val="1"/>
                <w:iCs w:val="1"/>
              </w:rPr>
              <w:t xml:space="preserve">Proceedings of the National Academy of Sciences of the United States of America</w:t>
            </w:r>
            <w:r>
              <w:rPr/>
              <w:t xml:space="preserve">, 2006, 103 (7), pp.2237-2242. </w:t>
            </w:r>
            <w:hyperlink r:id="rId228" w:history="1">
              <w:r>
                <w:rPr>
                  <w:color w:val="#410a8c"/>
                  <w:u w:val="single"/>
                </w:rPr>
                <w:t xml:space="preserve">⟨10.1073/pnas.0510700103⟩</w:t>
              </w:r>
            </w:hyperlink>
          </w:p>
          <w:p>
            <w:pPr/>
            <w:r>
              <w:rPr/>
              <w:t xml:space="preserve">Article dans une revue</w:t>
            </w:r>
          </w:p>
          <w:p>
            <w:pPr/>
            <w:hyperlink r:id="rId225" w:history="1">
              <w:r>
                <w:rPr>
                  <w:color w:val="#410a8c"/>
                  <w:u w:val="single"/>
                </w:rPr>
                <w:t xml:space="preserve">hal-02427123v1</w:t>
              </w:r>
            </w:hyperlink>
          </w:p>
        </w:tc>
      </w:tr>
      <w:tr>
        <w:trPr/>
        <w:tc>
          <w:tcPr>
            <w:noWrap/>
          </w:tcPr>
          <w:p>
            <w:pPr>
              <w:spacing w:after="200"/>
            </w:pPr>
            <w:hyperlink r:id="rId229" w:history="1">
              <w:r>
                <w:rPr>
                  <w:color w:val="1e198e"/>
                  <w:b w:val="1"/>
                  <w:bCs w:val="1"/>
                  <w:u w:val="single"/>
                </w:rPr>
                <w:t xml:space="preserve">Localization of the urotensin II receptor in the rat central nervous system</w:t>
              </w:r>
            </w:hyperlink>
          </w:p>
          <w:p>
            <w:pPr/>
            <w:hyperlink r:id="rId230" w:history="1">
              <w:r>
                <w:rPr>
                  <w:color w:val="#410a8c"/>
                  <w:u w:val="single"/>
                </w:rPr>
                <w:t xml:space="preserve">Sylvie Jégou</w:t>
              </w:r>
            </w:hyperlink>
            <w:r>
              <w:rPr/>
              <w:t xml:space="preserve">,</w:t>
            </w:r>
            <w:hyperlink r:id="rId68" w:history="1">
              <w:r>
                <w:rPr>
                  <w:color w:val="#410a8c"/>
                  <w:u w:val="single"/>
                </w:rPr>
                <w:t xml:space="preserve">Dorthe Cartier</w:t>
              </w:r>
            </w:hyperlink>
            <w:r>
              <w:rPr/>
              <w:t xml:space="preserve">,</w:t>
            </w:r>
            <w:hyperlink r:id="rId126" w:history="1">
              <w:r>
                <w:rPr>
                  <w:color w:val="#410a8c"/>
                  <w:u w:val="single"/>
                </w:rPr>
                <w:t xml:space="preserve">Christophe Dubessy</w:t>
              </w:r>
            </w:hyperlink>
            <w:r>
              <w:rPr/>
              <w:t xml:space="preserve">,</w:t>
            </w:r>
            <w:hyperlink r:id="rId231" w:history="1">
              <w:r>
                <w:rPr>
                  <w:color w:val="#410a8c"/>
                  <w:u w:val="single"/>
                </w:rPr>
                <w:t xml:space="preserve">Bruno Gonzalez</w:t>
              </w:r>
            </w:hyperlink>
            <w:r>
              <w:rPr/>
              <w:t xml:space="preserve">,</w:t>
            </w:r>
            <w:hyperlink r:id="rId132" w:history="1">
              <w:r>
                <w:rPr>
                  <w:color w:val="#410a8c"/>
                  <w:u w:val="single"/>
                </w:rPr>
                <w:t xml:space="preserve">David Chatenet</w:t>
              </w:r>
            </w:hyperlink>
            <w:r>
              <w:rPr/>
              <w:t xml:space="preserve">et al.</w:t>
            </w:r>
          </w:p>
          <w:p>
            <w:pPr/>
            <w:r>
              <w:rPr>
                <w:i w:val="1"/>
                <w:iCs w:val="1"/>
              </w:rPr>
              <w:t xml:space="preserve">Journal of Comparative Neurology</w:t>
            </w:r>
            <w:r>
              <w:rPr/>
              <w:t xml:space="preserve">, 2006, 495 (1), pp.21-36. </w:t>
            </w:r>
            <w:hyperlink r:id="rId232" w:history="1">
              <w:r>
                <w:rPr>
                  <w:color w:val="#410a8c"/>
                  <w:u w:val="single"/>
                </w:rPr>
                <w:t xml:space="preserve">⟨10.1002/cne.20845⟩</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mnhn-02861182v1</w:t>
              </w:r>
            </w:hyperlink>
          </w:p>
        </w:tc>
      </w:tr>
      <w:tr>
        <w:trPr/>
        <w:tc>
          <w:tcPr>
            <w:noWrap/>
          </w:tcPr>
          <w:p>
            <w:pPr>
              <w:spacing w:after="200"/>
            </w:pPr>
            <w:hyperlink r:id="rId234" w:history="1">
              <w:r>
                <w:rPr>
                  <w:color w:val="1e198e"/>
                  <w:b w:val="1"/>
                  <w:bCs w:val="1"/>
                  <w:u w:val="single"/>
                </w:rPr>
                <w:t xml:space="preserve">[Urotensin II and somatostatin: two old cousins get together again].</w:t>
              </w:r>
            </w:hyperlink>
          </w:p>
          <w:p>
            <w:pPr/>
            <w:hyperlink r:id="rId16" w:history="1">
              <w:r>
                <w:rPr>
                  <w:color w:val="#410a8c"/>
                  <w:u w:val="single"/>
                </w:rPr>
                <w:t xml:space="preserve">Hervé Tostivint</w:t>
              </w:r>
            </w:hyperlink>
            <w:r>
              <w:rPr/>
              <w:t xml:space="preserve">,</w:t>
            </w:r>
            <w:hyperlink r:id="rId150" w:history="1">
              <w:r>
                <w:rPr>
                  <w:color w:val="#410a8c"/>
                  <w:u w:val="single"/>
                </w:rPr>
                <w:t xml:space="preserve">Isabelle Lihrmann</w:t>
              </w:r>
            </w:hyperlink>
            <w:r>
              <w:rPr/>
              <w:t xml:space="preserve">,</w:t>
            </w:r>
            <w:hyperlink r:id="rId63" w:history="1">
              <w:r>
                <w:rPr>
                  <w:color w:val="#410a8c"/>
                  <w:u w:val="single"/>
                </w:rPr>
                <w:t xml:space="preserve">Hubert Vaudry</w:t>
              </w:r>
            </w:hyperlink>
          </w:p>
          <w:p>
            <w:pPr/>
            <w:r>
              <w:rPr>
                <w:i w:val="1"/>
                <w:iCs w:val="1"/>
              </w:rPr>
              <w:t xml:space="preserve">Médecine/Sciences</w:t>
            </w:r>
            <w:r>
              <w:rPr/>
              <w:t xml:space="preserve">, 2006, 22 (5), pp.476-478. </w:t>
            </w:r>
            <w:hyperlink r:id="rId235" w:history="1">
              <w:r>
                <w:rPr>
                  <w:color w:val="#410a8c"/>
                  <w:u w:val="single"/>
                </w:rPr>
                <w:t xml:space="preserve">⟨10.1051/medsci/2006225476⟩</w:t>
              </w:r>
            </w:hyperlink>
          </w:p>
          <w:p>
            <w:pPr/>
            <w:r>
              <w:rPr/>
              <w:t xml:space="preserve">Article dans une revue</w:t>
            </w:r>
          </w:p>
          <w:p>
            <w:pPr/>
            <w:hyperlink r:id="rId234" w:history="1">
              <w:r>
                <w:rPr>
                  <w:color w:val="#410a8c"/>
                  <w:u w:val="single"/>
                </w:rPr>
                <w:t xml:space="preserve">hal-02427106v1</w:t>
              </w:r>
            </w:hyperlink>
          </w:p>
        </w:tc>
      </w:tr>
      <w:tr>
        <w:trPr/>
        <w:tc>
          <w:tcPr>
            <w:noWrap/>
          </w:tcPr>
          <w:p>
            <w:pPr>
              <w:spacing w:after="200"/>
            </w:pPr>
            <w:hyperlink r:id="rId236" w:history="1">
              <w:r>
                <w:rPr>
                  <w:color w:val="1e198e"/>
                  <w:b w:val="1"/>
                  <w:bCs w:val="1"/>
                  <w:u w:val="single"/>
                </w:rPr>
                <w:t xml:space="preserve">Localization of the urotensin II receptor in the rat central nervous system</w:t>
              </w:r>
            </w:hyperlink>
          </w:p>
          <w:p>
            <w:pPr/>
            <w:hyperlink r:id="rId230" w:history="1">
              <w:r>
                <w:rPr>
                  <w:color w:val="#410a8c"/>
                  <w:u w:val="single"/>
                </w:rPr>
                <w:t xml:space="preserve">Sylvie Jégou</w:t>
              </w:r>
            </w:hyperlink>
            <w:r>
              <w:rPr/>
              <w:t xml:space="preserve">,</w:t>
            </w:r>
            <w:hyperlink r:id="rId68" w:history="1">
              <w:r>
                <w:rPr>
                  <w:color w:val="#410a8c"/>
                  <w:u w:val="single"/>
                </w:rPr>
                <w:t xml:space="preserve">Dorthe Cartier</w:t>
              </w:r>
            </w:hyperlink>
            <w:r>
              <w:rPr/>
              <w:t xml:space="preserve">,</w:t>
            </w:r>
            <w:hyperlink r:id="rId126" w:history="1">
              <w:r>
                <w:rPr>
                  <w:color w:val="#410a8c"/>
                  <w:u w:val="single"/>
                </w:rPr>
                <w:t xml:space="preserve">Christophe Dubessy</w:t>
              </w:r>
            </w:hyperlink>
            <w:r>
              <w:rPr/>
              <w:t xml:space="preserve">,</w:t>
            </w:r>
            <w:hyperlink r:id="rId237" w:history="1">
              <w:r>
                <w:rPr>
                  <w:color w:val="#410a8c"/>
                  <w:u w:val="single"/>
                </w:rPr>
                <w:t xml:space="preserve">Bruno J. Gonzalez</w:t>
              </w:r>
            </w:hyperlink>
            <w:r>
              <w:rPr/>
              <w:t xml:space="preserve">,</w:t>
            </w:r>
            <w:hyperlink r:id="rId132" w:history="1">
              <w:r>
                <w:rPr>
                  <w:color w:val="#410a8c"/>
                  <w:u w:val="single"/>
                </w:rPr>
                <w:t xml:space="preserve">David Chatenet</w:t>
              </w:r>
            </w:hyperlink>
            <w:r>
              <w:rPr/>
              <w:t xml:space="preserve">et al.</w:t>
            </w:r>
          </w:p>
          <w:p>
            <w:pPr/>
            <w:r>
              <w:rPr>
                <w:i w:val="1"/>
                <w:iCs w:val="1"/>
              </w:rPr>
              <w:t xml:space="preserve">Journal of Comparative Neurology</w:t>
            </w:r>
            <w:r>
              <w:rPr/>
              <w:t xml:space="preserve">, 2006, 495 (1), pp.21-36. </w:t>
            </w:r>
            <w:hyperlink r:id="rId232" w:history="1">
              <w:r>
                <w:rPr>
                  <w:color w:val="#410a8c"/>
                  <w:u w:val="single"/>
                </w:rPr>
                <w:t xml:space="preserve">⟨10.1002/cne.20845⟩</w:t>
              </w:r>
            </w:hyperlink>
          </w:p>
          <w:p>
            <w:pPr/>
            <w:r>
              <w:rPr/>
              <w:t xml:space="preserve">Article dans une revue</w:t>
            </w:r>
          </w:p>
          <w:p>
            <w:pPr/>
            <w:hyperlink r:id="rId233" w:history="1">
              <w:r>
                <w:rPr>
                  <w:color w:val="#410a8c"/>
                  <w:u w:val="single"/>
                </w:rPr>
                <w:t xml:space="preserve">istex</w:t>
              </w:r>
            </w:hyperlink>
          </w:p>
          <w:p>
            <w:pPr/>
            <w:hyperlink r:id="rId236" w:history="1">
              <w:r>
                <w:rPr>
                  <w:color w:val="#410a8c"/>
                  <w:u w:val="single"/>
                </w:rPr>
                <w:t xml:space="preserve">hal-01962761v1</w:t>
              </w:r>
            </w:hyperlink>
          </w:p>
        </w:tc>
      </w:tr>
      <w:tr>
        <w:trPr/>
        <w:tc>
          <w:tcPr>
            <w:noWrap/>
          </w:tcPr>
          <w:p>
            <w:pPr>
              <w:spacing w:after="200"/>
            </w:pPr>
            <w:hyperlink r:id="rId238" w:history="1">
              <w:r>
                <w:rPr>
                  <w:color w:val="1e198e"/>
                  <w:b w:val="1"/>
                  <w:bCs w:val="1"/>
                  <w:u w:val="single"/>
                </w:rPr>
                <w:t xml:space="preserve">Comparative genomics provides evidence for close evolutionary relationships between the urotensin II and somatostatin gene families.</w:t>
              </w:r>
            </w:hyperlink>
          </w:p>
          <w:p>
            <w:pPr/>
            <w:hyperlink r:id="rId16" w:history="1">
              <w:r>
                <w:rPr>
                  <w:color w:val="#410a8c"/>
                  <w:u w:val="single"/>
                </w:rPr>
                <w:t xml:space="preserve">Hervé Tostivint</w:t>
              </w:r>
            </w:hyperlink>
            <w:r>
              <w:rPr/>
              <w:t xml:space="preserve">,</w:t>
            </w:r>
            <w:hyperlink r:id="rId239" w:history="1">
              <w:r>
                <w:rPr>
                  <w:color w:val="#410a8c"/>
                  <w:u w:val="single"/>
                </w:rPr>
                <w:t xml:space="preserve">L. Joly</w:t>
              </w:r>
            </w:hyperlink>
            <w:r>
              <w:rPr/>
              <w:t xml:space="preserve">,</w:t>
            </w:r>
            <w:hyperlink r:id="rId240" w:history="1">
              <w:r>
                <w:rPr>
                  <w:color w:val="#410a8c"/>
                  <w:u w:val="single"/>
                </w:rPr>
                <w:t xml:space="preserve">I. Lihrmann</w:t>
              </w:r>
            </w:hyperlink>
            <w:r>
              <w:rPr/>
              <w:t xml:space="preserve">,</w:t>
            </w:r>
            <w:hyperlink r:id="rId241" w:history="1">
              <w:r>
                <w:rPr>
                  <w:color w:val="#410a8c"/>
                  <w:u w:val="single"/>
                </w:rPr>
                <w:t xml:space="preserve">Cécile Parmentier</w:t>
              </w:r>
            </w:hyperlink>
            <w:r>
              <w:rPr/>
              <w:t xml:space="preserve">,</w:t>
            </w:r>
            <w:hyperlink r:id="rId242" w:history="1">
              <w:r>
                <w:rPr>
                  <w:color w:val="#410a8c"/>
                  <w:u w:val="single"/>
                </w:rPr>
                <w:t xml:space="preserve">A. Lebon</w:t>
              </w:r>
            </w:hyperlink>
            <w:r>
              <w:rPr/>
              <w:t xml:space="preserve">et al.</w:t>
            </w:r>
          </w:p>
          <w:p>
            <w:pPr/>
            <w:r>
              <w:rPr>
                <w:i w:val="1"/>
                <w:iCs w:val="1"/>
              </w:rPr>
              <w:t xml:space="preserve">Proceedings of the National Academy of Sciences of the United States of America</w:t>
            </w:r>
            <w:r>
              <w:rPr/>
              <w:t xml:space="preserve">, 2006, 103, pp.2237-2242</w:t>
            </w:r>
          </w:p>
          <w:p>
            <w:pPr/>
            <w:r>
              <w:rPr/>
              <w:t xml:space="preserve">Article dans une revue</w:t>
            </w:r>
          </w:p>
          <w:p>
            <w:pPr/>
            <w:hyperlink r:id="rId238" w:history="1">
              <w:r>
                <w:rPr>
                  <w:color w:val="#410a8c"/>
                  <w:u w:val="single"/>
                </w:rPr>
                <w:t xml:space="preserve">hal-02751163v1</w:t>
              </w:r>
            </w:hyperlink>
          </w:p>
        </w:tc>
      </w:tr>
      <w:tr>
        <w:trPr/>
        <w:tc>
          <w:tcPr>
            <w:noWrap/>
          </w:tcPr>
          <w:p>
            <w:pPr>
              <w:spacing w:after="200"/>
            </w:pPr>
            <w:hyperlink r:id="rId243" w:history="1">
              <w:r>
                <w:rPr>
                  <w:color w:val="1e198e"/>
                  <w:b w:val="1"/>
                  <w:bCs w:val="1"/>
                  <w:u w:val="single"/>
                </w:rPr>
                <w:t xml:space="preserve">Linkage Mapping of the [Pro 2 ]Somatostatin-14 Gene in Zebrafish: Evolutionary Perspectives</w:t>
              </w:r>
            </w:hyperlink>
          </w:p>
          <w:p>
            <w:pPr/>
            <w:hyperlink r:id="rId16" w:history="1">
              <w:r>
                <w:rPr>
                  <w:color w:val="#410a8c"/>
                  <w:u w:val="single"/>
                </w:rPr>
                <w:t xml:space="preserve">Hervé Tostivint</w:t>
              </w:r>
            </w:hyperlink>
            <w:r>
              <w:rPr/>
              <w:t xml:space="preserve">,</w:t>
            </w:r>
            <w:hyperlink r:id="rId226" w:history="1">
              <w:r>
                <w:rPr>
                  <w:color w:val="#410a8c"/>
                  <w:u w:val="single"/>
                </w:rPr>
                <w:t xml:space="preserve">Lucille Joly</w:t>
              </w:r>
            </w:hyperlink>
            <w:r>
              <w:rPr/>
              <w:t xml:space="preserve">,</w:t>
            </w:r>
            <w:hyperlink r:id="rId150" w:history="1">
              <w:r>
                <w:rPr>
                  <w:color w:val="#410a8c"/>
                  <w:u w:val="single"/>
                </w:rPr>
                <w:t xml:space="preserve">Isabelle Lihrmann</w:t>
              </w:r>
            </w:hyperlink>
            <w:r>
              <w:rPr/>
              <w:t xml:space="preserve">,</w:t>
            </w:r>
            <w:hyperlink r:id="rId244" w:history="1">
              <w:r>
                <w:rPr>
                  <w:color w:val="#410a8c"/>
                  <w:u w:val="single"/>
                </w:rPr>
                <w:t xml:space="preserve">J Michael Conlon</w:t>
              </w:r>
            </w:hyperlink>
            <w:r>
              <w:rPr/>
              <w:t xml:space="preserve">,</w:t>
            </w:r>
            <w:hyperlink r:id="rId245" w:history="1">
              <w:r>
                <w:rPr>
                  <w:color w:val="#410a8c"/>
                  <w:u w:val="single"/>
                </w:rPr>
                <w:t xml:space="preserve">Marc Ekker</w:t>
              </w:r>
            </w:hyperlink>
            <w:r>
              <w:rPr/>
              <w:t xml:space="preserve">et al.</w:t>
            </w:r>
          </w:p>
          <w:p>
            <w:pPr/>
            <w:r>
              <w:rPr>
                <w:i w:val="1"/>
                <w:iCs w:val="1"/>
              </w:rPr>
              <w:t xml:space="preserve">Annals of the New York Academy of Sciences</w:t>
            </w:r>
            <w:r>
              <w:rPr/>
              <w:t xml:space="preserve">, 2005, 1040 (1), pp.486-489. </w:t>
            </w:r>
            <w:hyperlink r:id="rId246" w:history="1">
              <w:r>
                <w:rPr>
                  <w:color w:val="#410a8c"/>
                  <w:u w:val="single"/>
                </w:rPr>
                <w:t xml:space="preserve">⟨10.1196/annals.1327.098⟩</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hal-02427133v1</w:t>
              </w:r>
            </w:hyperlink>
          </w:p>
        </w:tc>
      </w:tr>
      <w:tr>
        <w:trPr/>
        <w:tc>
          <w:tcPr>
            <w:noWrap/>
          </w:tcPr>
          <w:p>
            <w:pPr>
              <w:spacing w:after="200"/>
            </w:pPr>
            <w:hyperlink r:id="rId248" w:history="1">
              <w:r>
                <w:rPr>
                  <w:color w:val="1e198e"/>
                  <w:b w:val="1"/>
                  <w:bCs w:val="1"/>
                  <w:u w:val="single"/>
                </w:rPr>
                <w:t xml:space="preserve">Chromosomal localization of three somatostatin genes in zebrafish. Evidence that the [Pro2]-somatostatin-14 isoform and cortistatin are encoded by orthologous genes</w:t>
              </w:r>
            </w:hyperlink>
          </w:p>
          <w:p>
            <w:pPr/>
            <w:hyperlink r:id="rId16" w:history="1">
              <w:r>
                <w:rPr>
                  <w:color w:val="#410a8c"/>
                  <w:u w:val="single"/>
                </w:rPr>
                <w:t xml:space="preserve">Hervé Tostivint</w:t>
              </w:r>
            </w:hyperlink>
            <w:r>
              <w:rPr/>
              <w:t xml:space="preserve">,</w:t>
            </w:r>
            <w:hyperlink r:id="rId226" w:history="1">
              <w:r>
                <w:rPr>
                  <w:color w:val="#410a8c"/>
                  <w:u w:val="single"/>
                </w:rPr>
                <w:t xml:space="preserve">Lucille Joly</w:t>
              </w:r>
            </w:hyperlink>
            <w:r>
              <w:rPr/>
              <w:t xml:space="preserve">,</w:t>
            </w:r>
            <w:hyperlink r:id="rId150" w:history="1">
              <w:r>
                <w:rPr>
                  <w:color w:val="#410a8c"/>
                  <w:u w:val="single"/>
                </w:rPr>
                <w:t xml:space="preserve">Isabelle Lihrmann</w:t>
              </w:r>
            </w:hyperlink>
            <w:r>
              <w:rPr/>
              <w:t xml:space="preserve">,</w:t>
            </w:r>
            <w:hyperlink r:id="rId245" w:history="1">
              <w:r>
                <w:rPr>
                  <w:color w:val="#410a8c"/>
                  <w:u w:val="single"/>
                </w:rPr>
                <w:t xml:space="preserve">Marc Ekker</w:t>
              </w:r>
            </w:hyperlink>
            <w:r>
              <w:rPr/>
              <w:t xml:space="preserve">,</w:t>
            </w:r>
            <w:hyperlink r:id="rId63" w:history="1">
              <w:r>
                <w:rPr>
                  <w:color w:val="#410a8c"/>
                  <w:u w:val="single"/>
                </w:rPr>
                <w:t xml:space="preserve">Hubert Vaudry</w:t>
              </w:r>
            </w:hyperlink>
          </w:p>
          <w:p>
            <w:pPr/>
            <w:r>
              <w:rPr>
                <w:i w:val="1"/>
                <w:iCs w:val="1"/>
              </w:rPr>
              <w:t xml:space="preserve">Journal of Molecular Endocrinology</w:t>
            </w:r>
            <w:r>
              <w:rPr/>
              <w:t xml:space="preserve">, 2004, 33 (3), pp.R1-R8. </w:t>
            </w:r>
            <w:hyperlink r:id="rId249" w:history="1">
              <w:r>
                <w:rPr>
                  <w:color w:val="#410a8c"/>
                  <w:u w:val="single"/>
                </w:rPr>
                <w:t xml:space="preserve">⟨10.1677/jme.1.01602⟩</w:t>
              </w:r>
            </w:hyperlink>
          </w:p>
          <w:p>
            <w:pPr/>
            <w:r>
              <w:rPr/>
              <w:t xml:space="preserve">Article dans une revue</w:t>
            </w:r>
          </w:p>
          <w:p>
            <w:pPr/>
            <w:hyperlink r:id="rId248" w:history="1">
              <w:r>
                <w:rPr>
                  <w:color w:val="#410a8c"/>
                  <w:u w:val="single"/>
                </w:rPr>
                <w:t xml:space="preserve">hal-02427151v1</w:t>
              </w:r>
            </w:hyperlink>
          </w:p>
        </w:tc>
      </w:tr>
      <w:tr>
        <w:trPr/>
        <w:tc>
          <w:tcPr>
            <w:noWrap/>
          </w:tcPr>
          <w:p>
            <w:pPr>
              <w:spacing w:after="200"/>
            </w:pPr>
            <w:hyperlink r:id="rId250" w:history="1">
              <w:r>
                <w:rPr>
                  <w:color w:val="1e198e"/>
                  <w:b w:val="1"/>
                  <w:bCs w:val="1"/>
                  <w:u w:val="single"/>
                </w:rPr>
                <w:t xml:space="preserve">Characterization of the cDNA encoding a somatostatin variant in the chicken brain: Comparison of the distribution of the two somatostatin precursor mRNAs</w:t>
              </w:r>
            </w:hyperlink>
          </w:p>
          <w:p>
            <w:pPr/>
            <w:hyperlink r:id="rId220" w:history="1">
              <w:r>
                <w:rPr>
                  <w:color w:val="#410a8c"/>
                  <w:u w:val="single"/>
                </w:rPr>
                <w:t xml:space="preserve">Michele Trabucchi</w:t>
              </w:r>
            </w:hyperlink>
            <w:r>
              <w:rPr/>
              <w:t xml:space="preserve">,</w:t>
            </w:r>
            <w:hyperlink r:id="rId16" w:history="1">
              <w:r>
                <w:rPr>
                  <w:color w:val="#410a8c"/>
                  <w:u w:val="single"/>
                </w:rPr>
                <w:t xml:space="preserve">Hervé Tostivint</w:t>
              </w:r>
            </w:hyperlink>
            <w:r>
              <w:rPr/>
              <w:t xml:space="preserve">,</w:t>
            </w:r>
            <w:hyperlink r:id="rId150" w:history="1">
              <w:r>
                <w:rPr>
                  <w:color w:val="#410a8c"/>
                  <w:u w:val="single"/>
                </w:rPr>
                <w:t xml:space="preserve">Isabelle Lihrmann</w:t>
              </w:r>
            </w:hyperlink>
            <w:r>
              <w:rPr/>
              <w:t xml:space="preserve">,</w:t>
            </w:r>
            <w:hyperlink r:id="rId251" w:history="1">
              <w:r>
                <w:rPr>
                  <w:color w:val="#410a8c"/>
                  <w:u w:val="single"/>
                </w:rPr>
                <w:t xml:space="preserve">Sabine Blähser</w:t>
              </w:r>
            </w:hyperlink>
            <w:r>
              <w:rPr/>
              <w:t xml:space="preserve">,</w:t>
            </w:r>
            <w:hyperlink r:id="rId252" w:history="1">
              <w:r>
                <w:rPr>
                  <w:color w:val="#410a8c"/>
                  <w:u w:val="single"/>
                </w:rPr>
                <w:t xml:space="preserve">Mauro Vallarino</w:t>
              </w:r>
            </w:hyperlink>
            <w:r>
              <w:rPr/>
              <w:t xml:space="preserve">et al.</w:t>
            </w:r>
          </w:p>
          <w:p>
            <w:pPr/>
            <w:r>
              <w:rPr>
                <w:i w:val="1"/>
                <w:iCs w:val="1"/>
              </w:rPr>
              <w:t xml:space="preserve">Journal of Comparative Neurology</w:t>
            </w:r>
            <w:r>
              <w:rPr/>
              <w:t xml:space="preserve">, 2003, 461 (4), pp.441-451. </w:t>
            </w:r>
            <w:hyperlink r:id="rId253" w:history="1">
              <w:r>
                <w:rPr>
                  <w:color w:val="#410a8c"/>
                  <w:u w:val="single"/>
                </w:rPr>
                <w:t xml:space="preserve">⟨10.1002/cne.10690⟩</w:t>
              </w:r>
            </w:hyperlink>
          </w:p>
          <w:p>
            <w:pPr/>
            <w:r>
              <w:rPr/>
              <w:t xml:space="preserve">Article dans une revue</w:t>
            </w:r>
          </w:p>
          <w:p>
            <w:pPr/>
            <w:hyperlink r:id="rId254" w:history="1">
              <w:r>
                <w:rPr>
                  <w:color w:val="#410a8c"/>
                  <w:u w:val="single"/>
                </w:rPr>
                <w:t xml:space="preserve">istex</w:t>
              </w:r>
            </w:hyperlink>
          </w:p>
          <w:p>
            <w:pPr/>
            <w:hyperlink r:id="rId250" w:history="1">
              <w:r>
                <w:rPr>
                  <w:color w:val="#410a8c"/>
                  <w:u w:val="single"/>
                </w:rPr>
                <w:t xml:space="preserve">hal-02427152v1</w:t>
              </w:r>
            </w:hyperlink>
          </w:p>
        </w:tc>
      </w:tr>
      <w:tr>
        <w:trPr/>
        <w:tc>
          <w:tcPr>
            <w:noWrap/>
          </w:tcPr>
          <w:p>
            <w:pPr>
              <w:spacing w:after="200"/>
            </w:pPr>
            <w:hyperlink r:id="rId255" w:history="1">
              <w:r>
                <w:rPr>
                  <w:color w:val="1e198e"/>
                  <w:b w:val="1"/>
                  <w:bCs w:val="1"/>
                  <w:u w:val="single"/>
                </w:rPr>
                <w:t xml:space="preserve">Expression and Processing of the [Pro 2 ,Met 13 ]Somatostatin-14 Precursor in the Intermediate Lobe of the Frog Pituitary</w:t>
              </w:r>
            </w:hyperlink>
          </w:p>
          <w:p>
            <w:pPr/>
            <w:hyperlink r:id="rId16" w:history="1">
              <w:r>
                <w:rPr>
                  <w:color w:val="#410a8c"/>
                  <w:u w:val="single"/>
                </w:rPr>
                <w:t xml:space="preserve">Hervé Tostivint</w:t>
              </w:r>
            </w:hyperlink>
            <w:r>
              <w:rPr/>
              <w:t xml:space="preserve">,</w:t>
            </w:r>
            <w:hyperlink r:id="rId256" w:history="1">
              <w:r>
                <w:rPr>
                  <w:color w:val="#410a8c"/>
                  <w:u w:val="single"/>
                </w:rPr>
                <w:t xml:space="preserve">Didier D. Vieau</w:t>
              </w:r>
            </w:hyperlink>
            <w:r>
              <w:rPr/>
              <w:t xml:space="preserve">,</w:t>
            </w:r>
            <w:hyperlink r:id="rId208" w:history="1">
              <w:r>
                <w:rPr>
                  <w:color w:val="#410a8c"/>
                  <w:u w:val="single"/>
                </w:rPr>
                <w:t xml:space="preserve">Nicolas Chartrel</w:t>
              </w:r>
            </w:hyperlink>
            <w:r>
              <w:rPr/>
              <w:t xml:space="preserve">,</w:t>
            </w:r>
            <w:hyperlink r:id="rId257" w:history="1">
              <w:r>
                <w:rPr>
                  <w:color w:val="#410a8c"/>
                  <w:u w:val="single"/>
                </w:rPr>
                <w:t xml:space="preserve">Isabelle Boutelet</w:t>
              </w:r>
            </w:hyperlink>
            <w:r>
              <w:rPr/>
              <w:t xml:space="preserve">,</w:t>
            </w:r>
            <w:hyperlink r:id="rId258" w:history="1">
              <w:r>
                <w:rPr>
                  <w:color w:val="#410a8c"/>
                  <w:u w:val="single"/>
                </w:rPr>
                <w:t xml:space="preserve">Ludovic Galas</w:t>
              </w:r>
            </w:hyperlink>
            <w:r>
              <w:rPr/>
              <w:t xml:space="preserve">et al.</w:t>
            </w:r>
          </w:p>
          <w:p>
            <w:pPr/>
            <w:r>
              <w:rPr>
                <w:i w:val="1"/>
                <w:iCs w:val="1"/>
              </w:rPr>
              <w:t xml:space="preserve">Endocrinology</w:t>
            </w:r>
            <w:r>
              <w:rPr/>
              <w:t xml:space="preserve">, 2002, 143 (9), pp.3472-3481. </w:t>
            </w:r>
            <w:hyperlink r:id="rId259" w:history="1">
              <w:r>
                <w:rPr>
                  <w:color w:val="#410a8c"/>
                  <w:u w:val="single"/>
                </w:rPr>
                <w:t xml:space="preserve">⟨10.1210/en.2002-220406⟩</w:t>
              </w:r>
            </w:hyperlink>
          </w:p>
          <w:p>
            <w:pPr/>
            <w:r>
              <w:rPr/>
              <w:t xml:space="preserve">Article dans une revue</w:t>
            </w:r>
          </w:p>
          <w:p>
            <w:pPr/>
            <w:hyperlink r:id="rId255" w:history="1">
              <w:r>
                <w:rPr>
                  <w:color w:val="#410a8c"/>
                  <w:u w:val="single"/>
                </w:rPr>
                <w:t xml:space="preserve">hal-02427163v1</w:t>
              </w:r>
            </w:hyperlink>
          </w:p>
        </w:tc>
      </w:tr>
      <w:tr>
        <w:trPr/>
        <w:tc>
          <w:tcPr>
            <w:noWrap/>
          </w:tcPr>
          <w:p>
            <w:pPr>
              <w:spacing w:after="200"/>
            </w:pPr>
            <w:hyperlink r:id="rId260" w:history="1">
              <w:r>
                <w:rPr>
                  <w:color w:val="1e198e"/>
                  <w:b w:val="1"/>
                  <w:bCs w:val="1"/>
                  <w:u w:val="single"/>
                </w:rPr>
                <w:t xml:space="preserve">Polygenic expression of somatostatin in the sturgeonAcipenser transmontanus: Molecular cloning and distribution of the mRNAs encoding two somatostatin precursors</w:t>
              </w:r>
            </w:hyperlink>
          </w:p>
          <w:p>
            <w:pPr/>
            <w:hyperlink r:id="rId220" w:history="1">
              <w:r>
                <w:rPr>
                  <w:color w:val="#410a8c"/>
                  <w:u w:val="single"/>
                </w:rPr>
                <w:t xml:space="preserve">Michele Trabucchi</w:t>
              </w:r>
            </w:hyperlink>
            <w:r>
              <w:rPr/>
              <w:t xml:space="preserve">,</w:t>
            </w:r>
            <w:hyperlink r:id="rId16" w:history="1">
              <w:r>
                <w:rPr>
                  <w:color w:val="#410a8c"/>
                  <w:u w:val="single"/>
                </w:rPr>
                <w:t xml:space="preserve">Hervé Tostivint</w:t>
              </w:r>
            </w:hyperlink>
            <w:r>
              <w:rPr/>
              <w:t xml:space="preserve">,</w:t>
            </w:r>
            <w:hyperlink r:id="rId150" w:history="1">
              <w:r>
                <w:rPr>
                  <w:color w:val="#410a8c"/>
                  <w:u w:val="single"/>
                </w:rPr>
                <w:t xml:space="preserve">Isabelle Lihrmann</w:t>
              </w:r>
            </w:hyperlink>
            <w:r>
              <w:rPr/>
              <w:t xml:space="preserve">,</w:t>
            </w:r>
            <w:hyperlink r:id="rId261" w:history="1">
              <w:r>
                <w:rPr>
                  <w:color w:val="#410a8c"/>
                  <w:u w:val="single"/>
                </w:rPr>
                <w:t xml:space="preserve">Cristina Sollars</w:t>
              </w:r>
            </w:hyperlink>
            <w:r>
              <w:rPr/>
              <w:t xml:space="preserve">,</w:t>
            </w:r>
            <w:hyperlink r:id="rId252" w:history="1">
              <w:r>
                <w:rPr>
                  <w:color w:val="#410a8c"/>
                  <w:u w:val="single"/>
                </w:rPr>
                <w:t xml:space="preserve">Mauro Vallarino</w:t>
              </w:r>
            </w:hyperlink>
            <w:r>
              <w:rPr/>
              <w:t xml:space="preserve">et al.</w:t>
            </w:r>
          </w:p>
          <w:p>
            <w:pPr/>
            <w:r>
              <w:rPr>
                <w:i w:val="1"/>
                <w:iCs w:val="1"/>
              </w:rPr>
              <w:t xml:space="preserve">Journal of Comparative Neurology</w:t>
            </w:r>
            <w:r>
              <w:rPr/>
              <w:t xml:space="preserve">, 2002, 443 (4), pp.332-345. </w:t>
            </w:r>
            <w:hyperlink r:id="rId262" w:history="1">
              <w:r>
                <w:rPr>
                  <w:color w:val="#410a8c"/>
                  <w:u w:val="single"/>
                </w:rPr>
                <w:t xml:space="preserve">⟨10.1002/cne.10126⟩</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hal-02427176v1</w:t>
              </w:r>
            </w:hyperlink>
          </w:p>
        </w:tc>
      </w:tr>
      <w:tr>
        <w:trPr/>
        <w:tc>
          <w:tcPr>
            <w:noWrap/>
          </w:tcPr>
          <w:p>
            <w:pPr>
              <w:spacing w:after="200"/>
            </w:pPr>
            <w:hyperlink r:id="rId264" w:history="1">
              <w:r>
                <w:rPr>
                  <w:color w:val="1e198e"/>
                  <w:b w:val="1"/>
                  <w:bCs w:val="1"/>
                  <w:u w:val="single"/>
                </w:rPr>
                <w:t xml:space="preserve">Cloning, sequence analysis and tissue distribution of the mouse and rat urotensin II precursors</w:t>
              </w:r>
            </w:hyperlink>
          </w:p>
          <w:p>
            <w:pPr/>
            <w:hyperlink r:id="rId265" w:history="1">
              <w:r>
                <w:rPr>
                  <w:color w:val="#410a8c"/>
                  <w:u w:val="single"/>
                </w:rPr>
                <w:t xml:space="preserve">Yolaine Coulouarn</w:t>
              </w:r>
            </w:hyperlink>
            <w:r>
              <w:rPr/>
              <w:t xml:space="preserve">,</w:t>
            </w:r>
            <w:hyperlink r:id="rId230" w:history="1">
              <w:r>
                <w:rPr>
                  <w:color w:val="#410a8c"/>
                  <w:u w:val="single"/>
                </w:rPr>
                <w:t xml:space="preserve">Sylvie Jégou</w:t>
              </w:r>
            </w:hyperlink>
            <w:r>
              <w:rPr/>
              <w:t xml:space="preserve">,</w:t>
            </w:r>
            <w:hyperlink r:id="rId16" w:history="1">
              <w:r>
                <w:rPr>
                  <w:color w:val="#410a8c"/>
                  <w:u w:val="single"/>
                </w:rPr>
                <w:t xml:space="preserve">Hervé Tostivint</w:t>
              </w:r>
            </w:hyperlink>
            <w:r>
              <w:rPr/>
              <w:t xml:space="preserve">,</w:t>
            </w:r>
            <w:hyperlink r:id="rId63" w:history="1">
              <w:r>
                <w:rPr>
                  <w:color w:val="#410a8c"/>
                  <w:u w:val="single"/>
                </w:rPr>
                <w:t xml:space="preserve">Hubert Vaudry</w:t>
              </w:r>
            </w:hyperlink>
            <w:r>
              <w:rPr/>
              <w:t xml:space="preserve">,</w:t>
            </w:r>
            <w:hyperlink r:id="rId150" w:history="1">
              <w:r>
                <w:rPr>
                  <w:color w:val="#410a8c"/>
                  <w:u w:val="single"/>
                </w:rPr>
                <w:t xml:space="preserve">Isabelle Lihrmann</w:t>
              </w:r>
            </w:hyperlink>
          </w:p>
          <w:p>
            <w:pPr/>
            <w:r>
              <w:rPr>
                <w:i w:val="1"/>
                <w:iCs w:val="1"/>
              </w:rPr>
              <w:t xml:space="preserve">FEBS Letters</w:t>
            </w:r>
            <w:r>
              <w:rPr/>
              <w:t xml:space="preserve">, 1999, 457 (1), pp.28-32. </w:t>
            </w:r>
            <w:hyperlink r:id="rId266" w:history="1">
              <w:r>
                <w:rPr>
                  <w:color w:val="#410a8c"/>
                  <w:u w:val="single"/>
                </w:rPr>
                <w:t xml:space="preserve">⟨10.1016/s0014-5793(99)01003-0⟩</w:t>
              </w:r>
            </w:hyperlink>
          </w:p>
          <w:p>
            <w:pPr/>
            <w:r>
              <w:rPr/>
              <w:t xml:space="preserve">Article dans une revue</w:t>
            </w:r>
          </w:p>
          <w:p>
            <w:pPr/>
            <w:hyperlink r:id="rId264" w:history="1">
              <w:r>
                <w:rPr>
                  <w:color w:val="#410a8c"/>
                  <w:u w:val="single"/>
                </w:rPr>
                <w:t xml:space="preserve">hal-02427279v1</w:t>
              </w:r>
            </w:hyperlink>
          </w:p>
        </w:tc>
      </w:tr>
      <w:tr>
        <w:trPr/>
        <w:tc>
          <w:tcPr>
            <w:noWrap/>
          </w:tcPr>
          <w:p>
            <w:pPr>
              <w:spacing w:after="200"/>
            </w:pPr>
            <w:hyperlink r:id="rId267" w:history="1">
              <w:r>
                <w:rPr>
                  <w:color w:val="1e198e"/>
                  <w:b w:val="1"/>
                  <w:bCs w:val="1"/>
                  <w:u w:val="single"/>
                </w:rPr>
                <w:t xml:space="preserve">Molecular cloning of the cDNAs and distribution of the mRNAs encoding two somatostatin precursors in the African lungfishProtopterus annectens</w:t>
              </w:r>
            </w:hyperlink>
          </w:p>
          <w:p>
            <w:pPr/>
            <w:hyperlink r:id="rId220" w:history="1">
              <w:r>
                <w:rPr>
                  <w:color w:val="#410a8c"/>
                  <w:u w:val="single"/>
                </w:rPr>
                <w:t xml:space="preserve">Michele Trabucchi</w:t>
              </w:r>
            </w:hyperlink>
            <w:r>
              <w:rPr/>
              <w:t xml:space="preserve">,</w:t>
            </w:r>
            <w:hyperlink r:id="rId16" w:history="1">
              <w:r>
                <w:rPr>
                  <w:color w:val="#410a8c"/>
                  <w:u w:val="single"/>
                </w:rPr>
                <w:t xml:space="preserve">Hervé Tostivint</w:t>
              </w:r>
            </w:hyperlink>
            <w:r>
              <w:rPr/>
              <w:t xml:space="preserve">,</w:t>
            </w:r>
            <w:hyperlink r:id="rId150" w:history="1">
              <w:r>
                <w:rPr>
                  <w:color w:val="#410a8c"/>
                  <w:u w:val="single"/>
                </w:rPr>
                <w:t xml:space="preserve">Isabelle Lihrmann</w:t>
              </w:r>
            </w:hyperlink>
            <w:r>
              <w:rPr/>
              <w:t xml:space="preserve">,</w:t>
            </w:r>
            <w:hyperlink r:id="rId268" w:history="1">
              <w:r>
                <w:rPr>
                  <w:color w:val="#410a8c"/>
                  <w:u w:val="single"/>
                </w:rPr>
                <w:t xml:space="preserve">S Jégou</w:t>
              </w:r>
            </w:hyperlink>
            <w:r>
              <w:rPr/>
              <w:t xml:space="preserve">,</w:t>
            </w:r>
            <w:hyperlink r:id="rId252" w:history="1">
              <w:r>
                <w:rPr>
                  <w:color w:val="#410a8c"/>
                  <w:u w:val="single"/>
                </w:rPr>
                <w:t xml:space="preserve">Mauro Vallarino</w:t>
              </w:r>
            </w:hyperlink>
            <w:r>
              <w:rPr/>
              <w:t xml:space="preserve">et al.</w:t>
            </w:r>
          </w:p>
          <w:p>
            <w:pPr/>
            <w:r>
              <w:rPr>
                <w:i w:val="1"/>
                <w:iCs w:val="1"/>
              </w:rPr>
              <w:t xml:space="preserve">Journal of Comparative Neurology</w:t>
            </w:r>
            <w:r>
              <w:rPr/>
              <w:t xml:space="preserve">, 1999, 410 (4), pp.643-652</w:t>
            </w:r>
          </w:p>
          <w:p>
            <w:pPr/>
            <w:r>
              <w:rPr/>
              <w:t xml:space="preserve">Article dans une revue</w:t>
            </w:r>
          </w:p>
          <w:p>
            <w:pPr/>
            <w:hyperlink r:id="rId267" w:history="1">
              <w:r>
                <w:rPr>
                  <w:color w:val="#410a8c"/>
                  <w:u w:val="single"/>
                </w:rPr>
                <w:t xml:space="preserve">hal-02427295v1</w:t>
              </w:r>
            </w:hyperlink>
          </w:p>
        </w:tc>
      </w:tr>
      <w:tr>
        <w:trPr/>
        <w:tc>
          <w:tcPr>
            <w:noWrap/>
          </w:tcPr>
          <w:p>
            <w:pPr>
              <w:spacing w:after="200"/>
            </w:pPr>
            <w:hyperlink r:id="rId269" w:history="1">
              <w:r>
                <w:rPr>
                  <w:color w:val="1e198e"/>
                  <w:b w:val="1"/>
                  <w:bCs w:val="1"/>
                  <w:u w:val="single"/>
                </w:rPr>
                <w:t xml:space="preserve">Cloning of the cDNA encoding the urotensin II precursor in frog and human reveals intense expression of the urotensin II gene in motoneurons of the spinal cord</w:t>
              </w:r>
            </w:hyperlink>
          </w:p>
          <w:p>
            <w:pPr/>
            <w:hyperlink r:id="rId270" w:history="1">
              <w:r>
                <w:rPr>
                  <w:color w:val="#410a8c"/>
                  <w:u w:val="single"/>
                </w:rPr>
                <w:t xml:space="preserve">Y. Coulouarn</w:t>
              </w:r>
            </w:hyperlink>
            <w:r>
              <w:rPr/>
              <w:t xml:space="preserve">,</w:t>
            </w:r>
            <w:hyperlink r:id="rId240" w:history="1">
              <w:r>
                <w:rPr>
                  <w:color w:val="#410a8c"/>
                  <w:u w:val="single"/>
                </w:rPr>
                <w:t xml:space="preserve">I. Lihrmann</w:t>
              </w:r>
            </w:hyperlink>
            <w:r>
              <w:rPr/>
              <w:t xml:space="preserve">,</w:t>
            </w:r>
            <w:hyperlink r:id="rId271" w:history="1">
              <w:r>
                <w:rPr>
                  <w:color w:val="#410a8c"/>
                  <w:u w:val="single"/>
                </w:rPr>
                <w:t xml:space="preserve">S. Jegou</w:t>
              </w:r>
            </w:hyperlink>
            <w:r>
              <w:rPr/>
              <w:t xml:space="preserve">,</w:t>
            </w:r>
            <w:hyperlink r:id="rId272" w:history="1">
              <w:r>
                <w:rPr>
                  <w:color w:val="#410a8c"/>
                  <w:u w:val="single"/>
                </w:rPr>
                <w:t xml:space="preserve">Y. Anouar</w:t>
              </w:r>
            </w:hyperlink>
            <w:r>
              <w:rPr/>
              <w:t xml:space="preserve">,</w:t>
            </w:r>
            <w:hyperlink r:id="rId158" w:history="1">
              <w:r>
                <w:rPr>
                  <w:color w:val="#410a8c"/>
                  <w:u w:val="single"/>
                </w:rPr>
                <w:t xml:space="preserve">H. Tostivint</w:t>
              </w:r>
            </w:hyperlink>
            <w:r>
              <w:rPr/>
              <w:t xml:space="preserve">et al.</w:t>
            </w:r>
          </w:p>
          <w:p>
            <w:pPr/>
            <w:r>
              <w:rPr>
                <w:i w:val="1"/>
                <w:iCs w:val="1"/>
              </w:rPr>
              <w:t xml:space="preserve">Proceedings of the National Academy of Sciences of the United States of America</w:t>
            </w:r>
            <w:r>
              <w:rPr/>
              <w:t xml:space="preserve">, 1998, 95 (26), pp.15803-15808. </w:t>
            </w:r>
            <w:hyperlink r:id="rId273" w:history="1">
              <w:r>
                <w:rPr>
                  <w:color w:val="#410a8c"/>
                  <w:u w:val="single"/>
                </w:rPr>
                <w:t xml:space="preserve">⟨10.1073/pnas.95.26.15803⟩</w:t>
              </w:r>
            </w:hyperlink>
          </w:p>
          <w:p>
            <w:pPr/>
            <w:r>
              <w:rPr/>
              <w:t xml:space="preserve">Article dans une revue</w:t>
            </w:r>
          </w:p>
          <w:p>
            <w:pPr/>
            <w:hyperlink r:id="rId269" w:history="1">
              <w:r>
                <w:rPr>
                  <w:color w:val="#410a8c"/>
                  <w:u w:val="single"/>
                </w:rPr>
                <w:t xml:space="preserve">hal-02427365v1</w:t>
              </w:r>
            </w:hyperlink>
          </w:p>
        </w:tc>
      </w:tr>
      <w:tr>
        <w:trPr/>
        <w:tc>
          <w:tcPr>
            <w:noWrap/>
          </w:tcPr>
          <w:p>
            <w:pPr>
              <w:spacing w:after="200"/>
            </w:pPr>
            <w:hyperlink r:id="rId274" w:history="1">
              <w:r>
                <w:rPr>
                  <w:color w:val="1e198e"/>
                  <w:b w:val="1"/>
                  <w:bCs w:val="1"/>
                  <w:u w:val="single"/>
                </w:rPr>
                <w:t xml:space="preserve">Effects of the Two Somatostatin Variants Somatostatin-14 and [Pro2, Met13]Somatostatin-14 on Receptor Binding, Adenylyl Cyclase Activity and Growth Hormone Release from the Frog Pituitary</w:t>
              </w:r>
            </w:hyperlink>
          </w:p>
          <w:p>
            <w:pPr/>
            <w:hyperlink r:id="rId275" w:history="1">
              <w:r>
                <w:rPr>
                  <w:color w:val="#410a8c"/>
                  <w:u w:val="single"/>
                </w:rPr>
                <w:t xml:space="preserve">L. Jeandel</w:t>
              </w:r>
            </w:hyperlink>
            <w:r>
              <w:rPr/>
              <w:t xml:space="preserve">,</w:t>
            </w:r>
            <w:hyperlink r:id="rId276" w:history="1">
              <w:r>
                <w:rPr>
                  <w:color w:val="#410a8c"/>
                  <w:u w:val="single"/>
                </w:rPr>
                <w:t xml:space="preserve">A. Okuno</w:t>
              </w:r>
            </w:hyperlink>
            <w:r>
              <w:rPr/>
              <w:t xml:space="preserve">,</w:t>
            </w:r>
            <w:hyperlink r:id="rId277" w:history="1">
              <w:r>
                <w:rPr>
                  <w:color w:val="#410a8c"/>
                  <w:u w:val="single"/>
                </w:rPr>
                <w:t xml:space="preserve">T. Kobayashi</w:t>
              </w:r>
            </w:hyperlink>
            <w:r>
              <w:rPr/>
              <w:t xml:space="preserve">,</w:t>
            </w:r>
            <w:hyperlink r:id="rId278" w:history="1">
              <w:r>
                <w:rPr>
                  <w:color w:val="#410a8c"/>
                  <w:u w:val="single"/>
                </w:rPr>
                <w:t xml:space="preserve">S. Kikuyama</w:t>
              </w:r>
            </w:hyperlink>
            <w:r>
              <w:rPr/>
              <w:t xml:space="preserve">,</w:t>
            </w:r>
            <w:hyperlink r:id="rId158" w:history="1">
              <w:r>
                <w:rPr>
                  <w:color w:val="#410a8c"/>
                  <w:u w:val="single"/>
                </w:rPr>
                <w:t xml:space="preserve">H. Tostivint</w:t>
              </w:r>
            </w:hyperlink>
            <w:r>
              <w:rPr/>
              <w:t xml:space="preserve">et al.</w:t>
            </w:r>
          </w:p>
          <w:p>
            <w:pPr/>
            <w:r>
              <w:rPr>
                <w:i w:val="1"/>
                <w:iCs w:val="1"/>
              </w:rPr>
              <w:t xml:space="preserve">Journal of Neuroendocrinology</w:t>
            </w:r>
            <w:r>
              <w:rPr/>
              <w:t xml:space="preserve">, 1998, 10 (3), pp.187-192. </w:t>
            </w:r>
            <w:hyperlink r:id="rId279" w:history="1">
              <w:r>
                <w:rPr>
                  <w:color w:val="#410a8c"/>
                  <w:u w:val="single"/>
                </w:rPr>
                <w:t xml:space="preserve">⟨10.1046/j.1365-2826.1998.00188.x⟩</w:t>
              </w:r>
            </w:hyperlink>
          </w:p>
          <w:p>
            <w:pPr/>
            <w:r>
              <w:rPr/>
              <w:t xml:space="preserve">Article dans une revue</w:t>
            </w:r>
          </w:p>
          <w:p>
            <w:pPr/>
            <w:hyperlink r:id="rId280" w:history="1">
              <w:r>
                <w:rPr>
                  <w:color w:val="#410a8c"/>
                  <w:u w:val="single"/>
                </w:rPr>
                <w:t xml:space="preserve">istex</w:t>
              </w:r>
            </w:hyperlink>
          </w:p>
          <w:p>
            <w:pPr/>
            <w:hyperlink r:id="rId274" w:history="1">
              <w:r>
                <w:rPr>
                  <w:color w:val="#410a8c"/>
                  <w:u w:val="single"/>
                </w:rPr>
                <w:t xml:space="preserve">mnhn-02861170v1</w:t>
              </w:r>
            </w:hyperlink>
          </w:p>
        </w:tc>
      </w:tr>
      <w:tr>
        <w:trPr/>
        <w:tc>
          <w:tcPr>
            <w:noWrap/>
          </w:tcPr>
          <w:p>
            <w:pPr>
              <w:spacing w:after="200"/>
            </w:pPr>
            <w:hyperlink r:id="rId281" w:history="1">
              <w:r>
                <w:rPr>
                  <w:color w:val="1e198e"/>
                  <w:b w:val="1"/>
                  <w:bCs w:val="1"/>
                  <w:u w:val="single"/>
                </w:rPr>
                <w:t xml:space="preserve">A Second Somatostatin Gene is Expressed in the Brain of the Frog Rana ridibunda</w:t>
              </w:r>
            </w:hyperlink>
          </w:p>
          <w:p>
            <w:pPr/>
            <w:hyperlink r:id="rId16" w:history="1">
              <w:r>
                <w:rPr>
                  <w:color w:val="#410a8c"/>
                  <w:u w:val="single"/>
                </w:rPr>
                <w:t xml:space="preserve">Hervé Tostivint</w:t>
              </w:r>
            </w:hyperlink>
            <w:r>
              <w:rPr/>
              <w:t xml:space="preserve">,</w:t>
            </w:r>
            <w:hyperlink r:id="rId150" w:history="1">
              <w:r>
                <w:rPr>
                  <w:color w:val="#410a8c"/>
                  <w:u w:val="single"/>
                </w:rPr>
                <w:t xml:space="preserve">Isabelle Lihrmann</w:t>
              </w:r>
            </w:hyperlink>
            <w:r>
              <w:rPr/>
              <w:t xml:space="preserve">,</w:t>
            </w:r>
            <w:hyperlink r:id="rId69" w:history="1">
              <w:r>
                <w:rPr>
                  <w:color w:val="#410a8c"/>
                  <w:u w:val="single"/>
                </w:rPr>
                <w:t xml:space="preserve">Christine Bucharles</w:t>
              </w:r>
            </w:hyperlink>
            <w:r>
              <w:rPr/>
              <w:t xml:space="preserve">,</w:t>
            </w:r>
            <w:hyperlink r:id="rId256" w:history="1">
              <w:r>
                <w:rPr>
                  <w:color w:val="#410a8c"/>
                  <w:u w:val="single"/>
                </w:rPr>
                <w:t xml:space="preserve">Didier D. Vieau</w:t>
              </w:r>
            </w:hyperlink>
            <w:r>
              <w:rPr/>
              <w:t xml:space="preserve">,</w:t>
            </w:r>
            <w:hyperlink r:id="rId265" w:history="1">
              <w:r>
                <w:rPr>
                  <w:color w:val="#410a8c"/>
                  <w:u w:val="single"/>
                </w:rPr>
                <w:t xml:space="preserve">Yolaine Coulouarn</w:t>
              </w:r>
            </w:hyperlink>
            <w:r>
              <w:rPr/>
              <w:t xml:space="preserve">et al.</w:t>
            </w:r>
          </w:p>
          <w:p>
            <w:pPr/>
            <w:r>
              <w:rPr>
                <w:i w:val="1"/>
                <w:iCs w:val="1"/>
              </w:rPr>
              <w:t xml:space="preserve">Annals of the New York Academy of Sciences</w:t>
            </w:r>
            <w:r>
              <w:rPr/>
              <w:t xml:space="preserve">, 1998, 839 (1 TRENDS IN COM), pp.496-497. </w:t>
            </w:r>
            <w:hyperlink r:id="rId282" w:history="1">
              <w:r>
                <w:rPr>
                  <w:color w:val="#410a8c"/>
                  <w:u w:val="single"/>
                </w:rPr>
                <w:t xml:space="preserve">⟨10.1111/j.1749-6632.1998.tb10847.x⟩</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hal-02427389v1</w:t>
              </w:r>
            </w:hyperlink>
          </w:p>
        </w:tc>
      </w:tr>
      <w:tr>
        <w:trPr/>
        <w:tc>
          <w:tcPr>
            <w:noWrap/>
          </w:tcPr>
          <w:p>
            <w:pPr>
              <w:spacing w:after="200"/>
            </w:pPr>
            <w:hyperlink r:id="rId284" w:history="1">
              <w:r>
                <w:rPr>
                  <w:color w:val="1e198e"/>
                  <w:b w:val="1"/>
                  <w:bCs w:val="1"/>
                  <w:u w:val="single"/>
                </w:rPr>
                <w:t xml:space="preserve">Somatostatin- and urotensin II-related peptides: molecular diversity and evolutionary perspectives</w:t>
              </w:r>
            </w:hyperlink>
          </w:p>
          <w:p>
            <w:pPr/>
            <w:hyperlink r:id="rId285" w:history="1">
              <w:r>
                <w:rPr>
                  <w:color w:val="#410a8c"/>
                  <w:u w:val="single"/>
                </w:rPr>
                <w:t xml:space="preserve">J.Michael Conlon</w:t>
              </w:r>
            </w:hyperlink>
            <w:r>
              <w:rPr/>
              <w:t xml:space="preserve">,</w:t>
            </w:r>
            <w:hyperlink r:id="rId16" w:history="1">
              <w:r>
                <w:rPr>
                  <w:color w:val="#410a8c"/>
                  <w:u w:val="single"/>
                </w:rPr>
                <w:t xml:space="preserve">Hervé Tostivint</w:t>
              </w:r>
            </w:hyperlink>
            <w:r>
              <w:rPr/>
              <w:t xml:space="preserve">,</w:t>
            </w:r>
            <w:hyperlink r:id="rId63" w:history="1">
              <w:r>
                <w:rPr>
                  <w:color w:val="#410a8c"/>
                  <w:u w:val="single"/>
                </w:rPr>
                <w:t xml:space="preserve">Hubert Vaudry</w:t>
              </w:r>
            </w:hyperlink>
          </w:p>
          <w:p>
            <w:pPr/>
            <w:r>
              <w:rPr>
                <w:i w:val="1"/>
                <w:iCs w:val="1"/>
              </w:rPr>
              <w:t xml:space="preserve">Regulatory Peptides</w:t>
            </w:r>
            <w:r>
              <w:rPr/>
              <w:t xml:space="preserve">, 1997, 69 (2), pp.95-103. </w:t>
            </w:r>
            <w:hyperlink r:id="rId286" w:history="1">
              <w:r>
                <w:rPr>
                  <w:color w:val="#410a8c"/>
                  <w:u w:val="single"/>
                </w:rPr>
                <w:t xml:space="preserve">⟨10.1016/s0167-0115(97)02135-6⟩</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mnhn-02861134v1</w:t>
              </w:r>
            </w:hyperlink>
          </w:p>
        </w:tc>
      </w:tr>
      <w:tr>
        <w:trPr/>
        <w:tc>
          <w:tcPr>
            <w:noWrap/>
          </w:tcPr>
          <w:p>
            <w:pPr>
              <w:spacing w:after="200"/>
            </w:pPr>
            <w:hyperlink r:id="rId288" w:history="1">
              <w:r>
                <w:rPr>
                  <w:color w:val="1e198e"/>
                  <w:b w:val="1"/>
                  <w:bCs w:val="1"/>
                  <w:u w:val="single"/>
                </w:rPr>
                <w:t xml:space="preserve">Occurrence of two somatostatin variants in the frog brain: characterization of the cDNAs, distribution of the mRNAs, and receptor-binding affinities of the peptides.</w:t>
              </w:r>
            </w:hyperlink>
          </w:p>
          <w:p>
            <w:pPr/>
            <w:hyperlink r:id="rId158" w:history="1">
              <w:r>
                <w:rPr>
                  <w:color w:val="#410a8c"/>
                  <w:u w:val="single"/>
                </w:rPr>
                <w:t xml:space="preserve">H. Tostivint</w:t>
              </w:r>
            </w:hyperlink>
            <w:r>
              <w:rPr/>
              <w:t xml:space="preserve">,</w:t>
            </w:r>
            <w:hyperlink r:id="rId240" w:history="1">
              <w:r>
                <w:rPr>
                  <w:color w:val="#410a8c"/>
                  <w:u w:val="single"/>
                </w:rPr>
                <w:t xml:space="preserve">I. Lihrmann</w:t>
              </w:r>
            </w:hyperlink>
            <w:r>
              <w:rPr/>
              <w:t xml:space="preserve">,</w:t>
            </w:r>
            <w:hyperlink r:id="rId289" w:history="1">
              <w:r>
                <w:rPr>
                  <w:color w:val="#410a8c"/>
                  <w:u w:val="single"/>
                </w:rPr>
                <w:t xml:space="preserve">C. Bucharles</w:t>
              </w:r>
            </w:hyperlink>
            <w:r>
              <w:rPr/>
              <w:t xml:space="preserve">,</w:t>
            </w:r>
            <w:hyperlink r:id="rId290" w:history="1">
              <w:r>
                <w:rPr>
                  <w:color w:val="#410a8c"/>
                  <w:u w:val="single"/>
                </w:rPr>
                <w:t xml:space="preserve">D. Vieau</w:t>
              </w:r>
            </w:hyperlink>
            <w:r>
              <w:rPr/>
              <w:t xml:space="preserve">,</w:t>
            </w:r>
            <w:hyperlink r:id="rId270" w:history="1">
              <w:r>
                <w:rPr>
                  <w:color w:val="#410a8c"/>
                  <w:u w:val="single"/>
                </w:rPr>
                <w:t xml:space="preserve">Y. Coulouarn</w:t>
              </w:r>
            </w:hyperlink>
            <w:r>
              <w:rPr/>
              <w:t xml:space="preserve">et al.</w:t>
            </w:r>
          </w:p>
          <w:p>
            <w:pPr/>
            <w:r>
              <w:rPr>
                <w:i w:val="1"/>
                <w:iCs w:val="1"/>
              </w:rPr>
              <w:t xml:space="preserve">Proceedings of the National Academy of Sciences of the United States of America</w:t>
            </w:r>
            <w:r>
              <w:rPr/>
              <w:t xml:space="preserve">, 1996, 93 (22), pp.12605-12610. </w:t>
            </w:r>
            <w:hyperlink r:id="rId291" w:history="1">
              <w:r>
                <w:rPr>
                  <w:color w:val="#410a8c"/>
                  <w:u w:val="single"/>
                </w:rPr>
                <w:t xml:space="preserve">⟨10.1073/pnas.93.22.12605⟩</w:t>
              </w:r>
            </w:hyperlink>
          </w:p>
          <w:p>
            <w:pPr/>
            <w:r>
              <w:rPr/>
              <w:t xml:space="preserve">Article dans une revue</w:t>
            </w:r>
          </w:p>
          <w:p>
            <w:pPr/>
            <w:hyperlink r:id="rId288" w:history="1">
              <w:r>
                <w:rPr>
                  <w:color w:val="#410a8c"/>
                  <w:u w:val="single"/>
                </w:rPr>
                <w:t xml:space="preserve">hal-02427423v1</w:t>
              </w:r>
            </w:hyperlink>
          </w:p>
        </w:tc>
      </w:tr>
      <w:tr>
        <w:trPr/>
        <w:tc>
          <w:tcPr>
            <w:noWrap/>
          </w:tcPr>
          <w:p>
            <w:pPr>
              <w:spacing w:after="200"/>
            </w:pPr>
            <w:hyperlink r:id="rId292" w:history="1">
              <w:r>
                <w:rPr>
                  <w:color w:val="1e198e"/>
                  <w:b w:val="1"/>
                  <w:bCs w:val="1"/>
                  <w:u w:val="single"/>
                </w:rPr>
                <w:t xml:space="preserve">Frog diazepam-binding inhibitor: peptide sequence, cDNA cloning, and expression in the brain.</w:t>
              </w:r>
            </w:hyperlink>
          </w:p>
          <w:p>
            <w:pPr/>
            <w:hyperlink r:id="rId240" w:history="1">
              <w:r>
                <w:rPr>
                  <w:color w:val="#410a8c"/>
                  <w:u w:val="single"/>
                </w:rPr>
                <w:t xml:space="preserve">I. Lihrmann</w:t>
              </w:r>
            </w:hyperlink>
            <w:r>
              <w:rPr/>
              <w:t xml:space="preserve">,</w:t>
            </w:r>
            <w:hyperlink r:id="rId293" w:history="1">
              <w:r>
                <w:rPr>
                  <w:color w:val="#410a8c"/>
                  <w:u w:val="single"/>
                </w:rPr>
                <w:t xml:space="preserve">J. Plaquevent</w:t>
              </w:r>
            </w:hyperlink>
            <w:r>
              <w:rPr/>
              <w:t xml:space="preserve">,</w:t>
            </w:r>
            <w:hyperlink r:id="rId158" w:history="1">
              <w:r>
                <w:rPr>
                  <w:color w:val="#410a8c"/>
                  <w:u w:val="single"/>
                </w:rPr>
                <w:t xml:space="preserve">H. Tostivint</w:t>
              </w:r>
            </w:hyperlink>
            <w:r>
              <w:rPr/>
              <w:t xml:space="preserve">,</w:t>
            </w:r>
            <w:hyperlink r:id="rId294" w:history="1">
              <w:r>
                <w:rPr>
                  <w:color w:val="#410a8c"/>
                  <w:u w:val="single"/>
                </w:rPr>
                <w:t xml:space="preserve">R. Raijmakers</w:t>
              </w:r>
            </w:hyperlink>
            <w:r>
              <w:rPr/>
              <w:t xml:space="preserve">,</w:t>
            </w:r>
            <w:hyperlink r:id="rId295" w:history="1">
              <w:r>
                <w:rPr>
                  <w:color w:val="#410a8c"/>
                  <w:u w:val="single"/>
                </w:rPr>
                <w:t xml:space="preserve">M. Tonon</w:t>
              </w:r>
            </w:hyperlink>
            <w:r>
              <w:rPr/>
              <w:t xml:space="preserve">et al.</w:t>
            </w:r>
          </w:p>
          <w:p>
            <w:pPr/>
            <w:r>
              <w:rPr>
                <w:i w:val="1"/>
                <w:iCs w:val="1"/>
              </w:rPr>
              <w:t xml:space="preserve">Proceedings of the National Academy of Sciences of the United States of America</w:t>
            </w:r>
            <w:r>
              <w:rPr/>
              <w:t xml:space="preserve">, 1994, 91 (15), pp.6899-6903. </w:t>
            </w:r>
            <w:hyperlink r:id="rId296" w:history="1">
              <w:r>
                <w:rPr>
                  <w:color w:val="#410a8c"/>
                  <w:u w:val="single"/>
                </w:rPr>
                <w:t xml:space="preserve">⟨10.1073/pnas.91.15.6899⟩</w:t>
              </w:r>
            </w:hyperlink>
          </w:p>
          <w:p>
            <w:pPr/>
            <w:r>
              <w:rPr/>
              <w:t xml:space="preserve">Article dans une revue</w:t>
            </w:r>
          </w:p>
          <w:p>
            <w:pPr/>
            <w:hyperlink r:id="rId292" w:history="1">
              <w:r>
                <w:rPr>
                  <w:color w:val="#410a8c"/>
                  <w:u w:val="single"/>
                </w:rPr>
                <w:t xml:space="preserve">mnhn-02861131v1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Characterisation and expression of urotensin I and urotensin II in the caudal neurosecretory system of the small-spotted catshark Scyliorhinus canicula</w:t>
              </w:r>
            </w:hyperlink>
          </w:p>
          <w:p>
            <w:pPr/>
            <w:hyperlink r:id="rId9" w:history="1">
              <w:r>
                <w:rPr>
                  <w:color w:val="#410a8c"/>
                  <w:u w:val="single"/>
                </w:rPr>
                <w:t xml:space="preserve">Bérénice Bichon</w:t>
              </w:r>
            </w:hyperlink>
            <w:r>
              <w:rPr/>
              <w:t xml:space="preserve">,</w:t>
            </w:r>
            <w:hyperlink r:id="rId10" w:history="1">
              <w:r>
                <w:rPr>
                  <w:color w:val="#410a8c"/>
                  <w:u w:val="single"/>
                </w:rPr>
                <w:t xml:space="preserve">Gladys Alfama</w:t>
              </w:r>
            </w:hyperlink>
            <w:r>
              <w:rPr/>
              <w:t xml:space="preserve">,</w:t>
            </w:r>
            <w:hyperlink r:id="rId11" w:history="1">
              <w:r>
                <w:rPr>
                  <w:color w:val="#410a8c"/>
                  <w:u w:val="single"/>
                </w:rPr>
                <w:t xml:space="preserve">Anne-Laure Gaillard</w:t>
              </w:r>
            </w:hyperlink>
            <w:r>
              <w:rPr/>
              <w:t xml:space="preserve">,</w:t>
            </w:r>
            <w:hyperlink r:id="rId298" w:history="1">
              <w:r>
                <w:rPr>
                  <w:color w:val="#410a8c"/>
                  <w:u w:val="single"/>
                </w:rPr>
                <w:t xml:space="preserve">Quang Feng</w:t>
              </w:r>
            </w:hyperlink>
            <w:r>
              <w:rPr/>
              <w:t xml:space="preserve">,</w:t>
            </w:r>
            <w:hyperlink r:id="rId17" w:history="1">
              <w:r>
                <w:rPr>
                  <w:color w:val="#410a8c"/>
                  <w:u w:val="single"/>
                </w:rPr>
                <w:t xml:space="preserve">Guillaume Pézeron</w:t>
              </w:r>
            </w:hyperlink>
            <w:r>
              <w:rPr/>
              <w:t xml:space="preserve">et al.</w:t>
            </w:r>
          </w:p>
          <w:p>
            <w:pPr/>
            <w:r>
              <w:rPr>
                <w:i w:val="1"/>
                <w:iCs w:val="1"/>
              </w:rPr>
              <w:t xml:space="preserve">46ème Colloque de la Société de Neuroendocrinologie (SNE)</w:t>
            </w:r>
            <w:r>
              <w:rPr/>
              <w:t xml:space="preserve">, Sep 2024, Nice, France</w:t>
            </w:r>
          </w:p>
          <w:p>
            <w:pPr/>
            <w:r>
              <w:rPr/>
              <w:t xml:space="preserve">Communication dans un congrès</w:t>
            </w:r>
          </w:p>
          <w:p>
            <w:pPr/>
            <w:hyperlink r:id="rId297" w:history="1">
              <w:r>
                <w:rPr>
                  <w:color w:val="#410a8c"/>
                  <w:u w:val="single"/>
                </w:rPr>
                <w:t xml:space="preserve">hal-05556538v1</w:t>
              </w:r>
            </w:hyperlink>
          </w:p>
        </w:tc>
      </w:tr>
      <w:tr>
        <w:trPr/>
        <w:tc>
          <w:tcPr>
            <w:noWrap/>
          </w:tcPr>
          <w:p>
            <w:pPr>
              <w:spacing w:after="200"/>
            </w:pPr>
            <w:hyperlink r:id="rId299" w:history="1">
              <w:r>
                <w:rPr>
                  <w:color w:val="1e198e"/>
                  <w:b w:val="1"/>
                  <w:bCs w:val="1"/>
                  <w:u w:val="single"/>
                </w:rPr>
                <w:t xml:space="preserve">Investigating the urotensin II-related peptide (URP) system of zebrafish by in situ hybridization and immunohistochemistry</w:t>
              </w:r>
            </w:hyperlink>
          </w:p>
          <w:p>
            <w:pPr/>
            <w:hyperlink r:id="rId21" w:history="1">
              <w:r>
                <w:rPr>
                  <w:color w:val="#410a8c"/>
                  <w:u w:val="single"/>
                </w:rPr>
                <w:t xml:space="preserve">Caroline Parmentier</w:t>
              </w:r>
            </w:hyperlink>
            <w:r>
              <w:rPr/>
              <w:t xml:space="preserve">,</w:t>
            </w:r>
            <w:hyperlink r:id="rId300" w:history="1">
              <w:r>
                <w:rPr>
                  <w:color w:val="#410a8c"/>
                  <w:u w:val="single"/>
                </w:rPr>
                <w:t xml:space="preserve">Christophe Piesse</w:t>
              </w:r>
            </w:hyperlink>
            <w:r>
              <w:rPr/>
              <w:t xml:space="preserve">,</w:t>
            </w:r>
            <w:hyperlink r:id="rId301" w:history="1">
              <w:r>
                <w:rPr>
                  <w:color w:val="#410a8c"/>
                  <w:u w:val="single"/>
                </w:rPr>
                <w:t xml:space="preserve">Sylvie Canepa</w:t>
              </w:r>
            </w:hyperlink>
            <w:r>
              <w:rPr/>
              <w:t xml:space="preserve">,</w:t>
            </w:r>
            <w:hyperlink r:id="rId188" w:history="1">
              <w:r>
                <w:rPr>
                  <w:color w:val="#410a8c"/>
                  <w:u w:val="single"/>
                </w:rPr>
                <w:t xml:space="preserve">Emilie Hameury</w:t>
              </w:r>
            </w:hyperlink>
            <w:r>
              <w:rPr/>
              <w:t xml:space="preserve">,</w:t>
            </w:r>
            <w:hyperlink r:id="rId302" w:history="1">
              <w:r>
                <w:rPr>
                  <w:color w:val="#410a8c"/>
                  <w:u w:val="single"/>
                </w:rPr>
                <w:t xml:space="preserve">Hélène Hardin-Pouzet</w:t>
              </w:r>
            </w:hyperlink>
            <w:r>
              <w:rPr/>
              <w:t xml:space="preserve">et al.</w:t>
            </w:r>
          </w:p>
          <w:p>
            <w:pPr/>
            <w:r>
              <w:rPr>
                <w:i w:val="1"/>
                <w:iCs w:val="1"/>
              </w:rPr>
              <w:t xml:space="preserve">7. International Congress of Neuroendocrinology</w:t>
            </w:r>
            <w:r>
              <w:rPr/>
              <w:t xml:space="preserve">, Jul 2010, Rouen, France</w:t>
            </w:r>
          </w:p>
          <w:p>
            <w:pPr/>
            <w:r>
              <w:rPr/>
              <w:t xml:space="preserve">Communication dans un congrès</w:t>
            </w:r>
          </w:p>
          <w:p>
            <w:pPr/>
            <w:hyperlink r:id="rId299" w:history="1">
              <w:r>
                <w:rPr>
                  <w:color w:val="#410a8c"/>
                  <w:u w:val="single"/>
                </w:rPr>
                <w:t xml:space="preserve">hal-02753935v1</w:t>
              </w:r>
            </w:hyperlink>
          </w:p>
        </w:tc>
      </w:tr>
      <w:tr>
        <w:trPr/>
        <w:tc>
          <w:tcPr>
            <w:noWrap/>
          </w:tcPr>
          <w:p>
            <w:pPr>
              <w:spacing w:after="200"/>
            </w:pPr>
            <w:hyperlink r:id="rId303" w:history="1">
              <w:r>
                <w:rPr>
                  <w:color w:val="1e198e"/>
                  <w:b w:val="1"/>
                  <w:bCs w:val="1"/>
                  <w:u w:val="single"/>
                </w:rPr>
                <w:t xml:space="preserve">Caractérisation immunologique et moléculaire des neurones à urotensine II chez le poisson-zèbre</w:t>
              </w:r>
            </w:hyperlink>
          </w:p>
          <w:p>
            <w:pPr/>
            <w:hyperlink r:id="rId158" w:history="1">
              <w:r>
                <w:rPr>
                  <w:color w:val="#410a8c"/>
                  <w:u w:val="single"/>
                </w:rPr>
                <w:t xml:space="preserve">H. Tostivint</w:t>
              </w:r>
            </w:hyperlink>
            <w:r>
              <w:rPr/>
              <w:t xml:space="preserve">,</w:t>
            </w:r>
            <w:hyperlink r:id="rId304" w:history="1">
              <w:r>
                <w:rPr>
                  <w:color w:val="#410a8c"/>
                  <w:u w:val="single"/>
                </w:rPr>
                <w:t xml:space="preserve">C. Parmentier</w:t>
              </w:r>
            </w:hyperlink>
            <w:r>
              <w:rPr/>
              <w:t xml:space="preserve">,</w:t>
            </w:r>
            <w:hyperlink r:id="rId305" w:history="1">
              <w:r>
                <w:rPr>
                  <w:color w:val="#410a8c"/>
                  <w:u w:val="single"/>
                </w:rPr>
                <w:t xml:space="preserve">J. Taxi</w:t>
              </w:r>
            </w:hyperlink>
            <w:r>
              <w:rPr/>
              <w:t xml:space="preserve">,</w:t>
            </w:r>
            <w:hyperlink r:id="rId306" w:history="1">
              <w:r>
                <w:rPr>
                  <w:color w:val="#410a8c"/>
                  <w:u w:val="single"/>
                </w:rPr>
                <w:t xml:space="preserve">G. Nicolas</w:t>
              </w:r>
            </w:hyperlink>
            <w:r>
              <w:rPr/>
              <w:t xml:space="preserve">,</w:t>
            </w:r>
            <w:hyperlink r:id="rId307" w:history="1">
              <w:r>
                <w:rPr>
                  <w:color w:val="#410a8c"/>
                  <w:u w:val="single"/>
                </w:rPr>
                <w:t xml:space="preserve">I. Lihrman</w:t>
              </w:r>
            </w:hyperlink>
            <w:r>
              <w:rPr/>
              <w:t xml:space="preserve">et al.</w:t>
            </w:r>
          </w:p>
          <w:p>
            <w:pPr/>
            <w:r>
              <w:rPr/>
              <w:t xml:space="preserve">2003, pp.Rouen : 13/05/03-16/05/03</w:t>
            </w:r>
          </w:p>
          <w:p>
            <w:pPr/>
            <w:r>
              <w:rPr/>
              <w:t xml:space="preserve">Communication dans un congrès</w:t>
            </w:r>
          </w:p>
          <w:p>
            <w:pPr/>
            <w:hyperlink r:id="rId303" w:history="1">
              <w:r>
                <w:rPr>
                  <w:color w:val="#410a8c"/>
                  <w:u w:val="single"/>
                </w:rPr>
                <w:t xml:space="preserve">hal-00109699v1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Evolution and Functions of Urotensin II-related Peptides</w:t>
              </w:r>
            </w:hyperlink>
          </w:p>
          <w:p>
            <w:pPr/>
            <w:hyperlink r:id="rId16" w:history="1">
              <w:r>
                <w:rPr>
                  <w:color w:val="#410a8c"/>
                  <w:u w:val="single"/>
                </w:rPr>
                <w:t xml:space="preserve">Hervé Tostivint</w:t>
              </w:r>
            </w:hyperlink>
            <w:r>
              <w:rPr/>
              <w:t xml:space="preserve">,</w:t>
            </w:r>
            <w:hyperlink r:id="rId11" w:history="1">
              <w:r>
                <w:rPr>
                  <w:color w:val="#410a8c"/>
                  <w:u w:val="single"/>
                </w:rPr>
                <w:t xml:space="preserve">Anne-Laure Gaillard</w:t>
              </w:r>
            </w:hyperlink>
            <w:r>
              <w:rPr/>
              <w:t xml:space="preserve">,</w:t>
            </w:r>
            <w:hyperlink r:id="rId309" w:history="1">
              <w:r>
                <w:rPr>
                  <w:color w:val="#410a8c"/>
                  <w:u w:val="single"/>
                </w:rPr>
                <w:t xml:space="preserve">Farendin Alejevski</w:t>
              </w:r>
            </w:hyperlink>
            <w:r>
              <w:rPr/>
              <w:t xml:space="preserve">,</w:t>
            </w:r>
            <w:hyperlink r:id="rId31" w:history="1">
              <w:r>
                <w:rPr>
                  <w:color w:val="#410a8c"/>
                  <w:u w:val="single"/>
                </w:rPr>
                <w:t xml:space="preserve">Michelle Leemans</w:t>
              </w:r>
            </w:hyperlink>
            <w:r>
              <w:rPr/>
              <w:t xml:space="preserve">,</w:t>
            </w:r>
            <w:hyperlink r:id="rId310" w:history="1">
              <w:r>
                <w:rPr>
                  <w:color w:val="#410a8c"/>
                  <w:u w:val="single"/>
                </w:rPr>
                <w:t xml:space="preserve">Marine Poupart-Lescutier</w:t>
              </w:r>
            </w:hyperlink>
            <w:r>
              <w:rPr/>
              <w:t xml:space="preserve">et al.</w:t>
            </w:r>
          </w:p>
          <w:p>
            <w:pPr/>
            <w:r>
              <w:rPr>
                <w:i w:val="1"/>
                <w:iCs w:val="1"/>
              </w:rPr>
              <w:t xml:space="preserve">30th CECE and 9th ISFE Joint Conference of the European Society for Comparative Endocrinology and of the International Society for Fish Endocrinology</w:t>
            </w:r>
            <w:r>
              <w:rPr/>
              <w:t xml:space="preserve">, Sep 2022, Faro, Portugal. 2022</w:t>
            </w:r>
          </w:p>
          <w:p>
            <w:pPr/>
            <w:r>
              <w:rPr/>
              <w:t xml:space="preserve">Poster de conférence</w:t>
            </w:r>
          </w:p>
          <w:p>
            <w:pPr/>
            <w:hyperlink r:id="rId308" w:history="1">
              <w:r>
                <w:rPr>
                  <w:color w:val="#410a8c"/>
                  <w:u w:val="single"/>
                </w:rPr>
                <w:t xml:space="preserve">hal-05167652v1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Deciphering the role of brainstem vestibular-related inhibitory networks in shaping postural reflexes in the Xenopus tadpole</w:t>
              </w:r>
            </w:hyperlink>
          </w:p>
          <w:p>
            <w:pPr/>
            <w:hyperlink r:id="rId312" w:history="1">
              <w:r>
                <w:rPr>
                  <w:color w:val="#410a8c"/>
                  <w:u w:val="single"/>
                </w:rPr>
                <w:t xml:space="preserve">Léandre Lavenu</w:t>
              </w:r>
            </w:hyperlink>
            <w:r>
              <w:rPr/>
              <w:t xml:space="preserve">,</w:t>
            </w:r>
            <w:hyperlink r:id="rId313" w:history="1">
              <w:r>
                <w:rPr>
                  <w:color w:val="#410a8c"/>
                  <w:u w:val="single"/>
                </w:rPr>
                <w:t xml:space="preserve">Mathilde Pain</w:t>
              </w:r>
            </w:hyperlink>
            <w:r>
              <w:rPr/>
              <w:t xml:space="preserve">,</w:t>
            </w:r>
            <w:hyperlink r:id="rId314" w:history="1">
              <w:r>
                <w:rPr>
                  <w:color w:val="#410a8c"/>
                  <w:u w:val="single"/>
                </w:rPr>
                <w:t xml:space="preserve">Gabriel Barrios</w:t>
              </w:r>
            </w:hyperlink>
            <w:r>
              <w:rPr/>
              <w:t xml:space="preserve">,</w:t>
            </w:r>
            <w:hyperlink r:id="rId81" w:history="1">
              <w:r>
                <w:rPr>
                  <w:color w:val="#410a8c"/>
                  <w:u w:val="single"/>
                </w:rPr>
                <w:t xml:space="preserve">Laura Cardoit</w:t>
              </w:r>
            </w:hyperlink>
            <w:r>
              <w:rPr/>
              <w:t xml:space="preserve">,</w:t>
            </w:r>
            <w:hyperlink r:id="rId315" w:history="1">
              <w:r>
                <w:rPr>
                  <w:color w:val="#410a8c"/>
                  <w:u w:val="single"/>
                </w:rPr>
                <w:t xml:space="preserve">Marie Boulain</w:t>
              </w:r>
            </w:hyperlink>
            <w:r>
              <w:rPr/>
              <w:t xml:space="preserve">et al.</w:t>
            </w:r>
          </w:p>
          <w:p>
            <w:pPr/>
            <w:r>
              <w:rPr/>
              <w:t xml:space="preserve">2025</w:t>
            </w:r>
          </w:p>
          <w:p>
            <w:pPr/>
            <w:r>
              <w:rPr/>
              <w:t xml:space="preserve">Pré-publication, Document de travail</w:t>
            </w:r>
          </w:p>
          <w:p>
            <w:pPr/>
            <w:hyperlink r:id="rId311" w:history="1">
              <w:r>
                <w:rPr>
                  <w:color w:val="#410a8c"/>
                  <w:u w:val="single"/>
                </w:rPr>
                <w:t xml:space="preserve">hal-05374262v1</w:t>
              </w:r>
            </w:hyperlink>
          </w:p>
        </w:tc>
      </w:tr>
      <w:tr>
        <w:trPr/>
        <w:tc>
          <w:tcPr>
            <w:noWrap/>
          </w:tcPr>
          <w:p>
            <w:pPr>
              <w:spacing w:after="200"/>
            </w:pPr>
            <w:hyperlink r:id="rId316" w:history="1">
              <w:r>
                <w:rPr>
                  <w:color w:val="1e198e"/>
                  <w:b w:val="1"/>
                  <w:bCs w:val="1"/>
                  <w:u w:val="single"/>
                </w:rPr>
                <w:t xml:space="preserve">Urp1 and Urp2 act redundantly to maintain spine shape in zebrafish larvae</w:t>
              </w:r>
            </w:hyperlink>
          </w:p>
          <w:p>
            <w:pPr/>
            <w:hyperlink r:id="rId11" w:history="1">
              <w:r>
                <w:rPr>
                  <w:color w:val="#410a8c"/>
                  <w:u w:val="single"/>
                </w:rPr>
                <w:t xml:space="preserve">Anne-Laure Gaillard</w:t>
              </w:r>
            </w:hyperlink>
            <w:r>
              <w:rPr/>
              <w:t xml:space="preserve">,</w:t>
            </w:r>
            <w:hyperlink r:id="rId24" w:history="1">
              <w:r>
                <w:rPr>
                  <w:color w:val="#410a8c"/>
                  <w:u w:val="single"/>
                </w:rPr>
                <w:t xml:space="preserve">Teddy Mohamad</w:t>
              </w:r>
            </w:hyperlink>
            <w:r>
              <w:rPr/>
              <w:t xml:space="preserve">,</w:t>
            </w:r>
            <w:hyperlink r:id="rId25" w:history="1">
              <w:r>
                <w:rPr>
                  <w:color w:val="#410a8c"/>
                  <w:u w:val="single"/>
                </w:rPr>
                <w:t xml:space="preserve">Feng Quan</w:t>
              </w:r>
            </w:hyperlink>
            <w:r>
              <w:rPr/>
              <w:t xml:space="preserve">,</w:t>
            </w:r>
            <w:hyperlink r:id="rId26" w:history="1">
              <w:r>
                <w:rPr>
                  <w:color w:val="#410a8c"/>
                  <w:u w:val="single"/>
                </w:rPr>
                <w:t xml:space="preserve">Anne de Cian</w:t>
              </w:r>
            </w:hyperlink>
            <w:r>
              <w:rPr/>
              <w:t xml:space="preserve">,</w:t>
            </w:r>
            <w:hyperlink r:id="rId27" w:history="1">
              <w:r>
                <w:rPr>
                  <w:color w:val="#410a8c"/>
                  <w:u w:val="single"/>
                </w:rPr>
                <w:t xml:space="preserve">Christian Mosimann</w:t>
              </w:r>
            </w:hyperlink>
            <w:r>
              <w:rPr/>
              <w:t xml:space="preserve">et al.</w:t>
            </w:r>
          </w:p>
          <w:p>
            <w:pPr/>
            <w:r>
              <w:rPr/>
              <w:t xml:space="preserve">2023</w:t>
            </w:r>
          </w:p>
          <w:p>
            <w:pPr/>
            <w:r>
              <w:rPr/>
              <w:t xml:space="preserve">Pré-publication, Document de travail</w:t>
            </w:r>
          </w:p>
          <w:p>
            <w:pPr/>
            <w:hyperlink r:id="rId316" w:history="1">
              <w:r>
                <w:rPr>
                  <w:color w:val="#410a8c"/>
                  <w:u w:val="single"/>
                </w:rPr>
                <w:t xml:space="preserve">hal-03935642v1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htostivi@mnhn.fr" TargetMode="External"/><Relationship Id="rId8" Type="http://schemas.openxmlformats.org/officeDocument/2006/relationships/hyperlink" Target="https://normandie-univ.hal.science/hal-05408431v1" TargetMode="External"/><Relationship Id="rId9" Type="http://schemas.openxmlformats.org/officeDocument/2006/relationships/hyperlink" Target="https://hal.science/search/index/?q=*&amp;authFullName_s=B&#233;r&#233;nice Bichon" TargetMode="External"/><Relationship Id="rId10" Type="http://schemas.openxmlformats.org/officeDocument/2006/relationships/hyperlink" Target="https://hal.science/search/index/?q=*&amp;authFullName_s=Gladys Alfama" TargetMode="External"/><Relationship Id="rId11" Type="http://schemas.openxmlformats.org/officeDocument/2006/relationships/hyperlink" Target="https://hal.science/search/index/?q=*&amp;authFullName_s=Anne-Laure Gaillard" TargetMode="External"/><Relationship Id="rId12" Type="http://schemas.openxmlformats.org/officeDocument/2006/relationships/hyperlink" Target="https://hal.science/search/index/?q=*&amp;authFullName_s=Feng B Quan" TargetMode="External"/><Relationship Id="rId13" Type="http://schemas.openxmlformats.org/officeDocument/2006/relationships/hyperlink" Target="https://hal.science/search/index/?q=*&amp;authFullName_s=Pascal Sourdaine" TargetMode="External"/><Relationship Id="rId14" Type="http://schemas.openxmlformats.org/officeDocument/2006/relationships/hyperlink" Target="https://dx.doi.org/10.1016/j.ygcen.2025.114866" TargetMode="External"/><Relationship Id="rId15" Type="http://schemas.openxmlformats.org/officeDocument/2006/relationships/hyperlink" Target="https://mnhn.hal.science/mnhn-05138385v1" TargetMode="External"/><Relationship Id="rId16" Type="http://schemas.openxmlformats.org/officeDocument/2006/relationships/hyperlink" Target="https://hal.science/search/index/?q=*&amp;authFullName_s=Herv&#233; Tostivint" TargetMode="External"/><Relationship Id="rId17" Type="http://schemas.openxmlformats.org/officeDocument/2006/relationships/hyperlink" Target="https://hal.science/search/index/?q=*&amp;authFullName_s=Guillaume P&#233;zeron" TargetMode="External"/><Relationship Id="rId18" Type="http://schemas.openxmlformats.org/officeDocument/2006/relationships/hyperlink" Target="https://dx.doi.org/10.1016/j.cbpa.2025.111893" TargetMode="External"/><Relationship Id="rId19" Type="http://schemas.openxmlformats.org/officeDocument/2006/relationships/hyperlink" Target="https://hal.science/hal-04047629v1" TargetMode="External"/><Relationship Id="rId20" Type="http://schemas.openxmlformats.org/officeDocument/2006/relationships/hyperlink" Target="https://hal.science/search/index/?q=*&amp;authFullName_s=Fabrice Girardot" TargetMode="External"/><Relationship Id="rId21" Type="http://schemas.openxmlformats.org/officeDocument/2006/relationships/hyperlink" Target="https://hal.science/search/index/?q=*&amp;authFullName_s=Caroline Parmentier" TargetMode="External"/><Relationship Id="rId22" Type="http://schemas.openxmlformats.org/officeDocument/2006/relationships/hyperlink" Target="https://dx.doi.org/10.1051/jbio/2022016" TargetMode="External"/><Relationship Id="rId23" Type="http://schemas.openxmlformats.org/officeDocument/2006/relationships/hyperlink" Target="https://mnhn.hal.science/mnhn-05138400v1" TargetMode="External"/><Relationship Id="rId24" Type="http://schemas.openxmlformats.org/officeDocument/2006/relationships/hyperlink" Target="https://hal.science/search/index/?q=*&amp;authFullName_s=Teddy Mohamad" TargetMode="External"/><Relationship Id="rId25" Type="http://schemas.openxmlformats.org/officeDocument/2006/relationships/hyperlink" Target="https://hal.science/search/index/?q=*&amp;authFullName_s=Feng Quan" TargetMode="External"/><Relationship Id="rId26" Type="http://schemas.openxmlformats.org/officeDocument/2006/relationships/hyperlink" Target="https://hal.science/search/index/?q=*&amp;authFullName_s=Anne de Cian" TargetMode="External"/><Relationship Id="rId27" Type="http://schemas.openxmlformats.org/officeDocument/2006/relationships/hyperlink" Target="https://hal.science/search/index/?q=*&amp;authFullName_s=Christian Mosimann" TargetMode="External"/><Relationship Id="rId28" Type="http://schemas.openxmlformats.org/officeDocument/2006/relationships/hyperlink" Target="https://dx.doi.org/10.1016/j.ydbio.2023.01.010" TargetMode="External"/><Relationship Id="rId29" Type="http://schemas.openxmlformats.org/officeDocument/2006/relationships/hyperlink" Target="https://hal.science/hal-03539688v1" TargetMode="External"/><Relationship Id="rId30" Type="http://schemas.openxmlformats.org/officeDocument/2006/relationships/hyperlink" Target="https://hal.science/search/index/?q=*&amp;authFullName_s=Faredin Alejevski" TargetMode="External"/><Relationship Id="rId31" Type="http://schemas.openxmlformats.org/officeDocument/2006/relationships/hyperlink" Target="https://hal.science/search/index/?q=*&amp;authFullName_s=Michelle Leemans" TargetMode="External"/><Relationship Id="rId32" Type="http://schemas.openxmlformats.org/officeDocument/2006/relationships/hyperlink" Target="https://hal.science/search/index/?q=*&amp;authFullName_s=S&#233;bastien Le M&#233;vel" TargetMode="External"/><Relationship Id="rId33" Type="http://schemas.openxmlformats.org/officeDocument/2006/relationships/hyperlink" Target="https://dx.doi.org/10.1051/medsci/2021236" TargetMode="External"/><Relationship Id="rId34" Type="http://schemas.openxmlformats.org/officeDocument/2006/relationships/hyperlink" Target="https://hal.science/hal-03281662v1" TargetMode="External"/><Relationship Id="rId35" Type="http://schemas.openxmlformats.org/officeDocument/2006/relationships/hyperlink" Target="https://hal.science/search/index/?q=*&amp;authFullName_s=D. Sobrido-Came&#225;n" TargetMode="External"/><Relationship Id="rId36" Type="http://schemas.openxmlformats.org/officeDocument/2006/relationships/hyperlink" Target="https://hal.science/search/index/?q=*&amp;authFullName_s=L. Y&#225;&#241;ez-Guerra" TargetMode="External"/><Relationship Id="rId37" Type="http://schemas.openxmlformats.org/officeDocument/2006/relationships/hyperlink" Target="https://hal.science/search/index/?q=*&amp;authFullName_s=A. Deber" TargetMode="External"/><Relationship Id="rId38" Type="http://schemas.openxmlformats.org/officeDocument/2006/relationships/hyperlink" Target="https://hal.science/search/index/?q=*&amp;authFullName_s=M. Freire-Delgado" TargetMode="External"/><Relationship Id="rId39" Type="http://schemas.openxmlformats.org/officeDocument/2006/relationships/hyperlink" Target="https://hal.science/search/index/?q=*&amp;authFullName_s=R. Cacheiro-V&#225;zquez" TargetMode="External"/><Relationship Id="rId40" Type="http://schemas.openxmlformats.org/officeDocument/2006/relationships/hyperlink" Target="https://dx.doi.org/10.1007/s00429-021-02224-9" TargetMode="External"/><Relationship Id="rId41" Type="http://schemas.openxmlformats.org/officeDocument/2006/relationships/hyperlink" Target="https://mnhn.hal.science/mnhn-03319722v1" TargetMode="External"/><Relationship Id="rId42" Type="http://schemas.openxmlformats.org/officeDocument/2006/relationships/hyperlink" Target="https://hal.science/search/index/?q=*&amp;authFullName_s=David Leistenschneider" TargetMode="External"/><Relationship Id="rId43" Type="http://schemas.openxmlformats.org/officeDocument/2006/relationships/hyperlink" Target="https://hal.science/search/index/?q=*&amp;authFullName_s=C&#233;line de Flori" TargetMode="External"/><Relationship Id="rId44" Type="http://schemas.openxmlformats.org/officeDocument/2006/relationships/hyperlink" Target="https://dx.doi.org/10.1098/rsob.210065" TargetMode="External"/><Relationship Id="rId45" Type="http://schemas.openxmlformats.org/officeDocument/2006/relationships/hyperlink" Target="https://hal.science/hal-03406253v1" TargetMode="External"/><Relationship Id="rId46" Type="http://schemas.openxmlformats.org/officeDocument/2006/relationships/hyperlink" Target="https://dx.doi.org/10.1016/j.peptides.2021.170675" TargetMode="External"/><Relationship Id="rId47" Type="http://schemas.openxmlformats.org/officeDocument/2006/relationships/hyperlink" Target="https://mnhn.hal.science/mnhn-02943951v1" TargetMode="External"/><Relationship Id="rId48" Type="http://schemas.openxmlformats.org/officeDocument/2006/relationships/hyperlink" Target="https://hal.science/search/index/?q=*&amp;authFullName_s=Laura Desban" TargetMode="External"/><Relationship Id="rId49" Type="http://schemas.openxmlformats.org/officeDocument/2006/relationships/hyperlink" Target="https://hal.science/search/index/?q=*&amp;authFullName_s=Olivier Mirat" TargetMode="External"/><Relationship Id="rId50" Type="http://schemas.openxmlformats.org/officeDocument/2006/relationships/hyperlink" Target="https://hal.science/search/index/?q=*&amp;authFullName_s=Maxime Kermarquer" TargetMode="External"/><Relationship Id="rId51" Type="http://schemas.openxmlformats.org/officeDocument/2006/relationships/hyperlink" Target="https://hal.science/search/index/?q=*&amp;authFullName_s=Julian Roussel" TargetMode="External"/><Relationship Id="rId52" Type="http://schemas.openxmlformats.org/officeDocument/2006/relationships/hyperlink" Target="https://dx.doi.org/10.1038/s41598-020-72039-x" TargetMode="External"/><Relationship Id="rId53" Type="http://schemas.openxmlformats.org/officeDocument/2006/relationships/hyperlink" Target="https://mnhn.hal.science/mnhn-02860945v1" TargetMode="External"/><Relationship Id="rId54" Type="http://schemas.openxmlformats.org/officeDocument/2006/relationships/hyperlink" Target="https://hal.science/search/index/?q=*&amp;authFullName_s=Daniel Sobrido-Came&#225;n" TargetMode="External"/><Relationship Id="rId55" Type="http://schemas.openxmlformats.org/officeDocument/2006/relationships/hyperlink" Target="https://hal.science/search/index/?q=*&amp;authFullName_s=Sylvie Mazan" TargetMode="External"/><Relationship Id="rId56" Type="http://schemas.openxmlformats.org/officeDocument/2006/relationships/hyperlink" Target="https://hal.science/search/index/?q=*&amp;authFullName_s=Mar&#237;a Celina Rodicio" TargetMode="External"/><Relationship Id="rId57" Type="http://schemas.openxmlformats.org/officeDocument/2006/relationships/hyperlink" Target="https://hal.science/search/index/?q=*&amp;authFullName_s=Isabel Rodr&#237;guez-Moldes" TargetMode="External"/><Relationship Id="rId58" Type="http://schemas.openxmlformats.org/officeDocument/2006/relationships/hyperlink" Target="https://dx.doi.org/10.1002/cne.24898" TargetMode="External"/><Relationship Id="rId59" Type="http://schemas.openxmlformats.org/officeDocument/2006/relationships/hyperlink" Target="https://hal.science/hal-02383899v1" TargetMode="External"/><Relationship Id="rId60" Type="http://schemas.openxmlformats.org/officeDocument/2006/relationships/hyperlink" Target="https://hal.science/search/index/?q=*&amp;authFullName_s=Sylvie Dufour" TargetMode="External"/><Relationship Id="rId61" Type="http://schemas.openxmlformats.org/officeDocument/2006/relationships/hyperlink" Target="https://hal.science/search/index/?q=*&amp;authFullName_s=Bruno Qu&#233;rat" TargetMode="External"/><Relationship Id="rId62" Type="http://schemas.openxmlformats.org/officeDocument/2006/relationships/hyperlink" Target="https://hal.science/search/index/?q=*&amp;authFullName_s=Catherine Pasqualini" TargetMode="External"/><Relationship Id="rId63" Type="http://schemas.openxmlformats.org/officeDocument/2006/relationships/hyperlink" Target="https://hal.science/search/index/?q=*&amp;authFullName_s=Hubert Vaudry" TargetMode="External"/><Relationship Id="rId64" Type="http://schemas.openxmlformats.org/officeDocument/2006/relationships/hyperlink" Target="https://dx.doi.org/10.1152/physrev.00009.2019" TargetMode="External"/><Relationship Id="rId65" Type="http://schemas.openxmlformats.org/officeDocument/2006/relationships/hyperlink" Target="https://hal.science/hal-03281668v1" TargetMode="External"/><Relationship Id="rId66" Type="http://schemas.openxmlformats.org/officeDocument/2006/relationships/hyperlink" Target="https://hal.science/search/index/?q=*&amp;authFullName_s=Hugo Pothion" TargetMode="External"/><Relationship Id="rId67" Type="http://schemas.openxmlformats.org/officeDocument/2006/relationships/hyperlink" Target="https://hal.science/search/index/?q=*&amp;authFullName_s=C&#233;dric Jehan" TargetMode="External"/><Relationship Id="rId68" Type="http://schemas.openxmlformats.org/officeDocument/2006/relationships/hyperlink" Target="https://hal.science/search/index/?q=*&amp;authFullName_s=Dorthe Cartier" TargetMode="External"/><Relationship Id="rId69" Type="http://schemas.openxmlformats.org/officeDocument/2006/relationships/hyperlink" Target="https://hal.science/search/index/?q=*&amp;authFullName_s=Christine Bucharles" TargetMode="External"/><Relationship Id="rId70" Type="http://schemas.openxmlformats.org/officeDocument/2006/relationships/hyperlink" Target="https://dx.doi.org/10.1089/ars.2019.7931" TargetMode="External"/><Relationship Id="rId71" Type="http://schemas.openxmlformats.org/officeDocument/2006/relationships/hyperlink" Target="https://mnhn.hal.science/mnhn-02276574v1" TargetMode="External"/><Relationship Id="rId72" Type="http://schemas.openxmlformats.org/officeDocument/2006/relationships/hyperlink" Target="https://dx.doi.org/10.1016/j.ygcen.2019.02.022" TargetMode="External"/><Relationship Id="rId73" Type="http://schemas.openxmlformats.org/officeDocument/2006/relationships/hyperlink" Target="https://hal.sorbonne-universite.fr/hal-01822802v1" TargetMode="External"/><Relationship Id="rId74" Type="http://schemas.openxmlformats.org/officeDocument/2006/relationships/hyperlink" Target="https://hal.science/search/index/?q=*&amp;authFullName_s=Aurora Campo" TargetMode="External"/><Relationship Id="rId75" Type="http://schemas.openxmlformats.org/officeDocument/2006/relationships/hyperlink" Target="https://hal.science/search/index/?q=*&amp;authFullName_s=Anne-Gaelle Lafont" TargetMode="External"/><Relationship Id="rId76" Type="http://schemas.openxmlformats.org/officeDocument/2006/relationships/hyperlink" Target="https://hal.science/search/index/?q=*&amp;authFullName_s=Benjamin Lefranc" TargetMode="External"/><Relationship Id="rId77" Type="http://schemas.openxmlformats.org/officeDocument/2006/relationships/hyperlink" Target="https://hal.science/search/index/?q=*&amp;authFullName_s=J&#233;r&#244;me Leprince" TargetMode="External"/><Relationship Id="rId78" Type="http://schemas.openxmlformats.org/officeDocument/2006/relationships/hyperlink" Target="https://dx.doi.org/10.3389/fendo.2018.00304" TargetMode="External"/><Relationship Id="rId79" Type="http://schemas.openxmlformats.org/officeDocument/2006/relationships/hyperlink" Target="https://hal.science/hal-02347328v1" TargetMode="External"/><Relationship Id="rId80" Type="http://schemas.openxmlformats.org/officeDocument/2006/relationships/hyperlink" Target="https://hal.science/search/index/?q=*&amp;authFullName_s=Fran&#231;ois Lambert" TargetMode="External"/><Relationship Id="rId81" Type="http://schemas.openxmlformats.org/officeDocument/2006/relationships/hyperlink" Target="https://hal.science/search/index/?q=*&amp;authFullName_s=Laura Cardoit" TargetMode="External"/><Relationship Id="rId82" Type="http://schemas.openxmlformats.org/officeDocument/2006/relationships/hyperlink" Target="https://hal.science/search/index/?q=*&amp;authFullName_s=Elric Courty" TargetMode="External"/><Relationship Id="rId83" Type="http://schemas.openxmlformats.org/officeDocument/2006/relationships/hyperlink" Target="https://hal.science/search/index/?q=*&amp;authFullName_s=Marion Bougerol" TargetMode="External"/><Relationship Id="rId84" Type="http://schemas.openxmlformats.org/officeDocument/2006/relationships/hyperlink" Target="https://hal.science/search/index/?q=*&amp;authFullName_s=Muriel Thoby-Brisson" TargetMode="External"/><Relationship Id="rId85" Type="http://schemas.openxmlformats.org/officeDocument/2006/relationships/hyperlink" Target="https://dx.doi.org/10.7554/eLife.30693" TargetMode="External"/><Relationship Id="rId86" Type="http://schemas.openxmlformats.org/officeDocument/2006/relationships/hyperlink" Target="https://hal.sorbonne-universite.fr/hal-01879962v1" TargetMode="External"/><Relationship Id="rId87" Type="http://schemas.openxmlformats.org/officeDocument/2006/relationships/hyperlink" Target="https://hal.science/search/index/?q=*&amp;authFullName_s=Boon-Hui Tay" TargetMode="External"/><Relationship Id="rId88" Type="http://schemas.openxmlformats.org/officeDocument/2006/relationships/hyperlink" Target="https://hal.science/search/index/?q=*&amp;authFullName_s=Daniela I P&#233;rez Sirkin" TargetMode="External"/><Relationship Id="rId89" Type="http://schemas.openxmlformats.org/officeDocument/2006/relationships/hyperlink" Target="https://hal.science/search/index/?q=*&amp;authFullName_s=Anne-Ga&#235;lle Lafont" TargetMode="External"/><Relationship Id="rId90" Type="http://schemas.openxmlformats.org/officeDocument/2006/relationships/hyperlink" Target="https://dx.doi.org/10.3389/fnins.2018.00607" TargetMode="External"/><Relationship Id="rId91" Type="http://schemas.openxmlformats.org/officeDocument/2006/relationships/hyperlink" Target="https://mnhn.hal.science/mnhn-02860995v1" TargetMode="External"/><Relationship Id="rId92" Type="http://schemas.openxmlformats.org/officeDocument/2006/relationships/hyperlink" Target="https://hal.science/search/index/?q=*&amp;authFullName_s=Elham Jalalvand" TargetMode="External"/><Relationship Id="rId93" Type="http://schemas.openxmlformats.org/officeDocument/2006/relationships/hyperlink" Target="https://hal.science/search/index/?q=*&amp;authFullName_s=Brita Robertson" TargetMode="External"/><Relationship Id="rId94" Type="http://schemas.openxmlformats.org/officeDocument/2006/relationships/hyperlink" Target="https://hal.science/search/index/?q=*&amp;authFullName_s=Peter Low" TargetMode="External"/><Relationship Id="rId95" Type="http://schemas.openxmlformats.org/officeDocument/2006/relationships/hyperlink" Target="https://hal.science/search/index/?q=*&amp;authFullName_s=Peter Wall&#233;n" TargetMode="External"/><Relationship Id="rId96" Type="http://schemas.openxmlformats.org/officeDocument/2006/relationships/hyperlink" Target="https://dx.doi.org/10.1523/JNEUROSCI.3359-17.2018" TargetMode="External"/><Relationship Id="rId97" Type="http://schemas.openxmlformats.org/officeDocument/2006/relationships/hyperlink" Target="https://mnhn.hal.science/mnhn-02860982v1" TargetMode="External"/><Relationship Id="rId98" Type="http://schemas.openxmlformats.org/officeDocument/2006/relationships/hyperlink" Target="https://hal.science/search/index/?q=*&amp;authFullName_s=Hortense de Calbiac" TargetMode="External"/><Relationship Id="rId99" Type="http://schemas.openxmlformats.org/officeDocument/2006/relationships/hyperlink" Target="https://hal.science/search/index/?q=*&amp;authFullName_s=Adriana Dabacan" TargetMode="External"/><Relationship Id="rId100" Type="http://schemas.openxmlformats.org/officeDocument/2006/relationships/hyperlink" Target="https://hal.science/search/index/?q=*&amp;authFullName_s=Elise Marsan" TargetMode="External"/><Relationship Id="rId101" Type="http://schemas.openxmlformats.org/officeDocument/2006/relationships/hyperlink" Target="https://hal.science/search/index/?q=*&amp;authFullName_s=Gabrielle Devienne" TargetMode="External"/><Relationship Id="rId102" Type="http://schemas.openxmlformats.org/officeDocument/2006/relationships/hyperlink" Target="https://dx.doi.org/10.1002/acn3.542" TargetMode="External"/><Relationship Id="rId103" Type="http://schemas.openxmlformats.org/officeDocument/2006/relationships/hyperlink" Target="https://hal.science/hal-04012740v1" TargetMode="External"/><Relationship Id="rId104" Type="http://schemas.openxmlformats.org/officeDocument/2006/relationships/hyperlink" Target="https://mnhn.hal.science/mnhn-02861029v1" TargetMode="External"/><Relationship Id="rId105" Type="http://schemas.openxmlformats.org/officeDocument/2006/relationships/hyperlink" Target="https://hal.science/search/index/?q=*&amp;authFullName_s=Sten Grillner" TargetMode="External"/><Relationship Id="rId106" Type="http://schemas.openxmlformats.org/officeDocument/2006/relationships/hyperlink" Target="https://dx.doi.org/10.1016/j.cub.2016.03.048" TargetMode="External"/><Relationship Id="rId107" Type="http://schemas.openxmlformats.org/officeDocument/2006/relationships/hyperlink" Target="https://mnhn.hal.science/mnhn-02861025v1" TargetMode="External"/><Relationship Id="rId108" Type="http://schemas.openxmlformats.org/officeDocument/2006/relationships/hyperlink" Target="https://hal.science/search/index/?q=*&amp;authFullName_s=Agn&#232;s Detta&#239;" TargetMode="External"/><Relationship Id="rId109" Type="http://schemas.openxmlformats.org/officeDocument/2006/relationships/hyperlink" Target="https://hal.science/search/index/?q=*&amp;authFullName_s=Vydianathan Ravi" TargetMode="External"/><Relationship Id="rId110" Type="http://schemas.openxmlformats.org/officeDocument/2006/relationships/hyperlink" Target="https://dx.doi.org/10.1016/j.ygcen.2016.08.006" TargetMode="External"/><Relationship Id="rId111" Type="http://schemas.openxmlformats.org/officeDocument/2006/relationships/hyperlink" Target="https://mnhn.hal.science/mnhn-02861030v1" TargetMode="External"/><Relationship Id="rId112" Type="http://schemas.openxmlformats.org/officeDocument/2006/relationships/hyperlink" Target="https://hal.science/search/index/?q=*&amp;authFullName_s=Margarita Belekhova" TargetMode="External"/><Relationship Id="rId113" Type="http://schemas.openxmlformats.org/officeDocument/2006/relationships/hyperlink" Target="https://hal.science/search/index/?q=*&amp;authFullName_s=Tatiana Chudinova" TargetMode="External"/><Relationship Id="rId114" Type="http://schemas.openxmlformats.org/officeDocument/2006/relationships/hyperlink" Target="https://hal.science/search/index/?q=*&amp;authFullName_s=Jean-Paul Rio" TargetMode="External"/><Relationship Id="rId115" Type="http://schemas.openxmlformats.org/officeDocument/2006/relationships/hyperlink" Target="https://hal.science/search/index/?q=*&amp;authFullName_s=Nikolai Vesselkin" TargetMode="External"/><Relationship Id="rId116" Type="http://schemas.openxmlformats.org/officeDocument/2006/relationships/hyperlink" Target="https://dx.doi.org/10.1016/j.brainres.2015.11.037" TargetMode="External"/><Relationship Id="rId117" Type="http://schemas.openxmlformats.org/officeDocument/2006/relationships/hyperlink" Target="https://api.istex.fr/ark:/67375/6H6-532ZX6PD-P/fulltext.pdf?sid=hal" TargetMode="External"/><Relationship Id="rId118" Type="http://schemas.openxmlformats.org/officeDocument/2006/relationships/hyperlink" Target="https://hal.sorbonne-universite.fr/hal-01230978v1" TargetMode="External"/><Relationship Id="rId119" Type="http://schemas.openxmlformats.org/officeDocument/2006/relationships/hyperlink" Target="https://hal.science/search/index/?q=*&amp;authFullName_s=Fr&#233;d&#233;ric Aurad&#233;" TargetMode="External"/><Relationship Id="rId120" Type="http://schemas.openxmlformats.org/officeDocument/2006/relationships/hyperlink" Target="https://hal.science/search/index/?q=*&amp;authFullName_s=Fran&#231;ois M Lambert" TargetMode="External"/><Relationship Id="rId121" Type="http://schemas.openxmlformats.org/officeDocument/2006/relationships/hyperlink" Target="https://hal.science/search/index/?q=*&amp;authFullName_s=Didier Le Ray" TargetMode="External"/><Relationship Id="rId122" Type="http://schemas.openxmlformats.org/officeDocument/2006/relationships/hyperlink" Target="https://hal.science/search/index/?q=*&amp;authFullName_s=Denis Combes" TargetMode="External"/><Relationship Id="rId123" Type="http://schemas.openxmlformats.org/officeDocument/2006/relationships/hyperlink" Target="https://dx.doi.org/10.1371/journal.pone.0117370" TargetMode="External"/><Relationship Id="rId124" Type="http://schemas.openxmlformats.org/officeDocument/2006/relationships/hyperlink" Target="https://hal.sorbonne-universite.fr/hal-01227829v1" TargetMode="External"/><Relationship Id="rId125" Type="http://schemas.openxmlformats.org/officeDocument/2006/relationships/hyperlink" Target="https://hal.science/search/index/?q=*&amp;authFullName_s=Feng B. Quan" TargetMode="External"/><Relationship Id="rId126" Type="http://schemas.openxmlformats.org/officeDocument/2006/relationships/hyperlink" Target="https://hal.science/search/index/?q=*&amp;authFullName_s=Christophe Dubessy" TargetMode="External"/><Relationship Id="rId127" Type="http://schemas.openxmlformats.org/officeDocument/2006/relationships/hyperlink" Target="https://hal.science/search/index/?q=*&amp;authFullName_s=Sonya Galant" TargetMode="External"/><Relationship Id="rId128" Type="http://schemas.openxmlformats.org/officeDocument/2006/relationships/hyperlink" Target="https://hal.science/search/index/?q=*&amp;authFullName_s=Natalia B. Kenigfest" TargetMode="External"/><Relationship Id="rId129" Type="http://schemas.openxmlformats.org/officeDocument/2006/relationships/hyperlink" Target="https://hal.science/search/index/?q=*&amp;authFullName_s=Lydia Djenoune" TargetMode="External"/><Relationship Id="rId130" Type="http://schemas.openxmlformats.org/officeDocument/2006/relationships/hyperlink" Target="https://dx.doi.org/10.1371/journal.pone.0119290" TargetMode="External"/><Relationship Id="rId131" Type="http://schemas.openxmlformats.org/officeDocument/2006/relationships/hyperlink" Target="https://riip.hal.science/pasteur-01352677v1" TargetMode="External"/><Relationship Id="rId132" Type="http://schemas.openxmlformats.org/officeDocument/2006/relationships/hyperlink" Target="https://hal.science/search/index/?q=*&amp;authFullName_s=David Chatenet" TargetMode="External"/><Relationship Id="rId133" Type="http://schemas.openxmlformats.org/officeDocument/2006/relationships/hyperlink" Target="https://hal.science/search/index/?q=*&amp;authFullName_s=Alain Fournier" TargetMode="External"/><Relationship Id="rId134" Type="http://schemas.openxmlformats.org/officeDocument/2006/relationships/hyperlink" Target="https://hal.science/search/index/?q=*&amp;authFullName_s=David G Lambert" TargetMode="External"/><Relationship Id="rId135" Type="http://schemas.openxmlformats.org/officeDocument/2006/relationships/hyperlink" Target="https://dx.doi.org/10.1124/pr.114.009480" TargetMode="External"/><Relationship Id="rId136" Type="http://schemas.openxmlformats.org/officeDocument/2006/relationships/hyperlink" Target="https://hal.sorbonne-universite.fr/hal-01321299v1" TargetMode="External"/><Relationship Id="rId137" Type="http://schemas.openxmlformats.org/officeDocument/2006/relationships/hyperlink" Target="https://hal.science/search/index/?q=*&amp;authFullName_s=Hanen Khabou" TargetMode="External"/><Relationship Id="rId138" Type="http://schemas.openxmlformats.org/officeDocument/2006/relationships/hyperlink" Target="https://hal.science/search/index/?q=*&amp;authFullName_s=Fanny Joubert" TargetMode="External"/><Relationship Id="rId139" Type="http://schemas.openxmlformats.org/officeDocument/2006/relationships/hyperlink" Target="https://hal.science/search/index/?q=*&amp;authFullName_s=Sophie Nunes Figueiredo" TargetMode="External"/><Relationship Id="rId140" Type="http://schemas.openxmlformats.org/officeDocument/2006/relationships/hyperlink" Target="https://dx.doi.org/10.3389/fnana.2014.00026" TargetMode="External"/><Relationship Id="rId141" Type="http://schemas.openxmlformats.org/officeDocument/2006/relationships/hyperlink" Target="https://mnhn.hal.science/mnhn-02861058v1" TargetMode="External"/><Relationship Id="rId142" Type="http://schemas.openxmlformats.org/officeDocument/2006/relationships/hyperlink" Target="https://hal.science/search/index/?q=*&amp;authFullName_s=D&#233;lia Dupr&#233;" TargetMode="External"/><Relationship Id="rId143" Type="http://schemas.openxmlformats.org/officeDocument/2006/relationships/hyperlink" Target="https://dx.doi.org/10.1016/j.ygcen.2013.10.019" TargetMode="External"/><Relationship Id="rId144" Type="http://schemas.openxmlformats.org/officeDocument/2006/relationships/hyperlink" Target="https://normandie-univ.hal.science/hal-02427066v1" TargetMode="External"/><Relationship Id="rId145" Type="http://schemas.openxmlformats.org/officeDocument/2006/relationships/hyperlink" Target="https://hal.science/search/index/?q=*&amp;authFullName_s=Daniel Ocampo Daza" TargetMode="External"/><Relationship Id="rId146" Type="http://schemas.openxmlformats.org/officeDocument/2006/relationships/hyperlink" Target="https://hal.science/search/index/?q=*&amp;authFullName_s=Christina Bergqvist" TargetMode="External"/><Relationship Id="rId147" Type="http://schemas.openxmlformats.org/officeDocument/2006/relationships/hyperlink" Target="https://dx.doi.org/10.1530/JME-13-0274" TargetMode="External"/><Relationship Id="rId148" Type="http://schemas.openxmlformats.org/officeDocument/2006/relationships/hyperlink" Target="https://normandie-univ.hal.science/hal-02427080v1" TargetMode="External"/><Relationship Id="rId149" Type="http://schemas.openxmlformats.org/officeDocument/2006/relationships/hyperlink" Target="https://hal.science/search/index/?q=*&amp;authFullName_s=Natalia Kenigfest" TargetMode="External"/><Relationship Id="rId150" Type="http://schemas.openxmlformats.org/officeDocument/2006/relationships/hyperlink" Target="https://hal.science/search/index/?q=*&amp;authFullName_s=Isabelle Lihrmann" TargetMode="External"/><Relationship Id="rId151" Type="http://schemas.openxmlformats.org/officeDocument/2006/relationships/hyperlink" Target="https://dx.doi.org/10.1016/j.ygcen.2012.12.015" TargetMode="External"/><Relationship Id="rId152" Type="http://schemas.openxmlformats.org/officeDocument/2006/relationships/hyperlink" Target="https://api.istex.fr/ark:/67375/6H6-362DXC80-Q/fulltext.pdf?sid=hal" TargetMode="External"/><Relationship Id="rId153" Type="http://schemas.openxmlformats.org/officeDocument/2006/relationships/hyperlink" Target="https://mnhn.hal.science/mnhn-02861079v1" TargetMode="External"/><Relationship Id="rId154" Type="http://schemas.openxmlformats.org/officeDocument/2006/relationships/hyperlink" Target="https://dx.doi.org/10.1016/j.ygcen.2012.10.007" TargetMode="External"/><Relationship Id="rId155" Type="http://schemas.openxmlformats.org/officeDocument/2006/relationships/hyperlink" Target="https://api.istex.fr/ark:/67375/6H6-GHRFPMNK-W/fulltext.pdf?sid=hal" TargetMode="External"/><Relationship Id="rId156" Type="http://schemas.openxmlformats.org/officeDocument/2006/relationships/hyperlink" Target="https://mnhn.hal.science/mnhn-02861055v1" TargetMode="External"/><Relationship Id="rId157" Type="http://schemas.openxmlformats.org/officeDocument/2006/relationships/hyperlink" Target="https://hal.science/search/index/?q=*&amp;authFullName_s=N. Kenigfest" TargetMode="External"/><Relationship Id="rId158" Type="http://schemas.openxmlformats.org/officeDocument/2006/relationships/hyperlink" Target="https://hal.science/search/index/?q=*&amp;authFullName_s=H. Tostivint" TargetMode="External"/><Relationship Id="rId159" Type="http://schemas.openxmlformats.org/officeDocument/2006/relationships/hyperlink" Target="https://hal.science/search/index/?q=*&amp;authFullName_s=F. Quan" TargetMode="External"/><Relationship Id="rId160" Type="http://schemas.openxmlformats.org/officeDocument/2006/relationships/hyperlink" Target="https://hal.science/search/index/?q=*&amp;authFullName_s=M. Belekhova" TargetMode="External"/><Relationship Id="rId161" Type="http://schemas.openxmlformats.org/officeDocument/2006/relationships/hyperlink" Target="https://hal.science/search/index/?q=*&amp;authFullName_s=N. Vesselkin" TargetMode="External"/><Relationship Id="rId162" Type="http://schemas.openxmlformats.org/officeDocument/2006/relationships/hyperlink" Target="https://dx.doi.org/10.1134/S0012496613060045" TargetMode="External"/><Relationship Id="rId163" Type="http://schemas.openxmlformats.org/officeDocument/2006/relationships/hyperlink" Target="https://api.istex.fr/document/D0A3F6C3E87348FA082C8341606690B4E786AC7D/fulltext/pdf?sid=hal" TargetMode="External"/><Relationship Id="rId164" Type="http://schemas.openxmlformats.org/officeDocument/2006/relationships/hyperlink" Target="https://mnhn.hal.science/mnhn-02861059v1" TargetMode="External"/><Relationship Id="rId165" Type="http://schemas.openxmlformats.org/officeDocument/2006/relationships/hyperlink" Target="https://hal.science/search/index/?q=*&amp;authFullName_s=Sorana Ciura" TargetMode="External"/><Relationship Id="rId166" Type="http://schemas.openxmlformats.org/officeDocument/2006/relationships/hyperlink" Target="https://hal.science/search/index/?q=*&amp;authFullName_s=Serena Lattante" TargetMode="External"/><Relationship Id="rId167" Type="http://schemas.openxmlformats.org/officeDocument/2006/relationships/hyperlink" Target="https://hal.science/search/index/?q=*&amp;authFullName_s=Isabelle Le Ber" TargetMode="External"/><Relationship Id="rId168" Type="http://schemas.openxmlformats.org/officeDocument/2006/relationships/hyperlink" Target="https://hal.science/search/index/?q=*&amp;authFullName_s=Morwena Latouche" TargetMode="External"/><Relationship Id="rId169" Type="http://schemas.openxmlformats.org/officeDocument/2006/relationships/hyperlink" Target="https://dx.doi.org/10.1002/ana.23946" TargetMode="External"/><Relationship Id="rId170" Type="http://schemas.openxmlformats.org/officeDocument/2006/relationships/hyperlink" Target="https://api.istex.fr/ark:/67375/WNG-H0RC5JLL-3/fulltext.pdf?sid=hal" TargetMode="External"/><Relationship Id="rId171" Type="http://schemas.openxmlformats.org/officeDocument/2006/relationships/hyperlink" Target="https://mnhn.hal.science/mnhn-02861073v1" TargetMode="External"/><Relationship Id="rId172" Type="http://schemas.openxmlformats.org/officeDocument/2006/relationships/hyperlink" Target="https://hal.science/search/index/?q=*&amp;authFullName_s=J&#233;r&#233;my Pasquier" TargetMode="External"/><Relationship Id="rId173" Type="http://schemas.openxmlformats.org/officeDocument/2006/relationships/hyperlink" Target="https://hal.science/search/index/?q=*&amp;authFullName_s=Shan-Ru Jeng" TargetMode="External"/><Relationship Id="rId174" Type="http://schemas.openxmlformats.org/officeDocument/2006/relationships/hyperlink" Target="https://hal.science/search/index/?q=*&amp;authFullName_s=Marina Morini" TargetMode="External"/><Relationship Id="rId175" Type="http://schemas.openxmlformats.org/officeDocument/2006/relationships/hyperlink" Target="https://hal.science/search/index/?q=*&amp;authFullName_s=Ron Dirks" TargetMode="External"/><Relationship Id="rId176" Type="http://schemas.openxmlformats.org/officeDocument/2006/relationships/hyperlink" Target="https://dx.doi.org/10.1371/journal.pone.0048931" TargetMode="External"/><Relationship Id="rId177" Type="http://schemas.openxmlformats.org/officeDocument/2006/relationships/hyperlink" Target="https://mnhn.hal.science/mnhn-02861082v1" TargetMode="External"/><Relationship Id="rId178" Type="http://schemas.openxmlformats.org/officeDocument/2006/relationships/hyperlink" Target="https://hal.science/search/index/?q=*&amp;authFullName_s=Roger Ward" TargetMode="External"/><Relationship Id="rId179" Type="http://schemas.openxmlformats.org/officeDocument/2006/relationships/hyperlink" Target="https://dx.doi.org/10.1016/j.brainres.2012.07.022" TargetMode="External"/><Relationship Id="rId180" Type="http://schemas.openxmlformats.org/officeDocument/2006/relationships/hyperlink" Target="https://mnhn.hal.science/mnhn-02861084v1" TargetMode="External"/><Relationship Id="rId181" Type="http://schemas.openxmlformats.org/officeDocument/2006/relationships/hyperlink" Target="https://hal.science/search/index/?q=*&amp;authFullName_s=Fanny Rigour" TargetMode="External"/><Relationship Id="rId182" Type="http://schemas.openxmlformats.org/officeDocument/2006/relationships/hyperlink" Target="https://dx.doi.org/10.1016/j.ygcen.2012.02.018" TargetMode="External"/><Relationship Id="rId183" Type="http://schemas.openxmlformats.org/officeDocument/2006/relationships/hyperlink" Target="https://api.istex.fr/ark:/67375/6H6-8FG2BC4L-R/fulltext.pdf?sid=hal" TargetMode="External"/><Relationship Id="rId184" Type="http://schemas.openxmlformats.org/officeDocument/2006/relationships/hyperlink" Target="https://mnhn.hal.science/mnhn-02861074v1" TargetMode="External"/><Relationship Id="rId185" Type="http://schemas.openxmlformats.org/officeDocument/2006/relationships/hyperlink" Target="https://hal.science/search/index/?q=*&amp;authFullName_s=Karine Rousseau" TargetMode="External"/><Relationship Id="rId186" Type="http://schemas.openxmlformats.org/officeDocument/2006/relationships/hyperlink" Target="https://dx.doi.org/10.3389/fendo.2012.00173" TargetMode="External"/><Relationship Id="rId187" Type="http://schemas.openxmlformats.org/officeDocument/2006/relationships/hyperlink" Target="https://normandie-univ.hal.science/hal-02179710v1" TargetMode="External"/><Relationship Id="rId188" Type="http://schemas.openxmlformats.org/officeDocument/2006/relationships/hyperlink" Target="https://hal.science/search/index/?q=*&amp;authFullName_s=Emilie Hameury" TargetMode="External"/><Relationship Id="rId189" Type="http://schemas.openxmlformats.org/officeDocument/2006/relationships/hyperlink" Target="https://hal.science/search/index/?q=*&amp;authFullName_s=Damien Habert" TargetMode="External"/><Relationship Id="rId190" Type="http://schemas.openxmlformats.org/officeDocument/2006/relationships/hyperlink" Target="https://dx.doi.org/10.1210/en.2010-1500" TargetMode="External"/><Relationship Id="rId191" Type="http://schemas.openxmlformats.org/officeDocument/2006/relationships/hyperlink" Target="https://mnhn.hal.science/mnhn-02861090v1" TargetMode="External"/><Relationship Id="rId192" Type="http://schemas.openxmlformats.org/officeDocument/2006/relationships/hyperlink" Target="https://dx.doi.org/10.1016/j.ygcen.2010.11.017" TargetMode="External"/><Relationship Id="rId193" Type="http://schemas.openxmlformats.org/officeDocument/2006/relationships/hyperlink" Target="https://api.istex.fr/ark:/67375/6H6-Q8HQGMN9-B/fulltext.pdf?sid=hal" TargetMode="External"/><Relationship Id="rId194" Type="http://schemas.openxmlformats.org/officeDocument/2006/relationships/hyperlink" Target="https://riip.hal.science/pasteur-00819531v1" TargetMode="External"/><Relationship Id="rId195" Type="http://schemas.openxmlformats.org/officeDocument/2006/relationships/hyperlink" Target="https://hal.science/search/index/?q=*&amp;authFullName_s=Jean-Claude Do Rego" TargetMode="External"/><Relationship Id="rId196" Type="http://schemas.openxmlformats.org/officeDocument/2006/relationships/hyperlink" Target="https://hal.science/search/index/?q=*&amp;authFullName_s=Jean-Claude Le Mevel" TargetMode="External"/><Relationship Id="rId197" Type="http://schemas.openxmlformats.org/officeDocument/2006/relationships/hyperlink" Target="https://dx.doi.org/10.1111/j.1749-6632.2010.05514.x" TargetMode="External"/><Relationship Id="rId198" Type="http://schemas.openxmlformats.org/officeDocument/2006/relationships/hyperlink" Target="https://api.istex.fr/ark:/67375/WNG-QZRWL3ZZ-6/fulltext.pdf?sid=hal" TargetMode="External"/><Relationship Id="rId199" Type="http://schemas.openxmlformats.org/officeDocument/2006/relationships/hyperlink" Target="https://normandie-univ.hal.science/hal-02427088v1" TargetMode="External"/><Relationship Id="rId200" Type="http://schemas.openxmlformats.org/officeDocument/2006/relationships/hyperlink" Target="https://hal.science/search/index/?q=*&amp;authFullName_s=Jacques Taxi" TargetMode="External"/><Relationship Id="rId201" Type="http://schemas.openxmlformats.org/officeDocument/2006/relationships/hyperlink" Target="https://hal.science/search/index/?q=*&amp;authFullName_s=Helene Hardin-Pouzet" TargetMode="External"/><Relationship Id="rId202" Type="http://schemas.openxmlformats.org/officeDocument/2006/relationships/hyperlink" Target="https://dx.doi.org/10.1016/j.peptides.2008.01.023" TargetMode="External"/><Relationship Id="rId203" Type="http://schemas.openxmlformats.org/officeDocument/2006/relationships/hyperlink" Target="https://api.istex.fr/ark:/67375/6H6-10KDG3J5-H/fulltext.pdf?sid=hal" TargetMode="External"/><Relationship Id="rId204" Type="http://schemas.openxmlformats.org/officeDocument/2006/relationships/hyperlink" Target="https://mnhn.hal.science/mnhn-02861179v1" TargetMode="External"/><Relationship Id="rId205" Type="http://schemas.openxmlformats.org/officeDocument/2006/relationships/hyperlink" Target="https://dx.doi.org/10.1016/j.mce.2008.02.029" TargetMode="External"/><Relationship Id="rId206" Type="http://schemas.openxmlformats.org/officeDocument/2006/relationships/hyperlink" Target="https://mnhn.hal.science/mnhn-02861177v1" TargetMode="External"/><Relationship Id="rId207" Type="http://schemas.openxmlformats.org/officeDocument/2006/relationships/hyperlink" Target="https://hal.science/search/index/?q=*&amp;authFullName_s=Beno&#238;t Lectez" TargetMode="External"/><Relationship Id="rId208" Type="http://schemas.openxmlformats.org/officeDocument/2006/relationships/hyperlink" Target="https://hal.science/search/index/?q=*&amp;authFullName_s=Nicolas Chartrel" TargetMode="External"/><Relationship Id="rId209" Type="http://schemas.openxmlformats.org/officeDocument/2006/relationships/hyperlink" Target="https://dx.doi.org/10.1111/j.1471-4159.2008.05624.x" TargetMode="External"/><Relationship Id="rId210" Type="http://schemas.openxmlformats.org/officeDocument/2006/relationships/hyperlink" Target="https://normandie-univ.hal.science/hal-02334366v1" TargetMode="External"/><Relationship Id="rId211" Type="http://schemas.openxmlformats.org/officeDocument/2006/relationships/hyperlink" Target="https://hal.science/search/index/?q=*&amp;authFullName_s=M. Montero-Hadjadje" TargetMode="External"/><Relationship Id="rId212" Type="http://schemas.openxmlformats.org/officeDocument/2006/relationships/hyperlink" Target="https://hal.science/search/index/?q=*&amp;authFullName_s=S. Vaingankar" TargetMode="External"/><Relationship Id="rId213" Type="http://schemas.openxmlformats.org/officeDocument/2006/relationships/hyperlink" Target="https://hal.science/search/index/?q=*&amp;authFullName_s=S. Elias" TargetMode="External"/><Relationship Id="rId214" Type="http://schemas.openxmlformats.org/officeDocument/2006/relationships/hyperlink" Target="https://hal.science/search/index/?q=*&amp;authFullName_s=S. Mahata" TargetMode="External"/><Relationship Id="rId215" Type="http://schemas.openxmlformats.org/officeDocument/2006/relationships/hyperlink" Target="https://dx.doi.org/10.1111/j.1748-1716.2007.01806.x" TargetMode="External"/><Relationship Id="rId216" Type="http://schemas.openxmlformats.org/officeDocument/2006/relationships/hyperlink" Target="https://api.istex.fr/ark:/67375/WNG-T32KDFV0-T/fulltext.pdf?sid=hal" TargetMode="External"/><Relationship Id="rId217" Type="http://schemas.openxmlformats.org/officeDocument/2006/relationships/hyperlink" Target="https://normandie-univ.hal.science/hal-01962726v1" TargetMode="External"/><Relationship Id="rId218" Type="http://schemas.openxmlformats.org/officeDocument/2006/relationships/hyperlink" Target="https://hal.science/hal-00532012v1" TargetMode="External"/><Relationship Id="rId219" Type="http://schemas.openxmlformats.org/officeDocument/2006/relationships/hyperlink" Target="https://mnhn.hal.science/mnhn-02861172v1" TargetMode="External"/><Relationship Id="rId220" Type="http://schemas.openxmlformats.org/officeDocument/2006/relationships/hyperlink" Target="https://hal.science/search/index/?q=*&amp;authFullName_s=Michele Trabucchi" TargetMode="External"/><Relationship Id="rId221" Type="http://schemas.openxmlformats.org/officeDocument/2006/relationships/hyperlink" Target="https://hal.science/search/index/?q=*&amp;authFullName_s=Vance Trudeau" TargetMode="External"/><Relationship Id="rId222" Type="http://schemas.openxmlformats.org/officeDocument/2006/relationships/hyperlink" Target="https://hal.science/search/index/?q=*&amp;authFullName_s=Guy Drouin" TargetMode="External"/><Relationship Id="rId223" Type="http://schemas.openxmlformats.org/officeDocument/2006/relationships/hyperlink" Target="https://dx.doi.org/10.1002/cne.21552" TargetMode="External"/><Relationship Id="rId224" Type="http://schemas.openxmlformats.org/officeDocument/2006/relationships/hyperlink" Target="https://api.istex.fr/document/CDCB1FC3B4F0C37362FBCAF4A2D3A9EC925461AC/fulltext/pdf?sid=hal" TargetMode="External"/><Relationship Id="rId225" Type="http://schemas.openxmlformats.org/officeDocument/2006/relationships/hyperlink" Target="https://normandie-univ.hal.science/hal-02427123v1" TargetMode="External"/><Relationship Id="rId226" Type="http://schemas.openxmlformats.org/officeDocument/2006/relationships/hyperlink" Target="https://hal.science/search/index/?q=*&amp;authFullName_s=Lucille Joly" TargetMode="External"/><Relationship Id="rId227" Type="http://schemas.openxmlformats.org/officeDocument/2006/relationships/hyperlink" Target="https://hal.science/search/index/?q=*&amp;authFullName_s=Alexis Lebon" TargetMode="External"/><Relationship Id="rId228" Type="http://schemas.openxmlformats.org/officeDocument/2006/relationships/hyperlink" Target="https://dx.doi.org/10.1073/pnas.0510700103" TargetMode="External"/><Relationship Id="rId229" Type="http://schemas.openxmlformats.org/officeDocument/2006/relationships/hyperlink" Target="https://mnhn.hal.science/mnhn-02861182v1" TargetMode="External"/><Relationship Id="rId230" Type="http://schemas.openxmlformats.org/officeDocument/2006/relationships/hyperlink" Target="https://hal.science/search/index/?q=*&amp;authFullName_s=Sylvie J&#233;gou" TargetMode="External"/><Relationship Id="rId231" Type="http://schemas.openxmlformats.org/officeDocument/2006/relationships/hyperlink" Target="https://hal.science/search/index/?q=*&amp;authFullName_s=Bruno Gonzalez" TargetMode="External"/><Relationship Id="rId232" Type="http://schemas.openxmlformats.org/officeDocument/2006/relationships/hyperlink" Target="https://dx.doi.org/10.1002/cne.20845" TargetMode="External"/><Relationship Id="rId233" Type="http://schemas.openxmlformats.org/officeDocument/2006/relationships/hyperlink" Target="https://api.istex.fr/ark:/67375/WNG-MTZSNG9P-P/fulltext.pdf?sid=hal" TargetMode="External"/><Relationship Id="rId234" Type="http://schemas.openxmlformats.org/officeDocument/2006/relationships/hyperlink" Target="https://normandie-univ.hal.science/hal-02427106v1" TargetMode="External"/><Relationship Id="rId235" Type="http://schemas.openxmlformats.org/officeDocument/2006/relationships/hyperlink" Target="https://dx.doi.org/10.1051/medsci/2006225476" TargetMode="External"/><Relationship Id="rId236" Type="http://schemas.openxmlformats.org/officeDocument/2006/relationships/hyperlink" Target="https://normandie-univ.hal.science/hal-01962761v1" TargetMode="External"/><Relationship Id="rId237" Type="http://schemas.openxmlformats.org/officeDocument/2006/relationships/hyperlink" Target="https://hal.science/search/index/?q=*&amp;authFullName_s=Bruno J. Gonzalez" TargetMode="External"/><Relationship Id="rId238" Type="http://schemas.openxmlformats.org/officeDocument/2006/relationships/hyperlink" Target="https://hal.inrae.fr/hal-02751163v1" TargetMode="External"/><Relationship Id="rId239" Type="http://schemas.openxmlformats.org/officeDocument/2006/relationships/hyperlink" Target="https://hal.science/search/index/?q=*&amp;authFullName_s=L. Joly" TargetMode="External"/><Relationship Id="rId240" Type="http://schemas.openxmlformats.org/officeDocument/2006/relationships/hyperlink" Target="https://hal.science/search/index/?q=*&amp;authFullName_s=I. Lihrmann" TargetMode="External"/><Relationship Id="rId241" Type="http://schemas.openxmlformats.org/officeDocument/2006/relationships/hyperlink" Target="https://hal.science/search/index/?q=*&amp;authFullName_s=C&#233;cile Parmentier" TargetMode="External"/><Relationship Id="rId242" Type="http://schemas.openxmlformats.org/officeDocument/2006/relationships/hyperlink" Target="https://hal.science/search/index/?q=*&amp;authFullName_s=A. Lebon" TargetMode="External"/><Relationship Id="rId243" Type="http://schemas.openxmlformats.org/officeDocument/2006/relationships/hyperlink" Target="https://normandie-univ.hal.science/hal-02427133v1" TargetMode="External"/><Relationship Id="rId244" Type="http://schemas.openxmlformats.org/officeDocument/2006/relationships/hyperlink" Target="https://hal.science/search/index/?q=*&amp;authFullName_s=J Michael Conlon" TargetMode="External"/><Relationship Id="rId245" Type="http://schemas.openxmlformats.org/officeDocument/2006/relationships/hyperlink" Target="https://hal.science/search/index/?q=*&amp;authFullName_s=Marc Ekker" TargetMode="External"/><Relationship Id="rId246" Type="http://schemas.openxmlformats.org/officeDocument/2006/relationships/hyperlink" Target="https://dx.doi.org/10.1196/annals.1327.098" TargetMode="External"/><Relationship Id="rId247" Type="http://schemas.openxmlformats.org/officeDocument/2006/relationships/hyperlink" Target="https://api.istex.fr/ark:/67375/WNG-KH4TNMMF-2/fulltext.pdf?sid=hal" TargetMode="External"/><Relationship Id="rId248" Type="http://schemas.openxmlformats.org/officeDocument/2006/relationships/hyperlink" Target="https://normandie-univ.hal.science/hal-02427151v1" TargetMode="External"/><Relationship Id="rId249" Type="http://schemas.openxmlformats.org/officeDocument/2006/relationships/hyperlink" Target="https://dx.doi.org/10.1677/jme.1.01602" TargetMode="External"/><Relationship Id="rId250" Type="http://schemas.openxmlformats.org/officeDocument/2006/relationships/hyperlink" Target="https://normandie-univ.hal.science/hal-02427152v1" TargetMode="External"/><Relationship Id="rId251" Type="http://schemas.openxmlformats.org/officeDocument/2006/relationships/hyperlink" Target="https://hal.science/search/index/?q=*&amp;authFullName_s=Sabine Bl&#228;hser" TargetMode="External"/><Relationship Id="rId252" Type="http://schemas.openxmlformats.org/officeDocument/2006/relationships/hyperlink" Target="https://hal.science/search/index/?q=*&amp;authFullName_s=Mauro Vallarino" TargetMode="External"/><Relationship Id="rId253" Type="http://schemas.openxmlformats.org/officeDocument/2006/relationships/hyperlink" Target="https://dx.doi.org/10.1002/cne.10690" TargetMode="External"/><Relationship Id="rId254" Type="http://schemas.openxmlformats.org/officeDocument/2006/relationships/hyperlink" Target="https://api.istex.fr/ark:/67375/WNG-RLW8K5LN-W/fulltext.pdf?sid=hal" TargetMode="External"/><Relationship Id="rId255" Type="http://schemas.openxmlformats.org/officeDocument/2006/relationships/hyperlink" Target="https://normandie-univ.hal.science/hal-02427163v1" TargetMode="External"/><Relationship Id="rId256" Type="http://schemas.openxmlformats.org/officeDocument/2006/relationships/hyperlink" Target="https://hal.science/search/index/?q=*&amp;authFullName_s=Didier D. Vieau" TargetMode="External"/><Relationship Id="rId257" Type="http://schemas.openxmlformats.org/officeDocument/2006/relationships/hyperlink" Target="https://hal.science/search/index/?q=*&amp;authFullName_s=Isabelle Boutelet" TargetMode="External"/><Relationship Id="rId258" Type="http://schemas.openxmlformats.org/officeDocument/2006/relationships/hyperlink" Target="https://hal.science/search/index/?q=*&amp;authFullName_s=Ludovic Galas" TargetMode="External"/><Relationship Id="rId259" Type="http://schemas.openxmlformats.org/officeDocument/2006/relationships/hyperlink" Target="https://dx.doi.org/10.1210/en.2002-220406" TargetMode="External"/><Relationship Id="rId260" Type="http://schemas.openxmlformats.org/officeDocument/2006/relationships/hyperlink" Target="https://normandie-univ.hal.science/hal-02427176v1" TargetMode="External"/><Relationship Id="rId261" Type="http://schemas.openxmlformats.org/officeDocument/2006/relationships/hyperlink" Target="https://hal.science/search/index/?q=*&amp;authFullName_s=Cristina Sollars" TargetMode="External"/><Relationship Id="rId262" Type="http://schemas.openxmlformats.org/officeDocument/2006/relationships/hyperlink" Target="https://dx.doi.org/10.1002/cne.10126" TargetMode="External"/><Relationship Id="rId263" Type="http://schemas.openxmlformats.org/officeDocument/2006/relationships/hyperlink" Target="https://api.istex.fr/ark:/67375/WNG-834B8717-C/fulltext.pdf?sid=hal" TargetMode="External"/><Relationship Id="rId264" Type="http://schemas.openxmlformats.org/officeDocument/2006/relationships/hyperlink" Target="https://normandie-univ.hal.science/hal-02427279v1" TargetMode="External"/><Relationship Id="rId265" Type="http://schemas.openxmlformats.org/officeDocument/2006/relationships/hyperlink" Target="https://hal.science/search/index/?q=*&amp;authFullName_s=Yolaine Coulouarn" TargetMode="External"/><Relationship Id="rId266" Type="http://schemas.openxmlformats.org/officeDocument/2006/relationships/hyperlink" Target="https://dx.doi.org/10.1016/s0014-5793(99)01003-0" TargetMode="External"/><Relationship Id="rId267" Type="http://schemas.openxmlformats.org/officeDocument/2006/relationships/hyperlink" Target="https://normandie-univ.hal.science/hal-02427295v1" TargetMode="External"/><Relationship Id="rId268" Type="http://schemas.openxmlformats.org/officeDocument/2006/relationships/hyperlink" Target="https://hal.science/search/index/?q=*&amp;authFullName_s=S J&#233;gou" TargetMode="External"/><Relationship Id="rId269" Type="http://schemas.openxmlformats.org/officeDocument/2006/relationships/hyperlink" Target="https://normandie-univ.hal.science/hal-02427365v1" TargetMode="External"/><Relationship Id="rId270" Type="http://schemas.openxmlformats.org/officeDocument/2006/relationships/hyperlink" Target="https://hal.science/search/index/?q=*&amp;authFullName_s=Y. Coulouarn" TargetMode="External"/><Relationship Id="rId271" Type="http://schemas.openxmlformats.org/officeDocument/2006/relationships/hyperlink" Target="https://hal.science/search/index/?q=*&amp;authFullName_s=S. Jegou" TargetMode="External"/><Relationship Id="rId272" Type="http://schemas.openxmlformats.org/officeDocument/2006/relationships/hyperlink" Target="https://hal.science/search/index/?q=*&amp;authFullName_s=Y. Anouar" TargetMode="External"/><Relationship Id="rId273" Type="http://schemas.openxmlformats.org/officeDocument/2006/relationships/hyperlink" Target="https://dx.doi.org/10.1073/pnas.95.26.15803" TargetMode="External"/><Relationship Id="rId274" Type="http://schemas.openxmlformats.org/officeDocument/2006/relationships/hyperlink" Target="https://mnhn.hal.science/mnhn-02861170v1" TargetMode="External"/><Relationship Id="rId275" Type="http://schemas.openxmlformats.org/officeDocument/2006/relationships/hyperlink" Target="https://hal.science/search/index/?q=*&amp;authFullName_s=L. Jeandel" TargetMode="External"/><Relationship Id="rId276" Type="http://schemas.openxmlformats.org/officeDocument/2006/relationships/hyperlink" Target="https://hal.science/search/index/?q=*&amp;authFullName_s=A. Okuno" TargetMode="External"/><Relationship Id="rId277" Type="http://schemas.openxmlformats.org/officeDocument/2006/relationships/hyperlink" Target="https://hal.science/search/index/?q=*&amp;authFullName_s=T. Kobayashi" TargetMode="External"/><Relationship Id="rId278" Type="http://schemas.openxmlformats.org/officeDocument/2006/relationships/hyperlink" Target="https://hal.science/search/index/?q=*&amp;authFullName_s=S. Kikuyama" TargetMode="External"/><Relationship Id="rId279" Type="http://schemas.openxmlformats.org/officeDocument/2006/relationships/hyperlink" Target="https://dx.doi.org/10.1046/j.1365-2826.1998.00188.x" TargetMode="External"/><Relationship Id="rId280" Type="http://schemas.openxmlformats.org/officeDocument/2006/relationships/hyperlink" Target="https://api.istex.fr/ark:/67375/WNG-Z8XZMNQN-0/fulltext.pdf?sid=hal" TargetMode="External"/><Relationship Id="rId281" Type="http://schemas.openxmlformats.org/officeDocument/2006/relationships/hyperlink" Target="https://normandie-univ.hal.science/hal-02427389v1" TargetMode="External"/><Relationship Id="rId282" Type="http://schemas.openxmlformats.org/officeDocument/2006/relationships/hyperlink" Target="https://dx.doi.org/10.1111/j.1749-6632.1998.tb10847.x" TargetMode="External"/><Relationship Id="rId283" Type="http://schemas.openxmlformats.org/officeDocument/2006/relationships/hyperlink" Target="https://api.istex.fr/ark:/67375/WNG-SHVB3FD8-W/fulltext.pdf?sid=hal" TargetMode="External"/><Relationship Id="rId284" Type="http://schemas.openxmlformats.org/officeDocument/2006/relationships/hyperlink" Target="https://mnhn.hal.science/mnhn-02861134v1" TargetMode="External"/><Relationship Id="rId285" Type="http://schemas.openxmlformats.org/officeDocument/2006/relationships/hyperlink" Target="https://hal.science/search/index/?q=*&amp;authFullName_s=J.Michael Conlon" TargetMode="External"/><Relationship Id="rId286" Type="http://schemas.openxmlformats.org/officeDocument/2006/relationships/hyperlink" Target="https://dx.doi.org/10.1016/s0167-0115(97)02135-6" TargetMode="External"/><Relationship Id="rId287" Type="http://schemas.openxmlformats.org/officeDocument/2006/relationships/hyperlink" Target="https://api.istex.fr/ark:/67375/6H6-HW6570NM-W/fulltext.pdf?sid=hal" TargetMode="External"/><Relationship Id="rId288" Type="http://schemas.openxmlformats.org/officeDocument/2006/relationships/hyperlink" Target="https://normandie-univ.hal.science/hal-02427423v1" TargetMode="External"/><Relationship Id="rId289" Type="http://schemas.openxmlformats.org/officeDocument/2006/relationships/hyperlink" Target="https://hal.science/search/index/?q=*&amp;authFullName_s=C. Bucharles" TargetMode="External"/><Relationship Id="rId290" Type="http://schemas.openxmlformats.org/officeDocument/2006/relationships/hyperlink" Target="https://hal.science/search/index/?q=*&amp;authFullName_s=D. Vieau" TargetMode="External"/><Relationship Id="rId291" Type="http://schemas.openxmlformats.org/officeDocument/2006/relationships/hyperlink" Target="https://dx.doi.org/10.1073/pnas.93.22.12605" TargetMode="External"/><Relationship Id="rId292" Type="http://schemas.openxmlformats.org/officeDocument/2006/relationships/hyperlink" Target="https://mnhn.hal.science/mnhn-02861131v1" TargetMode="External"/><Relationship Id="rId293" Type="http://schemas.openxmlformats.org/officeDocument/2006/relationships/hyperlink" Target="https://hal.science/search/index/?q=*&amp;authFullName_s=J. Plaquevent" TargetMode="External"/><Relationship Id="rId294" Type="http://schemas.openxmlformats.org/officeDocument/2006/relationships/hyperlink" Target="https://hal.science/search/index/?q=*&amp;authFullName_s=R. Raijmakers" TargetMode="External"/><Relationship Id="rId295" Type="http://schemas.openxmlformats.org/officeDocument/2006/relationships/hyperlink" Target="https://hal.science/search/index/?q=*&amp;authFullName_s=M. Tonon" TargetMode="External"/><Relationship Id="rId296" Type="http://schemas.openxmlformats.org/officeDocument/2006/relationships/hyperlink" Target="https://dx.doi.org/10.1073/pnas.91.15.6899" TargetMode="External"/><Relationship Id="rId297" Type="http://schemas.openxmlformats.org/officeDocument/2006/relationships/hyperlink" Target="https://normandie-univ.hal.science/hal-05556538v1" TargetMode="External"/><Relationship Id="rId298" Type="http://schemas.openxmlformats.org/officeDocument/2006/relationships/hyperlink" Target="https://hal.science/search/index/?q=*&amp;authFullName_s=Quang Feng" TargetMode="External"/><Relationship Id="rId299" Type="http://schemas.openxmlformats.org/officeDocument/2006/relationships/hyperlink" Target="https://hal.inrae.fr/hal-02753935v1" TargetMode="External"/><Relationship Id="rId300" Type="http://schemas.openxmlformats.org/officeDocument/2006/relationships/hyperlink" Target="https://hal.science/search/index/?q=*&amp;authFullName_s=Christophe Piesse" TargetMode="External"/><Relationship Id="rId301" Type="http://schemas.openxmlformats.org/officeDocument/2006/relationships/hyperlink" Target="https://hal.science/search/index/?q=*&amp;authFullName_s=Sylvie Canepa" TargetMode="External"/><Relationship Id="rId302" Type="http://schemas.openxmlformats.org/officeDocument/2006/relationships/hyperlink" Target="https://hal.science/search/index/?q=*&amp;authFullName_s=H&#233;l&#232;ne Hardin-Pouzet" TargetMode="External"/><Relationship Id="rId303" Type="http://schemas.openxmlformats.org/officeDocument/2006/relationships/hyperlink" Target="https://hal.science/hal-00109699v1" TargetMode="External"/><Relationship Id="rId304" Type="http://schemas.openxmlformats.org/officeDocument/2006/relationships/hyperlink" Target="https://hal.science/search/index/?q=*&amp;authFullName_s=C. Parmentier" TargetMode="External"/><Relationship Id="rId305" Type="http://schemas.openxmlformats.org/officeDocument/2006/relationships/hyperlink" Target="https://hal.science/search/index/?q=*&amp;authFullName_s=J. Taxi" TargetMode="External"/><Relationship Id="rId306" Type="http://schemas.openxmlformats.org/officeDocument/2006/relationships/hyperlink" Target="https://hal.science/search/index/?q=*&amp;authFullName_s=G. Nicolas" TargetMode="External"/><Relationship Id="rId307" Type="http://schemas.openxmlformats.org/officeDocument/2006/relationships/hyperlink" Target="https://hal.science/search/index/?q=*&amp;authFullName_s=I. Lihrman" TargetMode="External"/><Relationship Id="rId308" Type="http://schemas.openxmlformats.org/officeDocument/2006/relationships/hyperlink" Target="https://hal.science/hal-05167652v1" TargetMode="External"/><Relationship Id="rId309" Type="http://schemas.openxmlformats.org/officeDocument/2006/relationships/hyperlink" Target="https://hal.science/search/index/?q=*&amp;authFullName_s=Farendin Alejevski" TargetMode="External"/><Relationship Id="rId310" Type="http://schemas.openxmlformats.org/officeDocument/2006/relationships/hyperlink" Target="https://hal.science/search/index/?q=*&amp;authFullName_s=Marine Poupart-Lescutier" TargetMode="External"/><Relationship Id="rId311" Type="http://schemas.openxmlformats.org/officeDocument/2006/relationships/hyperlink" Target="https://hal.science/hal-05374262v1" TargetMode="External"/><Relationship Id="rId312" Type="http://schemas.openxmlformats.org/officeDocument/2006/relationships/hyperlink" Target="https://hal.science/search/index/?q=*&amp;authFullName_s=L&#233;andre Lavenu" TargetMode="External"/><Relationship Id="rId313" Type="http://schemas.openxmlformats.org/officeDocument/2006/relationships/hyperlink" Target="https://hal.science/search/index/?q=*&amp;authFullName_s=Mathilde Pain" TargetMode="External"/><Relationship Id="rId314" Type="http://schemas.openxmlformats.org/officeDocument/2006/relationships/hyperlink" Target="https://hal.science/search/index/?q=*&amp;authFullName_s=Gabriel Barrios" TargetMode="External"/><Relationship Id="rId315" Type="http://schemas.openxmlformats.org/officeDocument/2006/relationships/hyperlink" Target="https://hal.science/search/index/?q=*&amp;authFullName_s=Marie Boulain" TargetMode="External"/><Relationship Id="rId316" Type="http://schemas.openxmlformats.org/officeDocument/2006/relationships/hyperlink" Target="https://hal.science/hal-03935642v1"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Tostivint</dc:title>
  <dc:description>CV</dc:description>
  <dc:subject/>
  <cp:keywords/>
  <cp:category/>
  <cp:lastModifiedBy/>
  <dcterms:created xsi:type="dcterms:W3CDTF">2026-05-12T16:02:11+02:00</dcterms:created>
  <dcterms:modified xsi:type="dcterms:W3CDTF">2026-05-12T16:02:11+02:00</dcterms:modified>
</cp:coreProperties>
</file>

<file path=docProps/custom.xml><?xml version="1.0" encoding="utf-8"?>
<Properties xmlns="http://schemas.openxmlformats.org/officeDocument/2006/custom-properties" xmlns:vt="http://schemas.openxmlformats.org/officeDocument/2006/docPropsVTypes"/>
</file>