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Hind Karoui </w:t>
      </w:r>
      <w:r>
        <w:rPr>
          <w:color w:val="641e6e"/>
        </w:rPr>
        <w:t xml:space="preserve">Maître de conférences en architecture. Université de Carthage. Ecole Nationale d'Architecture et d'Urbanisme. LR LARPAA ( Equipe ERA).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hind-karoui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0000-0001-8823-2014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Hind Karoui est maître de conférences en architecture, titulaire d'un doctorat préparé sous la direction scientifique du Prof. Jean-Pierre Péneau (2012), et d'une Habilitation Universitaire en architecture soutenue en 2018 à l’Ecole Nationale d’Architecture et d’Urbanisme de Tunis (Université de Carthage) où elle enseigne depuis 2004, l’histoire de l'architecture en première année, et depuis 2022, le séminaire doctoral &amp;quot;Ambiances et vécu des lieux&amp;quot;. Elle est auteure du Manuel d'histoire de l'architecture, paru aux éditions Arabesques/CPU 2018. Ses travaux de recherche s'inscrivent dans une approche transversale combinant l'histoire socio-culturelle, l'histoire des sensibilités et l'architecture citadine de la période husseinite précoloniale (1704-1881).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ambiantales&amp;quot; de l'ancienne Hara de la médina de Tunis.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demain - Ambiances, tomorrow - 3rd International Congress on Ambiances</w:t>
            </w:r>
            <w:r>
              <w:rPr/>
              <w:t xml:space="preserve">, International Ambiances Network, University of Thessaly. Sep 2016, Volos, Grèce. pp.909-914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ambiances lumineuses et mise en scène des usages dans les grandes demeures de la médina de Tunis (1704-1815)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&amp;quot;mise en ambiances lumineuses&amp;quot; de la grande demeure tunisoise du XVIIIe siècle : entre conscience sensible et savoir constitué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pp.91-101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halshs-00833965v1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ambiances lumineuses dans l'architecture des grandes demeures husseinites du XVIIIe - début XIXe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Hind Karoui</w:t>
              </w:r>
            </w:hyperlink>
          </w:p>
          <w:p>
            <w:pPr/>
            <w:r>
              <w:rPr/>
              <w:t xml:space="preserve">Architecture, aménagement de l'espace. Ecole Nationale d'Architecture et d'Urbanisme de Tunis, 2012.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tel-00724004v1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4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nd-karoui" TargetMode="External"/><Relationship Id="rId9" Type="http://schemas.openxmlformats.org/officeDocument/2006/relationships/hyperlink" Target="https://orcid.org/0000-0001-8823-2014" TargetMode="External"/><Relationship Id="rId10" Type="http://schemas.openxmlformats.org/officeDocument/2006/relationships/hyperlink" Target="https://www.idref.fr/253125626" TargetMode="External"/><Relationship Id="rId11" Type="http://schemas.openxmlformats.org/officeDocument/2006/relationships/hyperlink" Target="https://shs.hal.science/halshs-01397085v1" TargetMode="External"/><Relationship Id="rId12" Type="http://schemas.openxmlformats.org/officeDocument/2006/relationships/hyperlink" Target="https://hal.science/search/index/?q=*&amp;authFullName_s=Hind Karoui" TargetMode="External"/><Relationship Id="rId13" Type="http://schemas.openxmlformats.org/officeDocument/2006/relationships/hyperlink" Target="https://hal.science/search/index/?q=*&amp;authFullName_s=Fatma Ben Fraj" TargetMode="External"/><Relationship Id="rId14" Type="http://schemas.openxmlformats.org/officeDocument/2006/relationships/hyperlink" Target="https://shs.hal.science/halshs-00745027v1" TargetMode="External"/><Relationship Id="rId15" Type="http://schemas.openxmlformats.org/officeDocument/2006/relationships/hyperlink" Target="https://shs.hal.science/halshs-00833965v1" TargetMode="External"/><Relationship Id="rId16" Type="http://schemas.openxmlformats.org/officeDocument/2006/relationships/hyperlink" Target="https://theses.hal.science/tel-00724004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 Karoui</dc:title>
  <dc:description>CV</dc:description>
  <dc:subject/>
  <cp:keywords/>
  <cp:category/>
  <cp:lastModifiedBy/>
  <dcterms:created xsi:type="dcterms:W3CDTF">2026-03-25T23:38:11+01:00</dcterms:created>
  <dcterms:modified xsi:type="dcterms:W3CDTF">2026-03-25T23:38:11+01:00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