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736842105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Hippolyte DJIZANNE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hippolyte-djizanne-djakeun</w:t>
        </w:r>
      </w:hyperlink>
    </w:p>
    <w:p>
      <w:pPr>
        <w:numPr>
          <w:ilvl w:val="0"/>
          <w:numId w:val="1"/>
        </w:numPr>
      </w:pPr>
      <w:r>
        <w:rPr/>
        <w:t xml:space="preserve"> IdRef : </w:t>
      </w:r>
      <w:hyperlink r:id="rId9" w:history="1">
        <w:r>
          <w:rPr>
            <w:color w:val="#410a8c"/>
            <w:u w:val="single"/>
          </w:rPr>
          <w:t xml:space="preserve">185077994</w:t>
        </w:r>
      </w:hyperlink>
    </w:p>
    <w:p>
      <w:pPr>
        <w:numPr>
          <w:ilvl w:val="0"/>
          <w:numId w:val="1"/>
        </w:numPr>
      </w:pPr>
      <w:r>
        <w:rPr/>
        <w:t xml:space="preserve"> ResearcherID : </w:t>
      </w:r>
      <w:hyperlink r:id="rId10" w:history="1">
        <w:r>
          <w:rPr>
            <w:color w:val="#410a8c"/>
            <w:u w:val="single"/>
          </w:rPr>
          <w:t xml:space="preserve">GNP-7096-2022</w:t>
        </w:r>
      </w:hyperlink>
    </w:p>
    <w:p>
      <w:pPr>
        <w:spacing w:before="600"/>
      </w:pPr>
    </w:p>
    <w:p>
      <w:pPr>
        <w:pStyle w:val="Heading2"/>
      </w:pPr>
      <w:r>
        <w:rPr>
          <w:color w:val="1e198e"/>
          <w:b w:val="1"/>
          <w:bCs w:val="1"/>
        </w:rPr>
        <w:t xml:space="preserve">Présentation</w:t>
      </w:r>
    </w:p>
    <w:p>
      <w:pPr>
        <w:spacing w:after="100"/>
      </w:pPr>
    </w:p>
    <w:p>
      <w:pPr/>
      <w:r>
        <w:rPr/>
        <w:t xml:space="preserve">Hippolyte Djizanne is a Geomechanics Research Scientist at Ineris. Hippolyte holds a PhD in rock mechanics from Ecole Polytechnique, France. Professor Pierre Bérest supervised his doctoral thesis with the cooperation of Dr Benoît Brouard. His PhD thesis was on the mechanical stability of salt caverns submitted to rapid pressure variations - Application: Natural gas, Compressed air and Hydrogen. Hippolyte also holds a master’s degree in applied science – Civil and Environmental Enginering.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Blowout Prediction on a Salt Cavern Selected for a Hydrogen Storage Pilot</w:t>
              </w:r>
            </w:hyperlink>
          </w:p>
          <w:p>
            <w:pPr/>
            <w:hyperlink r:id="rId12" w:history="1">
              <w:r>
                <w:rPr>
                  <w:color w:val="#410a8c"/>
                  <w:u w:val="single"/>
                </w:rPr>
                <w:t xml:space="preserve">Hippolyte Djizanne</w:t>
              </w:r>
            </w:hyperlink>
            <w:r>
              <w:rPr/>
              <w:t xml:space="preserve">,</w:t>
            </w:r>
            <w:hyperlink r:id="rId13" w:history="1">
              <w:r>
                <w:rPr>
                  <w:color w:val="#410a8c"/>
                  <w:u w:val="single"/>
                </w:rPr>
                <w:t xml:space="preserve">Carlos Murillo Rueda</w:t>
              </w:r>
            </w:hyperlink>
            <w:r>
              <w:rPr/>
              <w:t xml:space="preserve">,</w:t>
            </w:r>
            <w:hyperlink r:id="rId14" w:history="1">
              <w:r>
                <w:rPr>
                  <w:color w:val="#410a8c"/>
                  <w:u w:val="single"/>
                </w:rPr>
                <w:t xml:space="preserve">Benoit Brouard</w:t>
              </w:r>
            </w:hyperlink>
            <w:r>
              <w:rPr/>
              <w:t xml:space="preserve">,</w:t>
            </w:r>
            <w:hyperlink r:id="rId15" w:history="1">
              <w:r>
                <w:rPr>
                  <w:color w:val="#410a8c"/>
                  <w:u w:val="single"/>
                </w:rPr>
                <w:t xml:space="preserve">Pierre Bérest</w:t>
              </w:r>
            </w:hyperlink>
            <w:r>
              <w:rPr/>
              <w:t xml:space="preserve">,</w:t>
            </w:r>
            <w:hyperlink r:id="rId16" w:history="1">
              <w:r>
                <w:rPr>
                  <w:color w:val="#410a8c"/>
                  <w:u w:val="single"/>
                </w:rPr>
                <w:t xml:space="preserve">Grégoire Hévin</w:t>
              </w:r>
            </w:hyperlink>
          </w:p>
          <w:p>
            <w:pPr/>
            <w:r>
              <w:rPr>
                <w:i w:val="1"/>
                <w:iCs w:val="1"/>
              </w:rPr>
              <w:t xml:space="preserve">Energies</w:t>
            </w:r>
            <w:r>
              <w:rPr/>
              <w:t xml:space="preserve">, 2022, 15 (20), pp.7755. </w:t>
            </w:r>
            <w:hyperlink r:id="rId17" w:history="1">
              <w:r>
                <w:rPr>
                  <w:color w:val="#410a8c"/>
                  <w:u w:val="single"/>
                </w:rPr>
                <w:t xml:space="preserve">⟨10.3390/en15207755⟩</w:t>
              </w:r>
            </w:hyperlink>
          </w:p>
          <w:p>
            <w:pPr/>
            <w:r>
              <w:rPr/>
              <w:t xml:space="preserve">Article dans une revue</w:t>
            </w:r>
          </w:p>
          <w:p>
            <w:pPr/>
            <w:hyperlink r:id="rId11" w:history="1">
              <w:r>
                <w:rPr>
                  <w:color w:val="#410a8c"/>
                  <w:u w:val="single"/>
                </w:rPr>
                <w:t xml:space="preserve">ineris-03854318v1</w:t>
              </w:r>
            </w:hyperlink>
          </w:p>
        </w:tc>
      </w:tr>
      <w:tr>
        <w:trPr/>
        <w:tc>
          <w:tcPr>
            <w:noWrap/>
          </w:tcPr>
          <w:p>
            <w:pPr>
              <w:spacing w:after="200"/>
            </w:pPr>
            <w:hyperlink r:id="rId18" w:history="1">
              <w:r>
                <w:rPr>
                  <w:color w:val="1e198e"/>
                  <w:b w:val="1"/>
                  <w:bCs w:val="1"/>
                  <w:u w:val="single"/>
                </w:rPr>
                <w:t xml:space="preserve">How rock samples can be representative of in situ condition: A case study of Callovo-Oxfordian claystones</w:t>
              </w:r>
            </w:hyperlink>
          </w:p>
          <w:p>
            <w:pPr/>
            <w:hyperlink r:id="rId19" w:history="1">
              <w:r>
                <w:rPr>
                  <w:color w:val="#410a8c"/>
                  <w:u w:val="single"/>
                </w:rPr>
                <w:t xml:space="preserve">Nathalie Conil</w:t>
              </w:r>
            </w:hyperlink>
            <w:r>
              <w:rPr/>
              <w:t xml:space="preserve">,</w:t>
            </w:r>
            <w:hyperlink r:id="rId20" w:history="1">
              <w:r>
                <w:rPr>
                  <w:color w:val="#410a8c"/>
                  <w:u w:val="single"/>
                </w:rPr>
                <w:t xml:space="preserve">J Talandier</w:t>
              </w:r>
            </w:hyperlink>
            <w:r>
              <w:rPr/>
              <w:t xml:space="preserve">,</w:t>
            </w:r>
            <w:hyperlink r:id="rId21" w:history="1">
              <w:r>
                <w:rPr>
                  <w:color w:val="#410a8c"/>
                  <w:u w:val="single"/>
                </w:rPr>
                <w:t xml:space="preserve">H Djizanne</w:t>
              </w:r>
            </w:hyperlink>
            <w:r>
              <w:rPr/>
              <w:t xml:space="preserve">,</w:t>
            </w:r>
            <w:hyperlink r:id="rId22" w:history="1">
              <w:r>
                <w:rPr>
                  <w:color w:val="#410a8c"/>
                  <w:u w:val="single"/>
                </w:rPr>
                <w:t xml:space="preserve">R de La Vaissière</w:t>
              </w:r>
            </w:hyperlink>
            <w:r>
              <w:rPr/>
              <w:t xml:space="preserve">,</w:t>
            </w:r>
            <w:hyperlink r:id="rId23" w:history="1">
              <w:r>
                <w:rPr>
                  <w:color w:val="#410a8c"/>
                  <w:u w:val="single"/>
                </w:rPr>
                <w:t xml:space="preserve">C Righini-Waz</w:t>
              </w:r>
            </w:hyperlink>
            <w:r>
              <w:rPr/>
              <w:t xml:space="preserve">et al.</w:t>
            </w:r>
          </w:p>
          <w:p>
            <w:pPr/>
            <w:r>
              <w:rPr>
                <w:i w:val="1"/>
                <w:iCs w:val="1"/>
              </w:rPr>
              <w:t xml:space="preserve">Journal of Rock Mechanics and Geotechnical Engineering</w:t>
            </w:r>
            <w:r>
              <w:rPr/>
              <w:t xml:space="preserve">, 2018, 10 (4), pp.613-623. </w:t>
            </w:r>
            <w:hyperlink r:id="rId24" w:history="1">
              <w:r>
                <w:rPr>
                  <w:color w:val="#410a8c"/>
                  <w:u w:val="single"/>
                </w:rPr>
                <w:t xml:space="preserve">⟨10.1016/j.jrmge.2018.02.004⟩</w:t>
              </w:r>
            </w:hyperlink>
          </w:p>
          <w:p>
            <w:pPr/>
            <w:r>
              <w:rPr/>
              <w:t xml:space="preserve">Article dans une revue</w:t>
            </w:r>
          </w:p>
          <w:p>
            <w:pPr/>
            <w:hyperlink r:id="rId18" w:history="1">
              <w:r>
                <w:rPr>
                  <w:color w:val="#410a8c"/>
                  <w:u w:val="single"/>
                </w:rPr>
                <w:t xml:space="preserve">hal-03248586v1</w:t>
              </w:r>
            </w:hyperlink>
          </w:p>
        </w:tc>
      </w:tr>
      <w:tr>
        <w:trPr/>
        <w:tc>
          <w:tcPr>
            <w:noWrap/>
          </w:tcPr>
          <w:p>
            <w:pPr>
              <w:spacing w:after="200"/>
            </w:pPr>
            <w:hyperlink r:id="rId25" w:history="1">
              <w:r>
                <w:rPr>
                  <w:color w:val="1e198e"/>
                  <w:b w:val="1"/>
                  <w:bCs w:val="1"/>
                  <w:u w:val="single"/>
                </w:rPr>
                <w:t xml:space="preserve">Blowout in Gas Storage Caverns</w:t>
              </w:r>
            </w:hyperlink>
          </w:p>
          <w:p>
            <w:pPr/>
            <w:hyperlink r:id="rId26" w:history="1">
              <w:r>
                <w:rPr>
                  <w:color w:val="#410a8c"/>
                  <w:u w:val="single"/>
                </w:rPr>
                <w:t xml:space="preserve">H. Djizanne</w:t>
              </w:r>
            </w:hyperlink>
            <w:r>
              <w:rPr/>
              <w:t xml:space="preserve">,</w:t>
            </w:r>
            <w:hyperlink r:id="rId27" w:history="1">
              <w:r>
                <w:rPr>
                  <w:color w:val="#410a8c"/>
                  <w:u w:val="single"/>
                </w:rPr>
                <w:t xml:space="preserve">P. Bérest</w:t>
              </w:r>
            </w:hyperlink>
            <w:r>
              <w:rPr/>
              <w:t xml:space="preserve">,</w:t>
            </w:r>
            <w:hyperlink r:id="rId28" w:history="1">
              <w:r>
                <w:rPr>
                  <w:color w:val="#410a8c"/>
                  <w:u w:val="single"/>
                </w:rPr>
                <w:t xml:space="preserve">B. Brouard</w:t>
              </w:r>
            </w:hyperlink>
            <w:r>
              <w:rPr/>
              <w:t xml:space="preserve">,</w:t>
            </w:r>
            <w:hyperlink r:id="rId29" w:history="1">
              <w:r>
                <w:rPr>
                  <w:color w:val="#410a8c"/>
                  <w:u w:val="single"/>
                </w:rPr>
                <w:t xml:space="preserve">A. Frangi</w:t>
              </w:r>
            </w:hyperlink>
          </w:p>
          <w:p>
            <w:pPr/>
            <w:r>
              <w:rPr>
                <w:i w:val="1"/>
                <w:iCs w:val="1"/>
              </w:rPr>
              <w:t xml:space="preserve">Oil &amp; Gas Science and Technology - Revue d'IFP Energies nouvelles</w:t>
            </w:r>
            <w:r>
              <w:rPr/>
              <w:t xml:space="preserve">, 2014, 69 (7), pp.1251-1267. </w:t>
            </w:r>
            <w:hyperlink r:id="rId30" w:history="1">
              <w:r>
                <w:rPr>
                  <w:color w:val="#410a8c"/>
                  <w:u w:val="single"/>
                </w:rPr>
                <w:t xml:space="preserve">⟨10.2516/ogst/2013208⟩</w:t>
              </w:r>
            </w:hyperlink>
          </w:p>
          <w:p>
            <w:pPr/>
            <w:r>
              <w:rPr/>
              <w:t xml:space="preserve">Article dans une revue</w:t>
            </w:r>
          </w:p>
          <w:p>
            <w:pPr/>
            <w:hyperlink r:id="rId25" w:history="1">
              <w:r>
                <w:rPr>
                  <w:color w:val="#410a8c"/>
                  <w:u w:val="single"/>
                </w:rPr>
                <w:t xml:space="preserve">hal-01933533v1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Mechanical stability of salt caverns under intensive gas storage conditions using LOCAS and DISROC</w:t>
              </w:r>
            </w:hyperlink>
          </w:p>
          <w:p>
            <w:pPr/>
            <w:hyperlink r:id="rId32" w:history="1">
              <w:r>
                <w:rPr>
                  <w:color w:val="#410a8c"/>
                  <w:u w:val="single"/>
                </w:rPr>
                <w:t xml:space="preserve">Hajar Habbani</w:t>
              </w:r>
            </w:hyperlink>
            <w:r>
              <w:rPr/>
              <w:t xml:space="preserve">,</w:t>
            </w:r>
            <w:hyperlink r:id="rId12" w:history="1">
              <w:r>
                <w:rPr>
                  <w:color w:val="#410a8c"/>
                  <w:u w:val="single"/>
                </w:rPr>
                <w:t xml:space="preserve">Hippolyte Djizanne</w:t>
              </w:r>
            </w:hyperlink>
            <w:r>
              <w:rPr/>
              <w:t xml:space="preserve">,</w:t>
            </w:r>
            <w:hyperlink r:id="rId14" w:history="1">
              <w:r>
                <w:rPr>
                  <w:color w:val="#410a8c"/>
                  <w:u w:val="single"/>
                </w:rPr>
                <w:t xml:space="preserve">Benoit Brouard</w:t>
              </w:r>
            </w:hyperlink>
            <w:r>
              <w:rPr/>
              <w:t xml:space="preserve">,</w:t>
            </w:r>
            <w:hyperlink r:id="rId33" w:history="1">
              <w:r>
                <w:rPr>
                  <w:color w:val="#410a8c"/>
                  <w:u w:val="single"/>
                </w:rPr>
                <w:t xml:space="preserve">A. Pouya</w:t>
              </w:r>
            </w:hyperlink>
          </w:p>
          <w:p>
            <w:pPr/>
            <w:r>
              <w:rPr>
                <w:i w:val="1"/>
                <w:iCs w:val="1"/>
              </w:rPr>
              <w:t xml:space="preserve">ISRM European Rock Mechanics Symposium (EUROCK 2025)</w:t>
            </w:r>
            <w:r>
              <w:rPr/>
              <w:t xml:space="preserve">, Jun 2025, Trondheim, Norway</w:t>
            </w:r>
          </w:p>
          <w:p>
            <w:pPr/>
            <w:r>
              <w:rPr/>
              <w:t xml:space="preserve">Communication dans un congrès</w:t>
            </w:r>
          </w:p>
          <w:p>
            <w:pPr/>
            <w:hyperlink r:id="rId31" w:history="1">
              <w:r>
                <w:rPr>
                  <w:color w:val="#410a8c"/>
                  <w:u w:val="single"/>
                </w:rPr>
                <w:t xml:space="preserve">ineris-05312141v1</w:t>
              </w:r>
            </w:hyperlink>
          </w:p>
        </w:tc>
      </w:tr>
      <w:tr>
        <w:trPr/>
        <w:tc>
          <w:tcPr>
            <w:noWrap/>
          </w:tcPr>
          <w:p>
            <w:pPr>
              <w:spacing w:after="200"/>
            </w:pPr>
            <w:hyperlink r:id="rId34" w:history="1">
              <w:r>
                <w:rPr>
                  <w:color w:val="1e198e"/>
                  <w:b w:val="1"/>
                  <w:bCs w:val="1"/>
                  <w:u w:val="single"/>
                </w:rPr>
                <w:t xml:space="preserve">Numerical analysis of the mechanical stability of salt caverns for Underground Hydrogen Storage under cyclic solicitations</w:t>
              </w:r>
            </w:hyperlink>
          </w:p>
          <w:p>
            <w:pPr/>
            <w:hyperlink r:id="rId12" w:history="1">
              <w:r>
                <w:rPr>
                  <w:color w:val="#410a8c"/>
                  <w:u w:val="single"/>
                </w:rPr>
                <w:t xml:space="preserve">Hippolyte Djizanne</w:t>
              </w:r>
            </w:hyperlink>
            <w:r>
              <w:rPr/>
              <w:t xml:space="preserve">,</w:t>
            </w:r>
            <w:hyperlink r:id="rId14" w:history="1">
              <w:r>
                <w:rPr>
                  <w:color w:val="#410a8c"/>
                  <w:u w:val="single"/>
                </w:rPr>
                <w:t xml:space="preserve">Benoit Brouard</w:t>
              </w:r>
            </w:hyperlink>
          </w:p>
          <w:p>
            <w:pPr/>
            <w:r>
              <w:rPr>
                <w:i w:val="1"/>
                <w:iCs w:val="1"/>
              </w:rPr>
              <w:t xml:space="preserve">ISRM European Rock Mechanics Symposium (EUROCK 2025)</w:t>
            </w:r>
            <w:r>
              <w:rPr/>
              <w:t xml:space="preserve">, Jun 2025, Trondheim, Norway</w:t>
            </w:r>
          </w:p>
          <w:p>
            <w:pPr/>
            <w:r>
              <w:rPr/>
              <w:t xml:space="preserve">Communication dans un congrès</w:t>
            </w:r>
          </w:p>
          <w:p>
            <w:pPr/>
            <w:hyperlink r:id="rId34" w:history="1">
              <w:r>
                <w:rPr>
                  <w:color w:val="#410a8c"/>
                  <w:u w:val="single"/>
                </w:rPr>
                <w:t xml:space="preserve">ineris-05312070v1</w:t>
              </w:r>
            </w:hyperlink>
          </w:p>
        </w:tc>
      </w:tr>
      <w:tr>
        <w:trPr/>
        <w:tc>
          <w:tcPr>
            <w:noWrap/>
          </w:tcPr>
          <w:p>
            <w:pPr>
              <w:spacing w:after="200"/>
            </w:pPr>
            <w:hyperlink r:id="rId35" w:history="1">
              <w:r>
                <w:rPr>
                  <w:color w:val="1e198e"/>
                  <w:b w:val="1"/>
                  <w:bCs w:val="1"/>
                  <w:u w:val="single"/>
                </w:rPr>
                <w:t xml:space="preserve">The regulatory framework of geological storage of Hydrogen in salt caverns</w:t>
              </w:r>
            </w:hyperlink>
          </w:p>
          <w:p>
            <w:pPr/>
            <w:hyperlink r:id="rId36" w:history="1">
              <w:r>
                <w:rPr>
                  <w:color w:val="#410a8c"/>
                  <w:u w:val="single"/>
                </w:rPr>
                <w:t xml:space="preserve">Benno Weinberger</w:t>
              </w:r>
            </w:hyperlink>
            <w:r>
              <w:rPr/>
              <w:t xml:space="preserve">,</w:t>
            </w:r>
            <w:hyperlink r:id="rId12" w:history="1">
              <w:r>
                <w:rPr>
                  <w:color w:val="#410a8c"/>
                  <w:u w:val="single"/>
                </w:rPr>
                <w:t xml:space="preserve">Hippolyte Djizanne</w:t>
              </w:r>
            </w:hyperlink>
            <w:r>
              <w:rPr/>
              <w:t xml:space="preserve">,</w:t>
            </w:r>
            <w:hyperlink r:id="rId37" w:history="1">
              <w:r>
                <w:rPr>
                  <w:color w:val="#410a8c"/>
                  <w:u w:val="single"/>
                </w:rPr>
                <w:t xml:space="preserve">Sylvaine Pique</w:t>
              </w:r>
            </w:hyperlink>
            <w:r>
              <w:rPr/>
              <w:t xml:space="preserve">,</w:t>
            </w:r>
            <w:hyperlink r:id="rId38" w:history="1">
              <w:r>
                <w:rPr>
                  <w:color w:val="#410a8c"/>
                  <w:u w:val="single"/>
                </w:rPr>
                <w:t xml:space="preserve">Franz Lahaie</w:t>
              </w:r>
            </w:hyperlink>
            <w:r>
              <w:rPr/>
              <w:t xml:space="preserve">,</w:t>
            </w:r>
            <w:hyperlink r:id="rId39" w:history="1">
              <w:r>
                <w:rPr>
                  <w:color w:val="#410a8c"/>
                  <w:u w:val="single"/>
                </w:rPr>
                <w:t xml:space="preserve">A. Bannach</w:t>
              </w:r>
            </w:hyperlink>
            <w:r>
              <w:rPr/>
              <w:t xml:space="preserve">et al.</w:t>
            </w:r>
          </w:p>
          <w:p>
            <w:pPr/>
            <w:r>
              <w:rPr>
                <w:i w:val="1"/>
                <w:iCs w:val="1"/>
              </w:rPr>
              <w:t xml:space="preserve">10th International Conference On Hydrogen Safety (ICHS 2023)</w:t>
            </w:r>
            <w:r>
              <w:rPr/>
              <w:t xml:space="preserve">, Sep 2023, Québec (CA), Canada. pp.1090-1102</w:t>
            </w:r>
          </w:p>
          <w:p>
            <w:pPr/>
            <w:r>
              <w:rPr/>
              <w:t xml:space="preserve">Communication dans un congrès</w:t>
            </w:r>
          </w:p>
          <w:p>
            <w:pPr/>
            <w:hyperlink r:id="rId35" w:history="1">
              <w:r>
                <w:rPr>
                  <w:color w:val="#410a8c"/>
                  <w:u w:val="single"/>
                </w:rPr>
                <w:t xml:space="preserve">ineris-04336300v1</w:t>
              </w:r>
            </w:hyperlink>
          </w:p>
        </w:tc>
      </w:tr>
      <w:tr>
        <w:trPr/>
        <w:tc>
          <w:tcPr>
            <w:noWrap/>
          </w:tcPr>
          <w:p>
            <w:pPr>
              <w:spacing w:after="200"/>
            </w:pPr>
            <w:hyperlink r:id="rId40" w:history="1">
              <w:r>
                <w:rPr>
                  <w:color w:val="1e198e"/>
                  <w:b w:val="1"/>
                  <w:bCs w:val="1"/>
                  <w:u w:val="single"/>
                </w:rPr>
                <w:t xml:space="preserve">Development of post-mining multi-hazard assessment methodology</w:t>
              </w:r>
            </w:hyperlink>
          </w:p>
          <w:p>
            <w:pPr/>
            <w:hyperlink r:id="rId12" w:history="1">
              <w:r>
                <w:rPr>
                  <w:color w:val="#410a8c"/>
                  <w:u w:val="single"/>
                </w:rPr>
                <w:t xml:space="preserve">Hippolyte Djizanne</w:t>
              </w:r>
            </w:hyperlink>
            <w:r>
              <w:rPr/>
              <w:t xml:space="preserve">,</w:t>
            </w:r>
            <w:hyperlink r:id="rId41" w:history="1">
              <w:r>
                <w:rPr>
                  <w:color w:val="#410a8c"/>
                  <w:u w:val="single"/>
                </w:rPr>
                <w:t xml:space="preserve">Marwan Al Heib</w:t>
              </w:r>
            </w:hyperlink>
            <w:r>
              <w:rPr/>
              <w:t xml:space="preserve">,</w:t>
            </w:r>
            <w:hyperlink r:id="rId42" w:history="1">
              <w:r>
                <w:rPr>
                  <w:color w:val="#410a8c"/>
                  <w:u w:val="single"/>
                </w:rPr>
                <w:t xml:space="preserve">Aurélien Gouzy</w:t>
              </w:r>
            </w:hyperlink>
            <w:r>
              <w:rPr/>
              <w:t xml:space="preserve">,</w:t>
            </w:r>
            <w:hyperlink r:id="rId43" w:history="1">
              <w:r>
                <w:rPr>
                  <w:color w:val="#410a8c"/>
                  <w:u w:val="single"/>
                </w:rPr>
                <w:t xml:space="preserve">Christian Franck</w:t>
              </w:r>
            </w:hyperlink>
          </w:p>
          <w:p>
            <w:pPr/>
            <w:r>
              <w:rPr>
                <w:i w:val="1"/>
                <w:iCs w:val="1"/>
              </w:rPr>
              <w:t xml:space="preserve">15th International Congress on Rock Mechanics and Rock Engineering &amp; 72nd Geomechanics Colloquium</w:t>
            </w:r>
            <w:r>
              <w:rPr/>
              <w:t xml:space="preserve">, Oct 2023, Salzbourg, Austria. pp.1073-1078</w:t>
            </w:r>
          </w:p>
          <w:p>
            <w:pPr/>
            <w:r>
              <w:rPr/>
              <w:t xml:space="preserve">Communication dans un congrès</w:t>
            </w:r>
          </w:p>
          <w:p>
            <w:pPr/>
            <w:hyperlink r:id="rId40" w:history="1">
              <w:r>
                <w:rPr>
                  <w:color w:val="#410a8c"/>
                  <w:u w:val="single"/>
                </w:rPr>
                <w:t xml:space="preserve">ineris-04244545v1</w:t>
              </w:r>
            </w:hyperlink>
          </w:p>
        </w:tc>
      </w:tr>
      <w:tr>
        <w:trPr/>
        <w:tc>
          <w:tcPr>
            <w:noWrap/>
          </w:tcPr>
          <w:p>
            <w:pPr>
              <w:spacing w:after="200"/>
            </w:pPr>
            <w:hyperlink r:id="rId44" w:history="1">
              <w:r>
                <w:rPr>
                  <w:color w:val="1e198e"/>
                  <w:b w:val="1"/>
                  <w:bCs w:val="1"/>
                  <w:u w:val="single"/>
                </w:rPr>
                <w:t xml:space="preserve">Modélisation de l'éruption d'une cavité saline de stockage souterrain d'hydrogène</w:t>
              </w:r>
            </w:hyperlink>
          </w:p>
          <w:p>
            <w:pPr/>
            <w:hyperlink r:id="rId12" w:history="1">
              <w:r>
                <w:rPr>
                  <w:color w:val="#410a8c"/>
                  <w:u w:val="single"/>
                </w:rPr>
                <w:t xml:space="preserve">Hippolyte Djizanne</w:t>
              </w:r>
            </w:hyperlink>
            <w:r>
              <w:rPr/>
              <w:t xml:space="preserve">,</w:t>
            </w:r>
            <w:hyperlink r:id="rId14" w:history="1">
              <w:r>
                <w:rPr>
                  <w:color w:val="#410a8c"/>
                  <w:u w:val="single"/>
                </w:rPr>
                <w:t xml:space="preserve">Benoit Brouard</w:t>
              </w:r>
            </w:hyperlink>
            <w:r>
              <w:rPr/>
              <w:t xml:space="preserve">,</w:t>
            </w:r>
            <w:hyperlink r:id="rId45" w:history="1">
              <w:r>
                <w:rPr>
                  <w:color w:val="#410a8c"/>
                  <w:u w:val="single"/>
                </w:rPr>
                <w:t xml:space="preserve">Pierre Berest</w:t>
              </w:r>
            </w:hyperlink>
            <w:r>
              <w:rPr/>
              <w:t xml:space="preserve">,</w:t>
            </w:r>
            <w:hyperlink r:id="rId46" w:history="1">
              <w:r>
                <w:rPr>
                  <w:color w:val="#410a8c"/>
                  <w:u w:val="single"/>
                </w:rPr>
                <w:t xml:space="preserve">Grégoire Hevin</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44" w:history="1">
              <w:r>
                <w:rPr>
                  <w:color w:val="#410a8c"/>
                  <w:u w:val="single"/>
                </w:rPr>
                <w:t xml:space="preserve">hal-03719847v1</w:t>
              </w:r>
            </w:hyperlink>
          </w:p>
        </w:tc>
      </w:tr>
      <w:tr>
        <w:trPr/>
        <w:tc>
          <w:tcPr>
            <w:noWrap/>
          </w:tcPr>
          <w:p>
            <w:pPr>
              <w:spacing w:after="200"/>
            </w:pPr>
            <w:hyperlink r:id="rId47" w:history="1">
              <w:r>
                <w:rPr>
                  <w:color w:val="1e198e"/>
                  <w:b w:val="1"/>
                  <w:bCs w:val="1"/>
                  <w:u w:val="single"/>
                </w:rPr>
                <w:t xml:space="preserve">Mechanical Stability of a Salt Cavern used for Hydrogen Storage</w:t>
              </w:r>
            </w:hyperlink>
          </w:p>
          <w:p>
            <w:pPr/>
            <w:hyperlink r:id="rId12" w:history="1">
              <w:r>
                <w:rPr>
                  <w:color w:val="#410a8c"/>
                  <w:u w:val="single"/>
                </w:rPr>
                <w:t xml:space="preserve">Hippolyte Djizanne</w:t>
              </w:r>
            </w:hyperlink>
          </w:p>
          <w:p>
            <w:pPr/>
            <w:r>
              <w:rPr>
                <w:i w:val="1"/>
                <w:iCs w:val="1"/>
              </w:rPr>
              <w:t xml:space="preserve">International Geomechanics Symposium</w:t>
            </w:r>
            <w:r>
              <w:rPr/>
              <w:t xml:space="preserve">, Nov 2022, Abu Dhabi, United Arab Emirates</w:t>
            </w:r>
          </w:p>
          <w:p>
            <w:pPr/>
            <w:r>
              <w:rPr/>
              <w:t xml:space="preserve">Communication dans un congrès</w:t>
            </w:r>
          </w:p>
          <w:p>
            <w:pPr/>
            <w:hyperlink r:id="rId47" w:history="1">
              <w:r>
                <w:rPr>
                  <w:color w:val="#410a8c"/>
                  <w:u w:val="single"/>
                </w:rPr>
                <w:t xml:space="preserve">ineris-04027218v1</w:t>
              </w:r>
            </w:hyperlink>
          </w:p>
        </w:tc>
      </w:tr>
      <w:tr>
        <w:trPr/>
        <w:tc>
          <w:tcPr>
            <w:noWrap/>
          </w:tcPr>
          <w:p>
            <w:pPr>
              <w:spacing w:after="200"/>
            </w:pPr>
            <w:hyperlink r:id="rId48" w:history="1">
              <w:r>
                <w:rPr>
                  <w:color w:val="1e198e"/>
                  <w:b w:val="1"/>
                  <w:bCs w:val="1"/>
                  <w:u w:val="single"/>
                </w:rPr>
                <w:t xml:space="preserve">Risk Identification for a Hydrogen Underground Storage and Production Platforms</w:t>
              </w:r>
            </w:hyperlink>
          </w:p>
          <w:p>
            <w:pPr/>
            <w:hyperlink r:id="rId37" w:history="1">
              <w:r>
                <w:rPr>
                  <w:color w:val="#410a8c"/>
                  <w:u w:val="single"/>
                </w:rPr>
                <w:t xml:space="preserve">Sylvaine Pique</w:t>
              </w:r>
            </w:hyperlink>
            <w:r>
              <w:rPr/>
              <w:t xml:space="preserve">,</w:t>
            </w:r>
            <w:hyperlink r:id="rId12" w:history="1">
              <w:r>
                <w:rPr>
                  <w:color w:val="#410a8c"/>
                  <w:u w:val="single"/>
                </w:rPr>
                <w:t xml:space="preserve">Hippolyte Djizanne</w:t>
              </w:r>
            </w:hyperlink>
          </w:p>
          <w:p>
            <w:pPr/>
            <w:r>
              <w:rPr>
                <w:i w:val="1"/>
                <w:iCs w:val="1"/>
              </w:rPr>
              <w:t xml:space="preserve">GASTECH 2022</w:t>
            </w:r>
            <w:r>
              <w:rPr/>
              <w:t xml:space="preserve">, Sep 2022, Milan, Italy</w:t>
            </w:r>
          </w:p>
          <w:p>
            <w:pPr/>
            <w:r>
              <w:rPr/>
              <w:t xml:space="preserve">Communication dans un congrès</w:t>
            </w:r>
          </w:p>
          <w:p>
            <w:pPr/>
            <w:hyperlink r:id="rId48" w:history="1">
              <w:r>
                <w:rPr>
                  <w:color w:val="#410a8c"/>
                  <w:u w:val="single"/>
                </w:rPr>
                <w:t xml:space="preserve">ineris-04016491v1</w:t>
              </w:r>
            </w:hyperlink>
          </w:p>
        </w:tc>
      </w:tr>
      <w:tr>
        <w:trPr/>
        <w:tc>
          <w:tcPr>
            <w:noWrap/>
          </w:tcPr>
          <w:p>
            <w:pPr>
              <w:spacing w:after="200"/>
            </w:pPr>
            <w:hyperlink r:id="rId49" w:history="1">
              <w:r>
                <w:rPr>
                  <w:color w:val="1e198e"/>
                  <w:b w:val="1"/>
                  <w:bCs w:val="1"/>
                  <w:u w:val="single"/>
                </w:rPr>
                <w:t xml:space="preserve">Blowout from a hydrogen storage cavern</w:t>
              </w:r>
            </w:hyperlink>
          </w:p>
          <w:p>
            <w:pPr/>
            <w:hyperlink r:id="rId12" w:history="1">
              <w:r>
                <w:rPr>
                  <w:color w:val="#410a8c"/>
                  <w:u w:val="single"/>
                </w:rPr>
                <w:t xml:space="preserve">Hippolyte Djizanne</w:t>
              </w:r>
            </w:hyperlink>
            <w:r>
              <w:rPr/>
              <w:t xml:space="preserve">,</w:t>
            </w:r>
            <w:hyperlink r:id="rId14" w:history="1">
              <w:r>
                <w:rPr>
                  <w:color w:val="#410a8c"/>
                  <w:u w:val="single"/>
                </w:rPr>
                <w:t xml:space="preserve">Benoit Brouard</w:t>
              </w:r>
            </w:hyperlink>
            <w:r>
              <w:rPr/>
              <w:t xml:space="preserve">,</w:t>
            </w:r>
            <w:hyperlink r:id="rId15" w:history="1">
              <w:r>
                <w:rPr>
                  <w:color w:val="#410a8c"/>
                  <w:u w:val="single"/>
                </w:rPr>
                <w:t xml:space="preserve">Pierre Bérest</w:t>
              </w:r>
            </w:hyperlink>
            <w:r>
              <w:rPr/>
              <w:t xml:space="preserve">,</w:t>
            </w:r>
            <w:hyperlink r:id="rId16" w:history="1">
              <w:r>
                <w:rPr>
                  <w:color w:val="#410a8c"/>
                  <w:u w:val="single"/>
                </w:rPr>
                <w:t xml:space="preserve">Grégoire Hévin</w:t>
              </w:r>
            </w:hyperlink>
            <w:r>
              <w:rPr/>
              <w:t xml:space="preserve">,</w:t>
            </w:r>
            <w:hyperlink r:id="rId13" w:history="1">
              <w:r>
                <w:rPr>
                  <w:color w:val="#410a8c"/>
                  <w:u w:val="single"/>
                </w:rPr>
                <w:t xml:space="preserve">Carlos Murillo Rueda</w:t>
              </w:r>
            </w:hyperlink>
          </w:p>
          <w:p>
            <w:pPr/>
            <w:r>
              <w:rPr>
                <w:i w:val="1"/>
                <w:iCs w:val="1"/>
              </w:rPr>
              <w:t xml:space="preserve">SMRI Spring technical conference</w:t>
            </w:r>
            <w:r>
              <w:rPr/>
              <w:t xml:space="preserve">, May 2022, Rapid City, United States</w:t>
            </w:r>
          </w:p>
          <w:p>
            <w:pPr/>
            <w:r>
              <w:rPr/>
              <w:t xml:space="preserve">Communication dans un congrès</w:t>
            </w:r>
          </w:p>
          <w:p>
            <w:pPr/>
            <w:hyperlink r:id="rId49" w:history="1">
              <w:r>
                <w:rPr>
                  <w:color w:val="#410a8c"/>
                  <w:u w:val="single"/>
                </w:rPr>
                <w:t xml:space="preserve">ineris-03776146v1</w:t>
              </w:r>
            </w:hyperlink>
          </w:p>
        </w:tc>
      </w:tr>
      <w:tr>
        <w:trPr/>
        <w:tc>
          <w:tcPr>
            <w:noWrap/>
          </w:tcPr>
          <w:p>
            <w:pPr>
              <w:spacing w:after="200"/>
            </w:pPr>
            <w:hyperlink r:id="rId50" w:history="1">
              <w:r>
                <w:rPr>
                  <w:color w:val="1e198e"/>
                  <w:b w:val="1"/>
                  <w:bCs w:val="1"/>
                  <w:u w:val="single"/>
                </w:rPr>
                <w:t xml:space="preserve">Développement d'une méthodologie multi-aléas post-miniers en France</w:t>
              </w:r>
            </w:hyperlink>
          </w:p>
          <w:p>
            <w:pPr/>
            <w:hyperlink r:id="rId12" w:history="1">
              <w:r>
                <w:rPr>
                  <w:color w:val="#410a8c"/>
                  <w:u w:val="single"/>
                </w:rPr>
                <w:t xml:space="preserve">Hippolyte Djizanne</w:t>
              </w:r>
            </w:hyperlink>
            <w:r>
              <w:rPr/>
              <w:t xml:space="preserve">,</w:t>
            </w:r>
            <w:hyperlink r:id="rId51" w:history="1">
              <w:r>
                <w:rPr>
                  <w:color w:val="#410a8c"/>
                  <w:u w:val="single"/>
                </w:rPr>
                <w:t xml:space="preserve">Marwan Al-Heib</w:t>
              </w:r>
            </w:hyperlink>
            <w:r>
              <w:rPr/>
              <w:t xml:space="preserve">,</w:t>
            </w:r>
            <w:hyperlink r:id="rId42" w:history="1">
              <w:r>
                <w:rPr>
                  <w:color w:val="#410a8c"/>
                  <w:u w:val="single"/>
                </w:rPr>
                <w:t xml:space="preserve">Aurélien Gouzy</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50" w:history="1">
              <w:r>
                <w:rPr>
                  <w:color w:val="#410a8c"/>
                  <w:u w:val="single"/>
                </w:rPr>
                <w:t xml:space="preserve">hal-03719811v1</w:t>
              </w:r>
            </w:hyperlink>
          </w:p>
        </w:tc>
      </w:tr>
      <w:tr>
        <w:trPr/>
        <w:tc>
          <w:tcPr>
            <w:noWrap/>
          </w:tcPr>
          <w:p>
            <w:pPr>
              <w:spacing w:after="200"/>
            </w:pPr>
            <w:hyperlink r:id="rId52" w:history="1">
              <w:r>
                <w:rPr>
                  <w:color w:val="1e198e"/>
                  <w:b w:val="1"/>
                  <w:bCs w:val="1"/>
                  <w:u w:val="single"/>
                </w:rPr>
                <w:t xml:space="preserve">FLUAGE DU SEL GEMME SOUS CHARGEMENT CYCLIQUE</w:t>
              </w:r>
            </w:hyperlink>
          </w:p>
          <w:p>
            <w:pPr/>
            <w:hyperlink r:id="rId12" w:history="1">
              <w:r>
                <w:rPr>
                  <w:color w:val="#410a8c"/>
                  <w:u w:val="single"/>
                </w:rPr>
                <w:t xml:space="preserve">Hippolyte Djizanne</w:t>
              </w:r>
            </w:hyperlink>
            <w:r>
              <w:rPr/>
              <w:t xml:space="preserve">,</w:t>
            </w:r>
            <w:hyperlink r:id="rId53" w:history="1">
              <w:r>
                <w:rPr>
                  <w:color w:val="#410a8c"/>
                  <w:u w:val="single"/>
                </w:rPr>
                <w:t xml:space="preserve">Pierre Valli</w:t>
              </w:r>
            </w:hyperlink>
          </w:p>
          <w:p>
            <w:pPr/>
            <w:r>
              <w:rPr>
                <w:i w:val="1"/>
                <w:iCs w:val="1"/>
              </w:rPr>
              <w:t xml:space="preserve">Journées Nationales de Géotechnique et de Géologie de l’Ingénieur JNGG2014</w:t>
            </w:r>
            <w:r>
              <w:rPr/>
              <w:t xml:space="preserve">, Jul 2014, Beauvais, France</w:t>
            </w:r>
          </w:p>
          <w:p>
            <w:pPr/>
            <w:r>
              <w:rPr/>
              <w:t xml:space="preserve">Communication dans un congrès</w:t>
            </w:r>
          </w:p>
          <w:p>
            <w:pPr/>
            <w:hyperlink r:id="rId52" w:history="1">
              <w:r>
                <w:rPr>
                  <w:color w:val="#410a8c"/>
                  <w:u w:val="single"/>
                </w:rPr>
                <w:t xml:space="preserve">hal-01969005v1</w:t>
              </w:r>
            </w:hyperlink>
          </w:p>
        </w:tc>
      </w:tr>
      <w:tr>
        <w:trPr/>
        <w:tc>
          <w:tcPr>
            <w:noWrap/>
          </w:tcPr>
          <w:p>
            <w:pPr>
              <w:spacing w:after="200"/>
            </w:pPr>
            <w:hyperlink r:id="rId54" w:history="1">
              <w:r>
                <w:rPr>
                  <w:color w:val="1e198e"/>
                  <w:b w:val="1"/>
                  <w:bCs w:val="1"/>
                  <w:u w:val="single"/>
                </w:rPr>
                <w:t xml:space="preserve">A simplified solution for Gas Flow during a Blow-out in an H2 or air storage cavern</w:t>
              </w:r>
            </w:hyperlink>
          </w:p>
          <w:p>
            <w:pPr/>
            <w:hyperlink r:id="rId45" w:history="1">
              <w:r>
                <w:rPr>
                  <w:color w:val="#410a8c"/>
                  <w:u w:val="single"/>
                </w:rPr>
                <w:t xml:space="preserve">Pierre Berest</w:t>
              </w:r>
            </w:hyperlink>
            <w:r>
              <w:rPr/>
              <w:t xml:space="preserve">,</w:t>
            </w:r>
            <w:hyperlink r:id="rId55" w:history="1">
              <w:r>
                <w:rPr>
                  <w:color w:val="#410a8c"/>
                  <w:u w:val="single"/>
                </w:rPr>
                <w:t xml:space="preserve">Hippolyte Djakeun-Djizanne</w:t>
              </w:r>
            </w:hyperlink>
            <w:r>
              <w:rPr/>
              <w:t xml:space="preserve">,</w:t>
            </w:r>
            <w:hyperlink r:id="rId56" w:history="1">
              <w:r>
                <w:rPr>
                  <w:color w:val="#410a8c"/>
                  <w:u w:val="single"/>
                </w:rPr>
                <w:t xml:space="preserve">Benoît Brouard</w:t>
              </w:r>
            </w:hyperlink>
            <w:r>
              <w:rPr/>
              <w:t xml:space="preserve">,</w:t>
            </w:r>
            <w:hyperlink r:id="rId57" w:history="1">
              <w:r>
                <w:rPr>
                  <w:color w:val="#410a8c"/>
                  <w:u w:val="single"/>
                </w:rPr>
                <w:t xml:space="preserve">Attilio Frangi</w:t>
              </w:r>
            </w:hyperlink>
          </w:p>
          <w:p>
            <w:pPr/>
            <w:r>
              <w:rPr>
                <w:i w:val="1"/>
                <w:iCs w:val="1"/>
              </w:rPr>
              <w:t xml:space="preserve">SMRI Spring Conference, 22-23 April 2013</w:t>
            </w:r>
            <w:r>
              <w:rPr/>
              <w:t xml:space="preserve">, Apr 2013, Lafayette, Louisiana, United States. pp.125-144</w:t>
            </w:r>
          </w:p>
          <w:p>
            <w:pPr/>
            <w:r>
              <w:rPr/>
              <w:t xml:space="preserve">Communication dans un congrès</w:t>
            </w:r>
          </w:p>
          <w:p>
            <w:pPr/>
            <w:hyperlink r:id="rId54" w:history="1">
              <w:r>
                <w:rPr>
                  <w:color w:val="#410a8c"/>
                  <w:u w:val="single"/>
                </w:rPr>
                <w:t xml:space="preserve">hal-00821511v1</w:t>
              </w:r>
            </w:hyperlink>
          </w:p>
        </w:tc>
      </w:tr>
      <w:tr>
        <w:trPr/>
        <w:tc>
          <w:tcPr>
            <w:noWrap/>
          </w:tcPr>
          <w:p>
            <w:pPr>
              <w:spacing w:after="200"/>
            </w:pPr>
            <w:hyperlink r:id="rId58" w:history="1">
              <w:r>
                <w:rPr>
                  <w:color w:val="1e198e"/>
                  <w:b w:val="1"/>
                  <w:bCs w:val="1"/>
                  <w:u w:val="single"/>
                </w:rPr>
                <w:t xml:space="preserve">Effects of a rapid depressurization in a salt cavern</w:t>
              </w:r>
            </w:hyperlink>
          </w:p>
          <w:p>
            <w:pPr/>
            <w:hyperlink r:id="rId45" w:history="1">
              <w:r>
                <w:rPr>
                  <w:color w:val="#410a8c"/>
                  <w:u w:val="single"/>
                </w:rPr>
                <w:t xml:space="preserve">Pierre Berest</w:t>
              </w:r>
            </w:hyperlink>
            <w:r>
              <w:rPr/>
              <w:t xml:space="preserve">,</w:t>
            </w:r>
            <w:hyperlink r:id="rId12" w:history="1">
              <w:r>
                <w:rPr>
                  <w:color w:val="#410a8c"/>
                  <w:u w:val="single"/>
                </w:rPr>
                <w:t xml:space="preserve">Hippolyte Djizanne</w:t>
              </w:r>
            </w:hyperlink>
            <w:r>
              <w:rPr/>
              <w:t xml:space="preserve">,</w:t>
            </w:r>
            <w:hyperlink r:id="rId14" w:history="1">
              <w:r>
                <w:rPr>
                  <w:color w:val="#410a8c"/>
                  <w:u w:val="single"/>
                </w:rPr>
                <w:t xml:space="preserve">Benoit Brouard</w:t>
              </w:r>
            </w:hyperlink>
            <w:r>
              <w:rPr/>
              <w:t xml:space="preserve">,</w:t>
            </w:r>
            <w:hyperlink r:id="rId16" w:history="1">
              <w:r>
                <w:rPr>
                  <w:color w:val="#410a8c"/>
                  <w:u w:val="single"/>
                </w:rPr>
                <w:t xml:space="preserve">Grégoire Hévin</w:t>
              </w:r>
            </w:hyperlink>
          </w:p>
          <w:p>
            <w:pPr/>
            <w:r>
              <w:rPr>
                <w:i w:val="1"/>
                <w:iCs w:val="1"/>
              </w:rPr>
              <w:t xml:space="preserve">Rock Characterisation, Modelling and Engineering Design Methods</w:t>
            </w:r>
            <w:r>
              <w:rPr/>
              <w:t xml:space="preserve">, Jun 2013, Shangaï, China. pp.653-658</w:t>
            </w:r>
          </w:p>
          <w:p>
            <w:pPr/>
            <w:r>
              <w:rPr/>
              <w:t xml:space="preserve">Communication dans un congrès</w:t>
            </w:r>
          </w:p>
          <w:p>
            <w:pPr/>
            <w:hyperlink r:id="rId58" w:history="1">
              <w:r>
                <w:rPr>
                  <w:color w:val="#410a8c"/>
                  <w:u w:val="single"/>
                </w:rPr>
                <w:t xml:space="preserve">hal-00838343v1</w:t>
              </w:r>
            </w:hyperlink>
          </w:p>
        </w:tc>
      </w:tr>
      <w:tr>
        <w:trPr/>
        <w:tc>
          <w:tcPr>
            <w:noWrap/>
          </w:tcPr>
          <w:p>
            <w:pPr>
              <w:spacing w:after="200"/>
            </w:pPr>
            <w:hyperlink r:id="rId59" w:history="1">
              <w:r>
                <w:rPr>
                  <w:color w:val="1e198e"/>
                  <w:b w:val="1"/>
                  <w:bCs w:val="1"/>
                  <w:u w:val="single"/>
                </w:rPr>
                <w:t xml:space="preserve">Mechanical stability of a salt cavern submitted to high-frequency cycles</w:t>
              </w:r>
            </w:hyperlink>
          </w:p>
          <w:p>
            <w:pPr/>
            <w:hyperlink r:id="rId14" w:history="1">
              <w:r>
                <w:rPr>
                  <w:color w:val="#410a8c"/>
                  <w:u w:val="single"/>
                </w:rPr>
                <w:t xml:space="preserve">Benoit Brouard</w:t>
              </w:r>
            </w:hyperlink>
            <w:r>
              <w:rPr/>
              <w:t xml:space="preserve">,</w:t>
            </w:r>
            <w:hyperlink r:id="rId45" w:history="1">
              <w:r>
                <w:rPr>
                  <w:color w:val="#410a8c"/>
                  <w:u w:val="single"/>
                </w:rPr>
                <w:t xml:space="preserve">Pierre Berest</w:t>
              </w:r>
            </w:hyperlink>
            <w:r>
              <w:rPr/>
              <w:t xml:space="preserve">,</w:t>
            </w:r>
            <w:hyperlink r:id="rId12" w:history="1">
              <w:r>
                <w:rPr>
                  <w:color w:val="#410a8c"/>
                  <w:u w:val="single"/>
                </w:rPr>
                <w:t xml:space="preserve">Hippolyte Djizanne</w:t>
              </w:r>
            </w:hyperlink>
            <w:r>
              <w:rPr/>
              <w:t xml:space="preserve">,</w:t>
            </w:r>
            <w:hyperlink r:id="rId57" w:history="1">
              <w:r>
                <w:rPr>
                  <w:color w:val="#410a8c"/>
                  <w:u w:val="single"/>
                </w:rPr>
                <w:t xml:space="preserve">Attilio Frangi</w:t>
              </w:r>
            </w:hyperlink>
          </w:p>
          <w:p>
            <w:pPr/>
            <w:r>
              <w:rPr>
                <w:i w:val="1"/>
                <w:iCs w:val="1"/>
              </w:rPr>
              <w:t xml:space="preserve">Mechanical Behavior of Salt VII</w:t>
            </w:r>
            <w:r>
              <w:rPr/>
              <w:t xml:space="preserve">, Apr 2012, France. pp.381-390</w:t>
            </w:r>
          </w:p>
          <w:p>
            <w:pPr/>
            <w:r>
              <w:rPr/>
              <w:t xml:space="preserve">Communication dans un congrès</w:t>
            </w:r>
          </w:p>
          <w:p>
            <w:pPr/>
            <w:hyperlink r:id="rId59" w:history="1">
              <w:r>
                <w:rPr>
                  <w:color w:val="#410a8c"/>
                  <w:u w:val="single"/>
                </w:rPr>
                <w:t xml:space="preserve">hal-00786817v1</w:t>
              </w:r>
            </w:hyperlink>
          </w:p>
        </w:tc>
      </w:tr>
      <w:tr>
        <w:trPr/>
        <w:tc>
          <w:tcPr>
            <w:noWrap/>
          </w:tcPr>
          <w:p>
            <w:pPr>
              <w:spacing w:after="200"/>
            </w:pPr>
            <w:hyperlink r:id="rId60" w:history="1">
              <w:r>
                <w:rPr>
                  <w:color w:val="1e198e"/>
                  <w:b w:val="1"/>
                  <w:bCs w:val="1"/>
                  <w:u w:val="single"/>
                </w:rPr>
                <w:t xml:space="preserve">Rapid Depresurizations: Can they lead to irreversible damage?</w:t>
              </w:r>
            </w:hyperlink>
          </w:p>
          <w:p>
            <w:pPr/>
            <w:hyperlink r:id="rId45" w:history="1">
              <w:r>
                <w:rPr>
                  <w:color w:val="#410a8c"/>
                  <w:u w:val="single"/>
                </w:rPr>
                <w:t xml:space="preserve">Pierre Berest</w:t>
              </w:r>
            </w:hyperlink>
            <w:r>
              <w:rPr/>
              <w:t xml:space="preserve">,</w:t>
            </w:r>
            <w:hyperlink r:id="rId55" w:history="1">
              <w:r>
                <w:rPr>
                  <w:color w:val="#410a8c"/>
                  <w:u w:val="single"/>
                </w:rPr>
                <w:t xml:space="preserve">Hippolyte Djakeun-Djizanne</w:t>
              </w:r>
            </w:hyperlink>
            <w:r>
              <w:rPr/>
              <w:t xml:space="preserve">,</w:t>
            </w:r>
            <w:hyperlink r:id="rId56" w:history="1">
              <w:r>
                <w:rPr>
                  <w:color w:val="#410a8c"/>
                  <w:u w:val="single"/>
                </w:rPr>
                <w:t xml:space="preserve">Benoît Brouard</w:t>
              </w:r>
            </w:hyperlink>
            <w:r>
              <w:rPr/>
              <w:t xml:space="preserve">,</w:t>
            </w:r>
            <w:hyperlink r:id="rId16" w:history="1">
              <w:r>
                <w:rPr>
                  <w:color w:val="#410a8c"/>
                  <w:u w:val="single"/>
                </w:rPr>
                <w:t xml:space="preserve">Grégoire Hévin</w:t>
              </w:r>
            </w:hyperlink>
          </w:p>
          <w:p>
            <w:pPr/>
            <w:r>
              <w:rPr>
                <w:i w:val="1"/>
                <w:iCs w:val="1"/>
              </w:rPr>
              <w:t xml:space="preserve">SMRI Spring Conference, 23-24 april 2012, Regina,</w:t>
            </w:r>
            <w:r>
              <w:rPr/>
              <w:t xml:space="preserve">, Apr 2012, Canada. pp.63-86</w:t>
            </w:r>
          </w:p>
          <w:p>
            <w:pPr/>
            <w:r>
              <w:rPr/>
              <w:t xml:space="preserve">Communication dans un congrès</w:t>
            </w:r>
          </w:p>
          <w:p>
            <w:pPr/>
            <w:hyperlink r:id="rId60" w:history="1">
              <w:r>
                <w:rPr>
                  <w:color w:val="#410a8c"/>
                  <w:u w:val="single"/>
                </w:rPr>
                <w:t xml:space="preserve">hal-00787107v1</w:t>
              </w:r>
            </w:hyperlink>
          </w:p>
        </w:tc>
      </w:tr>
      <w:tr>
        <w:trPr/>
        <w:tc>
          <w:tcPr>
            <w:noWrap/>
          </w:tcPr>
          <w:p>
            <w:pPr>
              <w:spacing w:after="200"/>
            </w:pPr>
            <w:hyperlink r:id="rId61" w:history="1">
              <w:r>
                <w:rPr>
                  <w:color w:val="1e198e"/>
                  <w:b w:val="1"/>
                  <w:bCs w:val="1"/>
                  <w:u w:val="single"/>
                </w:rPr>
                <w:t xml:space="preserve">Tensile effective stresses in hydrocarbon storage caverns</w:t>
              </w:r>
            </w:hyperlink>
          </w:p>
          <w:p>
            <w:pPr/>
            <w:hyperlink r:id="rId12" w:history="1">
              <w:r>
                <w:rPr>
                  <w:color w:val="#410a8c"/>
                  <w:u w:val="single"/>
                </w:rPr>
                <w:t xml:space="preserve">Hippolyte Djizanne</w:t>
              </w:r>
            </w:hyperlink>
            <w:r>
              <w:rPr/>
              <w:t xml:space="preserve">,</w:t>
            </w:r>
            <w:hyperlink r:id="rId45" w:history="1">
              <w:r>
                <w:rPr>
                  <w:color w:val="#410a8c"/>
                  <w:u w:val="single"/>
                </w:rPr>
                <w:t xml:space="preserve">Pierre Berest</w:t>
              </w:r>
            </w:hyperlink>
            <w:r>
              <w:rPr/>
              <w:t xml:space="preserve">,</w:t>
            </w:r>
            <w:hyperlink r:id="rId56" w:history="1">
              <w:r>
                <w:rPr>
                  <w:color w:val="#410a8c"/>
                  <w:u w:val="single"/>
                </w:rPr>
                <w:t xml:space="preserve">Benoît Brouard</w:t>
              </w:r>
            </w:hyperlink>
          </w:p>
          <w:p>
            <w:pPr/>
            <w:r>
              <w:rPr>
                <w:i w:val="1"/>
                <w:iCs w:val="1"/>
              </w:rPr>
              <w:t xml:space="preserve">SMRI Fall 2012 Technical conference</w:t>
            </w:r>
            <w:r>
              <w:rPr/>
              <w:t xml:space="preserve">, Oct 2012, Bremen, Germany. pp.223-240</w:t>
            </w:r>
          </w:p>
          <w:p>
            <w:pPr/>
            <w:r>
              <w:rPr/>
              <w:t xml:space="preserve">Communication dans un congrès</w:t>
            </w:r>
          </w:p>
          <w:p>
            <w:pPr/>
            <w:hyperlink r:id="rId61" w:history="1">
              <w:r>
                <w:rPr>
                  <w:color w:val="#410a8c"/>
                  <w:u w:val="single"/>
                </w:rPr>
                <w:t xml:space="preserve">hal-00787392v2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Stabilité mécanique d'une cavité saline soumise à des variations rapides de pression : Application au stockage souterrain de gaz naturel, d’air comprimé et d’hydrogène</w:t>
              </w:r>
            </w:hyperlink>
          </w:p>
          <w:p>
            <w:pPr/>
            <w:hyperlink r:id="rId12" w:history="1">
              <w:r>
                <w:rPr>
                  <w:color w:val="#410a8c"/>
                  <w:u w:val="single"/>
                </w:rPr>
                <w:t xml:space="preserve">Hippolyte Djizanne</w:t>
              </w:r>
            </w:hyperlink>
          </w:p>
          <w:p>
            <w:pPr/>
            <w:r>
              <w:rPr/>
              <w:t xml:space="preserve">Sciences de l'ingénieur [physics]. Ecole Doctorale Polytechnique, 2014. Français. </w:t>
            </w:r>
            <w:hyperlink r:id="rId63" w:history="1">
              <w:r>
                <w:rPr>
                  <w:color w:val="#410a8c"/>
                  <w:u w:val="single"/>
                </w:rPr>
                <w:t xml:space="preserve">⟨NNT : ⟩</w:t>
              </w:r>
            </w:hyperlink>
          </w:p>
          <w:p>
            <w:pPr/>
            <w:r>
              <w:rPr/>
              <w:t xml:space="preserve">Thèse</w:t>
            </w:r>
          </w:p>
          <w:p>
            <w:pPr/>
            <w:hyperlink r:id="rId62" w:history="1">
              <w:r>
                <w:rPr>
                  <w:color w:val="#410a8c"/>
                  <w:u w:val="single"/>
                </w:rPr>
                <w:t xml:space="preserve">tel-01130986v1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F8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ippolyte-djizanne-djakeun" TargetMode="External"/><Relationship Id="rId9" Type="http://schemas.openxmlformats.org/officeDocument/2006/relationships/hyperlink" Target="https://www.idref.fr/185077994" TargetMode="External"/><Relationship Id="rId10" Type="http://schemas.openxmlformats.org/officeDocument/2006/relationships/hyperlink" Target="http://www.researcherid.com/rid/GNP-7096-2022" TargetMode="External"/><Relationship Id="rId11" Type="http://schemas.openxmlformats.org/officeDocument/2006/relationships/hyperlink" Target="https://ineris.hal.science/ineris-03854318v1" TargetMode="External"/><Relationship Id="rId12" Type="http://schemas.openxmlformats.org/officeDocument/2006/relationships/hyperlink" Target="https://hal.science/search/index/?q=*&amp;authFullName_s=Hippolyte Djizanne" TargetMode="External"/><Relationship Id="rId13" Type="http://schemas.openxmlformats.org/officeDocument/2006/relationships/hyperlink" Target="https://hal.science/search/index/?q=*&amp;authFullName_s=Carlos Murillo Rueda" TargetMode="External"/><Relationship Id="rId14" Type="http://schemas.openxmlformats.org/officeDocument/2006/relationships/hyperlink" Target="https://hal.science/search/index/?q=*&amp;authFullName_s=Benoit Brouard" TargetMode="External"/><Relationship Id="rId15" Type="http://schemas.openxmlformats.org/officeDocument/2006/relationships/hyperlink" Target="https://hal.science/search/index/?q=*&amp;authFullName_s=Pierre B&#233;rest" TargetMode="External"/><Relationship Id="rId16" Type="http://schemas.openxmlformats.org/officeDocument/2006/relationships/hyperlink" Target="https://hal.science/search/index/?q=*&amp;authFullName_s=Gr&#233;goire H&#233;vin" TargetMode="External"/><Relationship Id="rId17" Type="http://schemas.openxmlformats.org/officeDocument/2006/relationships/hyperlink" Target="https://dx.doi.org/10.3390/en15207755" TargetMode="External"/><Relationship Id="rId18" Type="http://schemas.openxmlformats.org/officeDocument/2006/relationships/hyperlink" Target="https://hal.univ-lorraine.fr/hal-03248586v1" TargetMode="External"/><Relationship Id="rId19" Type="http://schemas.openxmlformats.org/officeDocument/2006/relationships/hyperlink" Target="https://hal.science/search/index/?q=*&amp;authFullName_s=Nathalie Conil" TargetMode="External"/><Relationship Id="rId20" Type="http://schemas.openxmlformats.org/officeDocument/2006/relationships/hyperlink" Target="https://hal.science/search/index/?q=*&amp;authFullName_s=J Talandier" TargetMode="External"/><Relationship Id="rId21" Type="http://schemas.openxmlformats.org/officeDocument/2006/relationships/hyperlink" Target="https://hal.science/search/index/?q=*&amp;authFullName_s=H Djizanne" TargetMode="External"/><Relationship Id="rId22" Type="http://schemas.openxmlformats.org/officeDocument/2006/relationships/hyperlink" Target="https://hal.science/search/index/?q=*&amp;authFullName_s=R de La Vaissi&#232;re" TargetMode="External"/><Relationship Id="rId23" Type="http://schemas.openxmlformats.org/officeDocument/2006/relationships/hyperlink" Target="https://hal.science/search/index/?q=*&amp;authFullName_s=C Righini-Waz" TargetMode="External"/><Relationship Id="rId24" Type="http://schemas.openxmlformats.org/officeDocument/2006/relationships/hyperlink" Target="https://dx.doi.org/10.1016/j.jrmge.2018.02.004" TargetMode="External"/><Relationship Id="rId25" Type="http://schemas.openxmlformats.org/officeDocument/2006/relationships/hyperlink" Target="https://hal.science/hal-01933533v1" TargetMode="External"/><Relationship Id="rId26" Type="http://schemas.openxmlformats.org/officeDocument/2006/relationships/hyperlink" Target="https://hal.science/search/index/?q=*&amp;authFullName_s=H. Djizanne" TargetMode="External"/><Relationship Id="rId27" Type="http://schemas.openxmlformats.org/officeDocument/2006/relationships/hyperlink" Target="https://hal.science/search/index/?q=*&amp;authFullName_s=P. B&#233;rest" TargetMode="External"/><Relationship Id="rId28" Type="http://schemas.openxmlformats.org/officeDocument/2006/relationships/hyperlink" Target="https://hal.science/search/index/?q=*&amp;authFullName_s=B. Brouard" TargetMode="External"/><Relationship Id="rId29" Type="http://schemas.openxmlformats.org/officeDocument/2006/relationships/hyperlink" Target="https://hal.science/search/index/?q=*&amp;authFullName_s=A. Frangi" TargetMode="External"/><Relationship Id="rId30" Type="http://schemas.openxmlformats.org/officeDocument/2006/relationships/hyperlink" Target="https://dx.doi.org/10.2516/ogst/2013208" TargetMode="External"/><Relationship Id="rId31" Type="http://schemas.openxmlformats.org/officeDocument/2006/relationships/hyperlink" Target="https://ineris.hal.science/ineris-05312141v1" TargetMode="External"/><Relationship Id="rId32" Type="http://schemas.openxmlformats.org/officeDocument/2006/relationships/hyperlink" Target="https://hal.science/search/index/?q=*&amp;authFullName_s=Hajar Habbani" TargetMode="External"/><Relationship Id="rId33" Type="http://schemas.openxmlformats.org/officeDocument/2006/relationships/hyperlink" Target="https://hal.science/search/index/?q=*&amp;authFullName_s=A. Pouya" TargetMode="External"/><Relationship Id="rId34" Type="http://schemas.openxmlformats.org/officeDocument/2006/relationships/hyperlink" Target="https://ineris.hal.science/ineris-05312070v1" TargetMode="External"/><Relationship Id="rId35" Type="http://schemas.openxmlformats.org/officeDocument/2006/relationships/hyperlink" Target="https://ineris.hal.science/ineris-04336300v1" TargetMode="External"/><Relationship Id="rId36" Type="http://schemas.openxmlformats.org/officeDocument/2006/relationships/hyperlink" Target="https://hal.science/search/index/?q=*&amp;authFullName_s=Benno Weinberger" TargetMode="External"/><Relationship Id="rId37" Type="http://schemas.openxmlformats.org/officeDocument/2006/relationships/hyperlink" Target="https://hal.science/search/index/?q=*&amp;authFullName_s=Sylvaine Pique" TargetMode="External"/><Relationship Id="rId38" Type="http://schemas.openxmlformats.org/officeDocument/2006/relationships/hyperlink" Target="https://hal.science/search/index/?q=*&amp;authFullName_s=Franz Lahaie" TargetMode="External"/><Relationship Id="rId39" Type="http://schemas.openxmlformats.org/officeDocument/2006/relationships/hyperlink" Target="https://hal.science/search/index/?q=*&amp;authFullName_s=A. Bannach" TargetMode="External"/><Relationship Id="rId40" Type="http://schemas.openxmlformats.org/officeDocument/2006/relationships/hyperlink" Target="https://ineris.hal.science/ineris-04244545v1" TargetMode="External"/><Relationship Id="rId41" Type="http://schemas.openxmlformats.org/officeDocument/2006/relationships/hyperlink" Target="https://hal.science/search/index/?q=*&amp;authFullName_s=Marwan Al Heib" TargetMode="External"/><Relationship Id="rId42" Type="http://schemas.openxmlformats.org/officeDocument/2006/relationships/hyperlink" Target="https://hal.science/search/index/?q=*&amp;authFullName_s=Aur&#233;lien Gouzy" TargetMode="External"/><Relationship Id="rId43" Type="http://schemas.openxmlformats.org/officeDocument/2006/relationships/hyperlink" Target="https://hal.science/search/index/?q=*&amp;authFullName_s=Christian Franck" TargetMode="External"/><Relationship Id="rId44" Type="http://schemas.openxmlformats.org/officeDocument/2006/relationships/hyperlink" Target="https://hal.science/hal-03719847v1" TargetMode="External"/><Relationship Id="rId45" Type="http://schemas.openxmlformats.org/officeDocument/2006/relationships/hyperlink" Target="https://hal.science/search/index/?q=*&amp;authFullName_s=Pierre Berest" TargetMode="External"/><Relationship Id="rId46" Type="http://schemas.openxmlformats.org/officeDocument/2006/relationships/hyperlink" Target="https://hal.science/search/index/?q=*&amp;authFullName_s=Gr&#233;goire Hevin" TargetMode="External"/><Relationship Id="rId47" Type="http://schemas.openxmlformats.org/officeDocument/2006/relationships/hyperlink" Target="https://ineris.hal.science/ineris-04027218v1" TargetMode="External"/><Relationship Id="rId48" Type="http://schemas.openxmlformats.org/officeDocument/2006/relationships/hyperlink" Target="https://ineris.hal.science/ineris-04016491v1" TargetMode="External"/><Relationship Id="rId49" Type="http://schemas.openxmlformats.org/officeDocument/2006/relationships/hyperlink" Target="https://ineris.hal.science/ineris-03776146v1" TargetMode="External"/><Relationship Id="rId50" Type="http://schemas.openxmlformats.org/officeDocument/2006/relationships/hyperlink" Target="https://hal.science/hal-03719811v1" TargetMode="External"/><Relationship Id="rId51" Type="http://schemas.openxmlformats.org/officeDocument/2006/relationships/hyperlink" Target="https://hal.science/search/index/?q=*&amp;authFullName_s=Marwan Al-Heib" TargetMode="External"/><Relationship Id="rId52" Type="http://schemas.openxmlformats.org/officeDocument/2006/relationships/hyperlink" Target="https://hal.science/hal-01969005v1" TargetMode="External"/><Relationship Id="rId53" Type="http://schemas.openxmlformats.org/officeDocument/2006/relationships/hyperlink" Target="https://hal.science/search/index/?q=*&amp;authFullName_s=Pierre Valli" TargetMode="External"/><Relationship Id="rId54" Type="http://schemas.openxmlformats.org/officeDocument/2006/relationships/hyperlink" Target="https://hal.science/hal-00821511v1" TargetMode="External"/><Relationship Id="rId55" Type="http://schemas.openxmlformats.org/officeDocument/2006/relationships/hyperlink" Target="https://hal.science/search/index/?q=*&amp;authFullName_s=Hippolyte Djakeun-Djizanne" TargetMode="External"/><Relationship Id="rId56" Type="http://schemas.openxmlformats.org/officeDocument/2006/relationships/hyperlink" Target="https://hal.science/search/index/?q=*&amp;authFullName_s=Beno&#238;t Brouard" TargetMode="External"/><Relationship Id="rId57" Type="http://schemas.openxmlformats.org/officeDocument/2006/relationships/hyperlink" Target="https://hal.science/search/index/?q=*&amp;authFullName_s=Attilio Frangi" TargetMode="External"/><Relationship Id="rId58" Type="http://schemas.openxmlformats.org/officeDocument/2006/relationships/hyperlink" Target="https://hal.science/hal-00838343v1" TargetMode="External"/><Relationship Id="rId59" Type="http://schemas.openxmlformats.org/officeDocument/2006/relationships/hyperlink" Target="https://hal.science/hal-00786817v1" TargetMode="External"/><Relationship Id="rId60" Type="http://schemas.openxmlformats.org/officeDocument/2006/relationships/hyperlink" Target="https://hal.science/hal-00787107v1" TargetMode="External"/><Relationship Id="rId61" Type="http://schemas.openxmlformats.org/officeDocument/2006/relationships/hyperlink" Target="https://hal.science/hal-00787392v2" TargetMode="External"/><Relationship Id="rId62" Type="http://schemas.openxmlformats.org/officeDocument/2006/relationships/hyperlink" Target="https://pastel.hal.science/tel-01130986v1" TargetMode="External"/><Relationship Id="rId63" Type="http://schemas.openxmlformats.org/officeDocument/2006/relationships/hyperlink" Target="https://www.theses.fr/"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Hippolyte DJIZANNE</dc:title>
  <dc:description>CV</dc:description>
  <dc:subject/>
  <cp:keywords/>
  <cp:category/>
  <cp:lastModifiedBy/>
  <dcterms:created xsi:type="dcterms:W3CDTF">2026-03-23T15:54:58+01:00</dcterms:created>
  <dcterms:modified xsi:type="dcterms:W3CDTF">2026-03-23T15:54:58+01:00</dcterms:modified>
</cp:coreProperties>
</file>

<file path=docProps/custom.xml><?xml version="1.0" encoding="utf-8"?>
<Properties xmlns="http://schemas.openxmlformats.org/officeDocument/2006/custom-properties" xmlns:vt="http://schemas.openxmlformats.org/officeDocument/2006/docPropsVTypes"/>
</file>