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Horea Mihai Badau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horea-mihai-badau</w:t>
        </w:r>
      </w:hyperlink>
    </w:p>
    <w:p>
      <w:pPr>
        <w:numPr>
          <w:ilvl w:val="0"/>
          <w:numId w:val="1"/>
        </w:numPr>
      </w:pPr>
      <w:r>
        <w:rPr/>
        <w:t xml:space="preserve"> ORCID : </w:t>
      </w:r>
      <w:hyperlink r:id="rId9" w:history="1">
        <w:r>
          <w:rPr>
            <w:color w:val="#410a8c"/>
            <w:u w:val="single"/>
          </w:rPr>
          <w:t xml:space="preserve">0009-0000-1392-8711</w:t>
        </w:r>
      </w:hyperlink>
    </w:p>
    <w:p>
      <w:pPr>
        <w:spacing w:before="600"/>
      </w:pPr>
    </w:p>
    <w:p>
      <w:pPr>
        <w:pStyle w:val="Heading2"/>
      </w:pPr>
      <w:r>
        <w:rPr>
          <w:color w:val="1e198e"/>
          <w:b w:val="1"/>
          <w:bCs w:val="1"/>
        </w:rPr>
        <w:t xml:space="preserve">Présentation</w:t>
      </w:r>
    </w:p>
    <w:p>
      <w:pPr>
        <w:spacing w:after="100"/>
      </w:pPr>
    </w:p>
    <w:p>
      <w:pPr/>
      <w:r>
        <w:rPr/>
        <w:t xml:space="preserve">Horea Mihai Badau est Maître de conférences qualifié en 71e section. Il a été ATER à l’Université de Lorraine, chercheur au Centre de recherche sur les médiations (CREM), et membre de la Société française des sciences de l’information et de la communication (SFSIC).</w:t>
      </w:r>
    </w:p>
    <w:p>
      <w:pPr/>
      <w:r>
        <w:rPr/>
        <w:t xml:space="preserve">Auteur de deux ouvrages, l'un sur la Communication Numérique (2011) et l'autre sur le Journalisme Numérique (2015), de sept articles dans des revues internationales, dont deux se concentrant sur l'intelligence artificielle et de huit chapitres d'ouvrages, trois étant dédiés à l'IA, Horea Mihai Badau mène des recherches approfondies et dispense des cours sur les transformations du journalisme et des environnements médiatiques, en accordant une attention particulière à l'usage du numérique et de l'intelligence artificielle en tant que facteurs innovants des stratégies médiatiques.</w:t>
      </w:r>
    </w:p>
    <w:p>
      <w:pPr/>
      <w:r>
        <w:rPr/>
        <w:t xml:space="preserve">Horea Mihai Badau est l'auteur de la première théorie sur les réseaux sociaux qui stipule qu'on va abandonner l'alphabet écrit pour communiquer à l'aide des images, publiée par la SFSIC aux Éditions L'Harmattan (2015) et de deux publications dans des revues qualifiantes en SIC 71: la première Charte éthique des réseaux sociaux publiée dans la Revue française des Sciences de l'information et de la Communication (2018 - </w:t>
      </w:r>
      <w:hyperlink r:id="rId10" w:history="1">
        <w:r>
          <w:rPr>
            <w:color w:val="#410a8c"/>
            <w:u w:val="single"/>
          </w:rPr>
          <w:t xml:space="preserve">https://journals.openedition.org/rfsic/3527?lang=en</w:t>
        </w:r>
      </w:hyperlink>
      <w:r>
        <w:rPr/>
        <w:t xml:space="preserve">) et la première recherche examinant l'effet du miroir algorithmique sur les utilisateurs, publiée dans Cahiers du numérique (2019 - </w:t>
      </w:r>
      <w:hyperlink r:id="rId11" w:history="1">
        <w:r>
          <w:rPr>
            <w:color w:val="#410a8c"/>
            <w:u w:val="single"/>
          </w:rPr>
          <w:t xml:space="preserve">https://www.cairn.info/revue-les-cahiers-du-numerique-2019-3-page-211.htm</w:t>
        </w:r>
      </w:hyperlink>
      <w:r>
        <w:rPr/>
        <w:t xml:space="preserve">)</w:t>
      </w:r>
    </w:p>
    <w:p>
      <w:pPr/>
      <w:r>
        <w:rPr/>
        <w:t xml:space="preserve">Horea Mihai Badau a dispensé 642 heures d'enseignement en France en qualité d'ATER à l'UFR SHS Metz, Université de Lorraine (2022-2024) et à l'IUT MMI, Université de Bourgogne (2021-2022). Il a également été chargé de cours à l'Université Côte d'Azur (2015 - 2020) en Master 2 Innovation, Création et Communication numérique, en Master 2 Événementiel, Médiation et Ingénierie Culturelle, ainsi qu'en Master 1 et L3 INFOCOM. En 2017, il a été professeur invité en Master 1 à l'Université de Franche-Comté.</w:t>
      </w:r>
    </w:p>
    <w:p>
      <w:pPr/>
      <w:r>
        <w:rPr/>
        <w:t xml:space="preserve">En Roumanie, Horea Mihai Badau a cumulé des milliers d'heures d'enseignement en Journalisme Numérique et en Communication des Organisations à la Faculté de Journalisme et des Sciences de la Communication de l'Université de Bucarest (2008 - 2021) ainsi qu'en tant qu'assistant entre les années 1998 et 2008 à la Faculté de Journalisme de l'Université Hyperion (privée).</w:t>
      </w:r>
    </w:p>
    <w:p>
      <w:pPr/>
      <w:r>
        <w:rPr/>
        <w:t xml:space="preserve">En dehors de ses activités académiques, Horea Mihai Badau a été journaliste pendant 14 ans, rédacteur en chef de la première chaîne d'information en continu de Roumanie (Realitatea TV), et a produit des émissions-débats hebdomadaires pour Radio France Internationale Roumanie, entre autres.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violoniste d’Auschwitz : IA, manipulation et engagement émotionnel sur les réseaux sociaux</w:t>
              </w:r>
            </w:hyperlink>
          </w:p>
          <w:p>
            <w:pPr/>
            <w:hyperlink r:id="rId13" w:history="1">
              <w:r>
                <w:rPr>
                  <w:color w:val="#410a8c"/>
                  <w:u w:val="single"/>
                </w:rPr>
                <w:t xml:space="preserve">Horea Mihai Badau</w:t>
              </w:r>
            </w:hyperlink>
            <w:r>
              <w:rPr/>
              <w:t xml:space="preserve">,</w:t>
            </w:r>
            <w:hyperlink r:id="rId14" w:history="1">
              <w:r>
                <w:rPr>
                  <w:color w:val="#410a8c"/>
                  <w:u w:val="single"/>
                </w:rPr>
                <w:t xml:space="preserve">Élise Petit</w:t>
              </w:r>
            </w:hyperlink>
          </w:p>
          <w:p>
            <w:pPr/>
            <w:r>
              <w:rPr>
                <w:i w:val="1"/>
                <w:iCs w:val="1"/>
              </w:rPr>
              <w:t xml:space="preserve">ENCYCLOPÉDIE D’HISTOIRE NUMÉRIQUE DE L’EUROPE</w:t>
            </w:r>
            <w:r>
              <w:rPr/>
              <w:t xml:space="preserve">, 2026</w:t>
            </w:r>
          </w:p>
          <w:p>
            <w:pPr/>
            <w:r>
              <w:rPr/>
              <w:t xml:space="preserve">Notice d’encyclopédie ou de dictionnaire</w:t>
            </w:r>
          </w:p>
          <w:p>
            <w:pPr/>
            <w:hyperlink r:id="rId12" w:history="1">
              <w:r>
                <w:rPr>
                  <w:color w:val="#410a8c"/>
                  <w:u w:val="single"/>
                </w:rPr>
                <w:t xml:space="preserve">hal-05526222v1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L’agenda-setting des algorithmes d’IA: quel agenda?</w:t>
              </w:r>
            </w:hyperlink>
          </w:p>
          <w:p>
            <w:pPr/>
            <w:hyperlink r:id="rId13" w:history="1">
              <w:r>
                <w:rPr>
                  <w:color w:val="#410a8c"/>
                  <w:u w:val="single"/>
                </w:rPr>
                <w:t xml:space="preserve">Horea Mihai Badau</w:t>
              </w:r>
            </w:hyperlink>
          </w:p>
          <w:p>
            <w:pPr/>
            <w:r>
              <w:rPr/>
              <w:t xml:space="preserve">Franck Debos. </w:t>
            </w:r>
            <w:r>
              <w:rPr>
                <w:i w:val="1"/>
                <w:iCs w:val="1"/>
              </w:rPr>
              <w:t xml:space="preserve">Ethique de l'IA</w:t>
            </w:r>
            <w:r>
              <w:rPr/>
              <w:t xml:space="preserve">, </w:t>
            </w:r>
            <w:hyperlink r:id="rId16" w:history="1">
              <w:r>
                <w:rPr>
                  <w:color w:val="#410a8c"/>
                  <w:u w:val="single"/>
                </w:rPr>
                <w:t xml:space="preserve">Éditions ISTE</w:t>
              </w:r>
            </w:hyperlink>
            <w:r>
              <w:rPr/>
              <w:t xml:space="preserve">, 2025, 9781836120315</w:t>
            </w:r>
          </w:p>
          <w:p>
            <w:pPr/>
            <w:r>
              <w:rPr/>
              <w:t xml:space="preserve">Chapitre d'ouvrage</w:t>
            </w:r>
          </w:p>
          <w:p>
            <w:pPr/>
            <w:hyperlink r:id="rId15" w:history="1">
              <w:r>
                <w:rPr>
                  <w:color w:val="#410a8c"/>
                  <w:u w:val="single"/>
                </w:rPr>
                <w:t xml:space="preserve">hal-04368826v1</w:t>
              </w:r>
            </w:hyperlink>
          </w:p>
        </w:tc>
      </w:tr>
      <w:tr>
        <w:trPr/>
        <w:tc>
          <w:tcPr>
            <w:noWrap/>
          </w:tcPr>
          <w:p>
            <w:pPr>
              <w:spacing w:after="200"/>
            </w:pPr>
            <w:hyperlink r:id="rId17" w:history="1">
              <w:r>
                <w:rPr>
                  <w:color w:val="1e198e"/>
                  <w:b w:val="1"/>
                  <w:bCs w:val="1"/>
                  <w:u w:val="single"/>
                </w:rPr>
                <w:t xml:space="preserve">Les algorithmes IA</w:t>
              </w:r>
            </w:hyperlink>
          </w:p>
          <w:p>
            <w:pPr/>
            <w:hyperlink r:id="rId13" w:history="1">
              <w:r>
                <w:rPr>
                  <w:color w:val="#410a8c"/>
                  <w:u w:val="single"/>
                </w:rPr>
                <w:t xml:space="preserve">Horea Mihai Badau</w:t>
              </w:r>
            </w:hyperlink>
          </w:p>
          <w:p>
            <w:pPr/>
            <w:r>
              <w:rPr>
                <w:i w:val="1"/>
                <w:iCs w:val="1"/>
              </w:rPr>
              <w:t xml:space="preserve">Questionner la diversité culturelle. Organisations, médias et création à l’ère de la mondialisation</w:t>
            </w:r>
            <w:r>
              <w:rPr/>
              <w:t xml:space="preserve">, 2, </w:t>
            </w:r>
            <w:hyperlink r:id="rId18" w:history="1">
              <w:r>
                <w:rPr>
                  <w:color w:val="#410a8c"/>
                  <w:u w:val="single"/>
                </w:rPr>
                <w:t xml:space="preserve">Editura Universităţii Alexandru Ioan Cuza</w:t>
              </w:r>
            </w:hyperlink>
            <w:r>
              <w:rPr/>
              <w:t xml:space="preserve">, pp.132-143, 2023, 978-606-714-933-3</w:t>
            </w:r>
          </w:p>
          <w:p>
            <w:pPr/>
            <w:r>
              <w:rPr/>
              <w:t xml:space="preserve">Chapitre d'ouvrage</w:t>
            </w:r>
          </w:p>
          <w:p>
            <w:pPr/>
            <w:hyperlink r:id="rId17" w:history="1">
              <w:r>
                <w:rPr>
                  <w:color w:val="#410a8c"/>
                  <w:u w:val="single"/>
                </w:rPr>
                <w:t xml:space="preserve">hal-05008338v1</w:t>
              </w:r>
            </w:hyperlink>
          </w:p>
        </w:tc>
      </w:tr>
      <w:tr>
        <w:trPr/>
        <w:tc>
          <w:tcPr>
            <w:noWrap/>
          </w:tcPr>
          <w:p>
            <w:pPr>
              <w:spacing w:after="200"/>
            </w:pPr>
            <w:hyperlink r:id="rId19" w:history="1">
              <w:r>
                <w:rPr>
                  <w:color w:val="1e198e"/>
                  <w:b w:val="1"/>
                  <w:bCs w:val="1"/>
                  <w:u w:val="single"/>
                </w:rPr>
                <w:t xml:space="preserve">Universurile semantice romanesti in retelele sociale. Studiu de caz pe Instagram (Les univers sémantiques roumains dans les réseaux sociaux. Étude de cas sur Instagram)</w:t>
              </w:r>
            </w:hyperlink>
          </w:p>
          <w:p>
            <w:pPr/>
            <w:hyperlink r:id="rId13" w:history="1">
              <w:r>
                <w:rPr>
                  <w:color w:val="#410a8c"/>
                  <w:u w:val="single"/>
                </w:rPr>
                <w:t xml:space="preserve">Horea Mihai Badau</w:t>
              </w:r>
            </w:hyperlink>
          </w:p>
          <w:p>
            <w:pPr/>
            <w:r>
              <w:rPr/>
              <w:t xml:space="preserve">acad. Paun Ion Otiman, Ioan David, Crisu Dascalu, Bogdan Mihai Dascalu, Viviana Milivoievici. </w:t>
            </w:r>
            <w:r>
              <w:rPr>
                <w:i w:val="1"/>
                <w:iCs w:val="1"/>
              </w:rPr>
              <w:t xml:space="preserve">Unitatea Limbii si culturii romane (L'Unité de la langue et de la culture roumaine)</w:t>
            </w:r>
            <w:r>
              <w:rPr/>
              <w:t xml:space="preserve">, </w:t>
            </w:r>
            <w:hyperlink r:id="rId20" w:history="1">
              <w:r>
                <w:rPr>
                  <w:color w:val="#410a8c"/>
                  <w:u w:val="single"/>
                </w:rPr>
                <w:t xml:space="preserve">La Maison d'édition de l'Académie Roumaine.</w:t>
              </w:r>
            </w:hyperlink>
            <w:r>
              <w:rPr/>
              <w:t xml:space="preserve">, pp. 659 - 665, 2018, 978-973-27-2922-9</w:t>
            </w:r>
          </w:p>
          <w:p>
            <w:pPr/>
            <w:r>
              <w:rPr/>
              <w:t xml:space="preserve">Chapitre d'ouvrage</w:t>
            </w:r>
          </w:p>
          <w:p>
            <w:pPr/>
            <w:hyperlink r:id="rId19" w:history="1">
              <w:r>
                <w:rPr>
                  <w:color w:val="#410a8c"/>
                  <w:u w:val="single"/>
                </w:rPr>
                <w:t xml:space="preserve">hal-03612632v1</w:t>
              </w:r>
            </w:hyperlink>
          </w:p>
        </w:tc>
      </w:tr>
      <w:tr>
        <w:trPr/>
        <w:tc>
          <w:tcPr>
            <w:noWrap/>
          </w:tcPr>
          <w:p>
            <w:pPr>
              <w:spacing w:after="200"/>
            </w:pPr>
            <w:hyperlink r:id="rId21" w:history="1">
              <w:r>
                <w:rPr>
                  <w:color w:val="1e198e"/>
                  <w:b w:val="1"/>
                  <w:bCs w:val="1"/>
                  <w:u w:val="single"/>
                </w:rPr>
                <w:t xml:space="preserve">Manuel universitaire de bonnes pratiques pour le numérique (Ghid universitar de bune practici online)</w:t>
              </w:r>
            </w:hyperlink>
          </w:p>
          <w:p>
            <w:pPr/>
            <w:hyperlink r:id="rId13" w:history="1">
              <w:r>
                <w:rPr>
                  <w:color w:val="#410a8c"/>
                  <w:u w:val="single"/>
                </w:rPr>
                <w:t xml:space="preserve">Horea Mihai Badau</w:t>
              </w:r>
            </w:hyperlink>
          </w:p>
          <w:p>
            <w:pPr/>
            <w:r>
              <w:rPr/>
              <w:t xml:space="preserve">Antonio Sandu, Bogdan Popoveniuc. </w:t>
            </w:r>
            <w:r>
              <w:rPr>
                <w:i w:val="1"/>
                <w:iCs w:val="1"/>
              </w:rPr>
              <w:t xml:space="preserve">Éthique et Intégrité dans l’Éducation et la Recherche (Etica si integritate in educatie si cercetare)</w:t>
            </w:r>
            <w:r>
              <w:rPr/>
              <w:t xml:space="preserve">, </w:t>
            </w:r>
            <w:hyperlink r:id="rId22" w:history="1">
              <w:r>
                <w:rPr>
                  <w:color w:val="#410a8c"/>
                  <w:u w:val="single"/>
                </w:rPr>
                <w:t xml:space="preserve">Tritonic (Maison d'édition de prestige reconnue dans le domaine des SHS par le CNATDCU, l'équivalent roumain du CNU)</w:t>
              </w:r>
            </w:hyperlink>
            <w:r>
              <w:rPr/>
              <w:t xml:space="preserve">, pp. 487-502, 2018, 978-606-749-398-6</w:t>
            </w:r>
          </w:p>
          <w:p>
            <w:pPr/>
            <w:r>
              <w:rPr/>
              <w:t xml:space="preserve">Chapitre d'ouvrage</w:t>
            </w:r>
          </w:p>
          <w:p>
            <w:pPr/>
            <w:hyperlink r:id="rId21" w:history="1">
              <w:r>
                <w:rPr>
                  <w:color w:val="#410a8c"/>
                  <w:u w:val="single"/>
                </w:rPr>
                <w:t xml:space="preserve">hal-03612629v1</w:t>
              </w:r>
            </w:hyperlink>
          </w:p>
        </w:tc>
      </w:tr>
      <w:tr>
        <w:trPr/>
        <w:tc>
          <w:tcPr>
            <w:noWrap/>
          </w:tcPr>
          <w:p>
            <w:pPr>
              <w:spacing w:after="200"/>
            </w:pPr>
            <w:hyperlink r:id="rId23" w:history="1">
              <w:r>
                <w:rPr>
                  <w:color w:val="1e198e"/>
                  <w:b w:val="1"/>
                  <w:bCs w:val="1"/>
                  <w:u w:val="single"/>
                </w:rPr>
                <w:t xml:space="preserve">Code Éthique des Réseaux Sociaux: principes et solutions éthiques pour la communication en ligne (Cod Etic al Retelelor Sociale: principii si solutii etice pentru comunicarea online )</w:t>
              </w:r>
            </w:hyperlink>
          </w:p>
          <w:p>
            <w:pPr/>
            <w:hyperlink r:id="rId13" w:history="1">
              <w:r>
                <w:rPr>
                  <w:color w:val="#410a8c"/>
                  <w:u w:val="single"/>
                </w:rPr>
                <w:t xml:space="preserve">Horea Mihai Badau</w:t>
              </w:r>
            </w:hyperlink>
          </w:p>
          <w:p>
            <w:pPr/>
            <w:r>
              <w:rPr/>
              <w:t xml:space="preserve">Radu Puchiu, Marius Stoian, Marcel Foca. </w:t>
            </w:r>
            <w:r>
              <w:rPr>
                <w:i w:val="1"/>
                <w:iCs w:val="1"/>
              </w:rPr>
              <w:t xml:space="preserve">La Roumanie Digitale (Romania Digitala)</w:t>
            </w:r>
            <w:r>
              <w:rPr/>
              <w:t xml:space="preserve">, </w:t>
            </w:r>
            <w:hyperlink r:id="rId24" w:history="1">
              <w:r>
                <w:rPr>
                  <w:color w:val="#410a8c"/>
                  <w:u w:val="single"/>
                </w:rPr>
                <w:t xml:space="preserve">Ed. Club Romania</w:t>
              </w:r>
            </w:hyperlink>
            <w:r>
              <w:rPr/>
              <w:t xml:space="preserve">, pp. 774 -789, 2018, 978-606-94561-2-5</w:t>
            </w:r>
          </w:p>
          <w:p>
            <w:pPr/>
            <w:r>
              <w:rPr/>
              <w:t xml:space="preserve">Chapitre d'ouvrage</w:t>
            </w:r>
          </w:p>
          <w:p>
            <w:pPr/>
            <w:hyperlink r:id="rId23" w:history="1">
              <w:r>
                <w:rPr>
                  <w:color w:val="#410a8c"/>
                  <w:u w:val="single"/>
                </w:rPr>
                <w:t xml:space="preserve">hal-04367916v1</w:t>
              </w:r>
            </w:hyperlink>
          </w:p>
        </w:tc>
      </w:tr>
      <w:tr>
        <w:trPr/>
        <w:tc>
          <w:tcPr>
            <w:noWrap/>
          </w:tcPr>
          <w:p>
            <w:pPr>
              <w:spacing w:after="200"/>
            </w:pPr>
            <w:hyperlink r:id="rId25" w:history="1">
              <w:r>
                <w:rPr>
                  <w:color w:val="1e198e"/>
                  <w:b w:val="1"/>
                  <w:bCs w:val="1"/>
                  <w:u w:val="single"/>
                </w:rPr>
                <w:t xml:space="preserve">La fausse expertise des algorithmes d’IA au service de la désinformation</w:t>
              </w:r>
            </w:hyperlink>
          </w:p>
          <w:p>
            <w:pPr/>
            <w:hyperlink r:id="rId13" w:history="1">
              <w:r>
                <w:rPr>
                  <w:color w:val="#410a8c"/>
                  <w:u w:val="single"/>
                </w:rPr>
                <w:t xml:space="preserve">Horea Mihai Badau</w:t>
              </w:r>
            </w:hyperlink>
          </w:p>
          <w:p>
            <w:pPr/>
            <w:r>
              <w:rPr/>
              <w:t xml:space="preserve">Hélène Romeyer, Philippe Ricaud. </w:t>
            </w:r>
            <w:r>
              <w:rPr>
                <w:i w:val="1"/>
                <w:iCs w:val="1"/>
              </w:rPr>
              <w:t xml:space="preserve">Les dynamiques de l’expertise</w:t>
            </w:r>
            <w:r>
              <w:rPr/>
              <w:t xml:space="preserve">, Éditions Universitaires de Dijon, pp. 160-174, A paraître</w:t>
            </w:r>
          </w:p>
          <w:p>
            <w:pPr/>
            <w:r>
              <w:rPr/>
              <w:t xml:space="preserve">Chapitre d'ouvrage</w:t>
            </w:r>
          </w:p>
          <w:p>
            <w:pPr/>
            <w:hyperlink r:id="rId25" w:history="1">
              <w:r>
                <w:rPr>
                  <w:color w:val="#410a8c"/>
                  <w:u w:val="single"/>
                </w:rPr>
                <w:t xml:space="preserve">hal-03612624v1</w:t>
              </w:r>
            </w:hyperlink>
          </w:p>
        </w:tc>
      </w:tr>
      <w:tr>
        <w:trPr/>
        <w:tc>
          <w:tcPr>
            <w:noWrap/>
          </w:tcPr>
          <w:p>
            <w:pPr>
              <w:spacing w:after="200"/>
            </w:pPr>
            <w:hyperlink r:id="rId26" w:history="1">
              <w:r>
                <w:rPr>
                  <w:color w:val="1e198e"/>
                  <w:b w:val="1"/>
                  <w:bCs w:val="1"/>
                  <w:u w:val="single"/>
                </w:rPr>
                <w:t xml:space="preserve">L’abandon de l’alphabet écrit en faveur de la communication visuelle</w:t>
              </w:r>
            </w:hyperlink>
          </w:p>
          <w:p>
            <w:pPr/>
            <w:hyperlink r:id="rId13" w:history="1">
              <w:r>
                <w:rPr>
                  <w:color w:val="#410a8c"/>
                  <w:u w:val="single"/>
                </w:rPr>
                <w:t xml:space="preserve">Horea Mihai Badau</w:t>
              </w:r>
            </w:hyperlink>
          </w:p>
          <w:p>
            <w:pPr/>
            <w:r>
              <w:rPr/>
              <w:t xml:space="preserve">Elise Maas, Nicolas Pélissier. </w:t>
            </w:r>
            <w:r>
              <w:rPr>
                <w:i w:val="1"/>
                <w:iCs w:val="1"/>
              </w:rPr>
              <w:t xml:space="preserve">Vers une Culture MediaTIC</w:t>
            </w:r>
            <w:r>
              <w:rPr/>
              <w:t xml:space="preserve">, Editions SFSIC/L’Harmattan, pp. 111-125, 2015, 978-2-336-30733-6</w:t>
            </w:r>
          </w:p>
          <w:p>
            <w:pPr/>
            <w:r>
              <w:rPr/>
              <w:t xml:space="preserve">Chapitre d'ouvrage</w:t>
            </w:r>
          </w:p>
          <w:p>
            <w:pPr/>
            <w:hyperlink r:id="rId26" w:history="1">
              <w:r>
                <w:rPr>
                  <w:color w:val="#410a8c"/>
                  <w:u w:val="single"/>
                </w:rPr>
                <w:t xml:space="preserve">hal-04366399v1</w:t>
              </w:r>
            </w:hyperlink>
          </w:p>
        </w:tc>
      </w:tr>
      <w:tr>
        <w:trPr/>
        <w:tc>
          <w:tcPr>
            <w:noWrap/>
          </w:tcPr>
          <w:p>
            <w:pPr>
              <w:spacing w:after="200"/>
            </w:pPr>
            <w:hyperlink r:id="rId27" w:history="1">
              <w:r>
                <w:rPr>
                  <w:color w:val="1e198e"/>
                  <w:b w:val="1"/>
                  <w:bCs w:val="1"/>
                  <w:u w:val="single"/>
                </w:rPr>
                <w:t xml:space="preserve">Romania: Twenty years of Professionalization in Journalism – still counting</w:t>
              </w:r>
            </w:hyperlink>
          </w:p>
          <w:p>
            <w:pPr/>
            <w:hyperlink r:id="rId13" w:history="1">
              <w:r>
                <w:rPr>
                  <w:color w:val="#410a8c"/>
                  <w:u w:val="single"/>
                </w:rPr>
                <w:t xml:space="preserve">Horea Mihai Badau</w:t>
              </w:r>
            </w:hyperlink>
          </w:p>
          <w:p>
            <w:pPr/>
            <w:r>
              <w:rPr/>
              <w:t xml:space="preserve">Tobias Eberwein, Susanne Fengler, Epp Lauk, Tanja Leppik-Bork. </w:t>
            </w:r>
            <w:r>
              <w:rPr>
                <w:i w:val="1"/>
                <w:iCs w:val="1"/>
              </w:rPr>
              <w:t xml:space="preserve">Mapping Media Accountability in Europe and Beyond</w:t>
            </w:r>
            <w:r>
              <w:rPr/>
              <w:t xml:space="preserve">, Editions Herbert von Halem Verlag, pp. 142-154, 2011, 978-3-86962-038-1</w:t>
            </w:r>
          </w:p>
          <w:p>
            <w:pPr/>
            <w:r>
              <w:rPr/>
              <w:t xml:space="preserve">Chapitre d'ouvrage</w:t>
            </w:r>
          </w:p>
          <w:p>
            <w:pPr/>
            <w:hyperlink r:id="rId27" w:history="1">
              <w:r>
                <w:rPr>
                  <w:color w:val="#410a8c"/>
                  <w:u w:val="single"/>
                </w:rPr>
                <w:t xml:space="preserve">hal-04366404v1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Communication, Technologies et Développement</w:t>
            </w:r>
            <w:r>
              <w:rPr/>
              <w:t xml:space="preserve">, 2025, 18, </w:t>
            </w:r>
            <w:hyperlink r:id="rId29" w:history="1">
              <w:r>
                <w:rPr>
                  <w:color w:val="#410a8c"/>
                  <w:u w:val="single"/>
                </w:rPr>
                <w:t xml:space="preserve">⟨10.4000/155wo⟩</w:t>
              </w:r>
            </w:hyperlink>
          </w:p>
          <w:p>
            <w:pPr/>
            <w:r>
              <w:rPr/>
              <w:t xml:space="preserve">Article dans une revue</w:t>
            </w:r>
          </w:p>
          <w:p>
            <w:pPr/>
            <w:hyperlink r:id="rId28" w:history="1">
              <w:r>
                <w:rPr>
                  <w:color w:val="#410a8c"/>
                  <w:u w:val="single"/>
                </w:rPr>
                <w:t xml:space="preserve">hal-05402804v1</w:t>
              </w:r>
            </w:hyperlink>
          </w:p>
        </w:tc>
      </w:tr>
      <w:tr>
        <w:trPr/>
        <w:tc>
          <w:tcPr>
            <w:noWrap/>
          </w:tcPr>
          <w:p>
            <w:pPr>
              <w:spacing w:after="200"/>
            </w:pPr>
            <w:hyperlink r:id="rId30" w:history="1">
              <w:r>
                <w:rPr>
                  <w:color w:val="1e198e"/>
                  <w:b w:val="1"/>
                  <w:bCs w:val="1"/>
                  <w:u w:val="single"/>
                </w:rPr>
                <w:t xml:space="preserve">Culture profesionnelle versus practices journalistiques dans la presse roumaine</w:t>
              </w:r>
            </w:hyperlink>
          </w:p>
          <w:p>
            <w:pPr/>
            <w:hyperlink r:id="rId13" w:history="1">
              <w:r>
                <w:rPr>
                  <w:color w:val="#410a8c"/>
                  <w:u w:val="single"/>
                </w:rPr>
                <w:t xml:space="preserve">Horea Mihai Badau</w:t>
              </w:r>
            </w:hyperlink>
          </w:p>
          <w:p>
            <w:pPr/>
            <w:r>
              <w:rPr>
                <w:i w:val="1"/>
                <w:iCs w:val="1"/>
              </w:rPr>
              <w:t xml:space="preserve">Revista Romana de Jurnalism si Comunicare - Romanian Journal of Journalism and Communication</w:t>
            </w:r>
            <w:r>
              <w:rPr/>
              <w:t xml:space="preserve">, 2023, 1/2010, pp 17-26</w:t>
            </w:r>
          </w:p>
          <w:p>
            <w:pPr/>
            <w:r>
              <w:rPr/>
              <w:t xml:space="preserve">Article dans une revue</w:t>
            </w:r>
          </w:p>
          <w:p>
            <w:pPr/>
            <w:hyperlink r:id="rId30" w:history="1">
              <w:r>
                <w:rPr>
                  <w:color w:val="#410a8c"/>
                  <w:u w:val="single"/>
                </w:rPr>
                <w:t xml:space="preserve">hal-04367950v1</w:t>
              </w:r>
            </w:hyperlink>
          </w:p>
        </w:tc>
      </w:tr>
      <w:tr>
        <w:trPr/>
        <w:tc>
          <w:tcPr>
            <w:noWrap/>
          </w:tcPr>
          <w:p>
            <w:pPr>
              <w:spacing w:after="200"/>
            </w:pPr>
            <w:hyperlink r:id="rId31" w:history="1">
              <w:r>
                <w:rPr>
                  <w:color w:val="1e198e"/>
                  <w:b w:val="1"/>
                  <w:bCs w:val="1"/>
                  <w:u w:val="single"/>
                </w:rPr>
                <w:t xml:space="preserve">L’apprentissage non-supervise des algorithmes dotes avec Intelligence Artificielle limite ou encourage la creativite ?</w:t>
              </w:r>
            </w:hyperlink>
          </w:p>
          <w:p>
            <w:pPr/>
            <w:hyperlink r:id="rId13" w:history="1">
              <w:r>
                <w:rPr>
                  <w:color w:val="#410a8c"/>
                  <w:u w:val="single"/>
                </w:rPr>
                <w:t xml:space="preserve">Horea Mihai Badau</w:t>
              </w:r>
            </w:hyperlink>
          </w:p>
          <w:p>
            <w:pPr/>
            <w:r>
              <w:rPr>
                <w:i w:val="1"/>
                <w:iCs w:val="1"/>
              </w:rPr>
              <w:t xml:space="preserve">Argumentum. Journal of the Seminar of Discursive Logic, Argumentation Theory and Rhetoric</w:t>
            </w:r>
            <w:r>
              <w:rPr/>
              <w:t xml:space="preserve">, 2019, 17 (2), pp.112-127</w:t>
            </w:r>
          </w:p>
          <w:p>
            <w:pPr/>
            <w:r>
              <w:rPr/>
              <w:t xml:space="preserve">Article dans une revue</w:t>
            </w:r>
          </w:p>
          <w:p>
            <w:pPr/>
            <w:hyperlink r:id="rId31" w:history="1">
              <w:r>
                <w:rPr>
                  <w:color w:val="#410a8c"/>
                  <w:u w:val="single"/>
                </w:rPr>
                <w:t xml:space="preserve">hal-03612626v1</w:t>
              </w:r>
            </w:hyperlink>
          </w:p>
        </w:tc>
      </w:tr>
      <w:tr>
        <w:trPr/>
        <w:tc>
          <w:tcPr>
            <w:noWrap/>
          </w:tcPr>
          <w:p>
            <w:pPr>
              <w:spacing w:after="200"/>
            </w:pPr>
            <w:hyperlink r:id="rId32" w:history="1">
              <w:r>
                <w:rPr>
                  <w:color w:val="1e198e"/>
                  <w:b w:val="1"/>
                  <w:bCs w:val="1"/>
                  <w:u w:val="single"/>
                </w:rPr>
                <w:t xml:space="preserve">Intelligence artificielle et réseaux socionumériques : étude d’impact sur la dynamique des mouvements sociaux en France et en Roumanie</w:t>
              </w:r>
            </w:hyperlink>
          </w:p>
          <w:p>
            <w:pPr/>
            <w:hyperlink r:id="rId13" w:history="1">
              <w:r>
                <w:rPr>
                  <w:color w:val="#410a8c"/>
                  <w:u w:val="single"/>
                </w:rPr>
                <w:t xml:space="preserve">Horea Mihai Badau</w:t>
              </w:r>
            </w:hyperlink>
          </w:p>
          <w:p>
            <w:pPr/>
            <w:r>
              <w:rPr>
                <w:i w:val="1"/>
                <w:iCs w:val="1"/>
              </w:rPr>
              <w:t xml:space="preserve">Les Cahiers du numérique</w:t>
            </w:r>
            <w:r>
              <w:rPr/>
              <w:t xml:space="preserve">, 2019, 15 (3/2019), pp 211 - 226</w:t>
            </w:r>
          </w:p>
          <w:p>
            <w:pPr/>
            <w:r>
              <w:rPr/>
              <w:t xml:space="preserve">Article dans une revue</w:t>
            </w:r>
          </w:p>
          <w:p>
            <w:pPr/>
            <w:hyperlink r:id="rId32" w:history="1">
              <w:r>
                <w:rPr>
                  <w:color w:val="#410a8c"/>
                  <w:u w:val="single"/>
                </w:rPr>
                <w:t xml:space="preserve">hal-03612615v1</w:t>
              </w:r>
            </w:hyperlink>
          </w:p>
        </w:tc>
      </w:tr>
      <w:tr>
        <w:trPr/>
        <w:tc>
          <w:tcPr>
            <w:noWrap/>
          </w:tcPr>
          <w:p>
            <w:pPr>
              <w:spacing w:after="200"/>
            </w:pPr>
            <w:hyperlink r:id="rId33" w:history="1">
              <w:r>
                <w:rPr>
                  <w:color w:val="1e198e"/>
                  <w:b w:val="1"/>
                  <w:bCs w:val="1"/>
                  <w:u w:val="single"/>
                </w:rPr>
                <w:t xml:space="preserve">Les enjeux éthiques de la communication de l’information d’actualité sur les blogs et réseaux sociaux. Une proposition de charte</w:t>
              </w:r>
            </w:hyperlink>
          </w:p>
          <w:p>
            <w:pPr/>
            <w:hyperlink r:id="rId13" w:history="1">
              <w:r>
                <w:rPr>
                  <w:color w:val="#410a8c"/>
                  <w:u w:val="single"/>
                </w:rPr>
                <w:t xml:space="preserve">Horea Mihai Badau</w:t>
              </w:r>
            </w:hyperlink>
          </w:p>
          <w:p>
            <w:pPr/>
            <w:r>
              <w:rPr>
                <w:i w:val="1"/>
                <w:iCs w:val="1"/>
              </w:rPr>
              <w:t xml:space="preserve">Revue française des sciences de l'information et de la communication</w:t>
            </w:r>
            <w:r>
              <w:rPr/>
              <w:t xml:space="preserve">, 2018, 12, </w:t>
            </w:r>
            <w:hyperlink r:id="rId34" w:history="1">
              <w:r>
                <w:rPr>
                  <w:color w:val="#410a8c"/>
                  <w:u w:val="single"/>
                </w:rPr>
                <w:t xml:space="preserve">⟨10.4000/rfsic.3527⟩</w:t>
              </w:r>
            </w:hyperlink>
          </w:p>
          <w:p>
            <w:pPr/>
            <w:r>
              <w:rPr/>
              <w:t xml:space="preserve">Article dans une revue</w:t>
            </w:r>
          </w:p>
          <w:p>
            <w:pPr/>
            <w:hyperlink r:id="rId33" w:history="1">
              <w:r>
                <w:rPr>
                  <w:color w:val="#410a8c"/>
                  <w:u w:val="single"/>
                </w:rPr>
                <w:t xml:space="preserve">hal-03600817v1</w:t>
              </w:r>
            </w:hyperlink>
          </w:p>
        </w:tc>
      </w:tr>
      <w:tr>
        <w:trPr/>
        <w:tc>
          <w:tcPr>
            <w:noWrap/>
          </w:tcPr>
          <w:p>
            <w:pPr>
              <w:spacing w:after="200"/>
            </w:pPr>
            <w:hyperlink r:id="rId35"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2017, 10 (2 /2017), pp. 82-98</w:t>
            </w:r>
          </w:p>
          <w:p>
            <w:pPr/>
            <w:r>
              <w:rPr/>
              <w:t xml:space="preserve">Article dans une revue</w:t>
            </w:r>
          </w:p>
          <w:p>
            <w:pPr/>
            <w:hyperlink r:id="rId35" w:history="1">
              <w:r>
                <w:rPr>
                  <w:color w:val="#410a8c"/>
                  <w:u w:val="single"/>
                </w:rPr>
                <w:t xml:space="preserve">hal-03613974v1</w:t>
              </w:r>
            </w:hyperlink>
          </w:p>
        </w:tc>
      </w:tr>
      <w:tr>
        <w:trPr/>
        <w:tc>
          <w:tcPr>
            <w:noWrap/>
          </w:tcPr>
          <w:p>
            <w:pPr>
              <w:spacing w:after="200"/>
            </w:pPr>
            <w:hyperlink r:id="rId36" w:history="1">
              <w:r>
                <w:rPr>
                  <w:color w:val="1e198e"/>
                  <w:b w:val="1"/>
                  <w:bCs w:val="1"/>
                  <w:u w:val="single"/>
                </w:rPr>
                <w:t xml:space="preserve">Communication politique et réseaux sociaux: les élections présidentielles 2014 en Roumanie sous la loupe de Twitter et de Facebook</w:t>
              </w:r>
            </w:hyperlink>
          </w:p>
          <w:p>
            <w:pPr/>
            <w:hyperlink r:id="rId13" w:history="1">
              <w:r>
                <w:rPr>
                  <w:color w:val="#410a8c"/>
                  <w:u w:val="single"/>
                </w:rPr>
                <w:t xml:space="preserve">Horea Mihai Badau</w:t>
              </w:r>
            </w:hyperlink>
            <w:r>
              <w:rPr/>
              <w:t xml:space="preserve">,</w:t>
            </w:r>
            <w:hyperlink r:id="rId37" w:history="1">
              <w:r>
                <w:rPr>
                  <w:color w:val="#410a8c"/>
                  <w:u w:val="single"/>
                </w:rPr>
                <w:t xml:space="preserve">Alexandre Eyries</w:t>
              </w:r>
            </w:hyperlink>
          </w:p>
          <w:p>
            <w:pPr/>
            <w:r>
              <w:rPr>
                <w:i w:val="1"/>
                <w:iCs w:val="1"/>
              </w:rPr>
              <w:t xml:space="preserve">Communication, Technologies et Développement</w:t>
            </w:r>
            <w:r>
              <w:rPr/>
              <w:t xml:space="preserve">, 2015, 2, pp.97 - 111</w:t>
            </w:r>
          </w:p>
          <w:p>
            <w:pPr/>
            <w:r>
              <w:rPr/>
              <w:t xml:space="preserve">Article dans une revue</w:t>
            </w:r>
          </w:p>
          <w:p>
            <w:pPr/>
            <w:hyperlink r:id="rId36" w:history="1">
              <w:r>
                <w:rPr>
                  <w:color w:val="#410a8c"/>
                  <w:u w:val="single"/>
                </w:rPr>
                <w:t xml:space="preserve">hal-03612619v1</w:t>
              </w:r>
            </w:hyperlink>
          </w:p>
        </w:tc>
      </w:tr>
      <w:tr>
        <w:trPr/>
        <w:tc>
          <w:tcPr>
            <w:noWrap/>
          </w:tcPr>
          <w:p>
            <w:pPr>
              <w:spacing w:after="200"/>
            </w:pPr>
            <w:hyperlink r:id="rId38" w:history="1">
              <w:r>
                <w:rPr>
                  <w:color w:val="1e198e"/>
                  <w:b w:val="1"/>
                  <w:bCs w:val="1"/>
                  <w:u w:val="single"/>
                </w:rPr>
                <w:t xml:space="preserve">Le passage de l’alphabet écrit à l’alphabet oral sur les réseaux sociaux</w:t>
              </w:r>
            </w:hyperlink>
          </w:p>
          <w:p>
            <w:pPr/>
            <w:hyperlink r:id="rId13" w:history="1">
              <w:r>
                <w:rPr>
                  <w:color w:val="#410a8c"/>
                  <w:u w:val="single"/>
                </w:rPr>
                <w:t xml:space="preserve">Horea Mihai Badau</w:t>
              </w:r>
            </w:hyperlink>
          </w:p>
          <w:p>
            <w:pPr/>
            <w:r>
              <w:rPr>
                <w:i w:val="1"/>
                <w:iCs w:val="1"/>
              </w:rPr>
              <w:t xml:space="preserve">Journal of Media Research - Revista de Studii Media</w:t>
            </w:r>
            <w:r>
              <w:rPr/>
              <w:t xml:space="preserve">, 2015, Vol. 8, pp. 82-99</w:t>
            </w:r>
          </w:p>
          <w:p>
            <w:pPr/>
            <w:r>
              <w:rPr/>
              <w:t xml:space="preserve">Article dans une revue</w:t>
            </w:r>
          </w:p>
          <w:p>
            <w:pPr/>
            <w:hyperlink r:id="rId38" w:history="1">
              <w:r>
                <w:rPr>
                  <w:color w:val="#410a8c"/>
                  <w:u w:val="single"/>
                </w:rPr>
                <w:t xml:space="preserve">hal-04371601v1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Usages éthiques d’un chatbot universitaire</w:t>
              </w:r>
            </w:hyperlink>
          </w:p>
          <w:p>
            <w:pPr/>
            <w:hyperlink r:id="rId13" w:history="1">
              <w:r>
                <w:rPr>
                  <w:color w:val="#410a8c"/>
                  <w:u w:val="single"/>
                </w:rPr>
                <w:t xml:space="preserve">Horea Mihai Badau</w:t>
              </w:r>
            </w:hyperlink>
          </w:p>
          <w:p>
            <w:pPr/>
            <w:r>
              <w:rPr>
                <w:i w:val="1"/>
                <w:iCs w:val="1"/>
              </w:rPr>
              <w:t xml:space="preserve">29e conférence de l'AIM 2024 Travailler avec ou malgré l'IA?</w:t>
            </w:r>
            <w:r>
              <w:rPr/>
              <w:t xml:space="preserve">, AIM Montpellier, May 2024, La Grande Motte, France. pp.[En ligne]</w:t>
            </w:r>
          </w:p>
          <w:p>
            <w:pPr/>
            <w:r>
              <w:rPr/>
              <w:t xml:space="preserve">Communication dans un congrès</w:t>
            </w:r>
          </w:p>
          <w:p>
            <w:pPr/>
            <w:hyperlink r:id="rId39" w:history="1">
              <w:r>
                <w:rPr>
                  <w:color w:val="#410a8c"/>
                  <w:u w:val="single"/>
                </w:rPr>
                <w:t xml:space="preserve">hal-05009342v1</w:t>
              </w:r>
            </w:hyperlink>
          </w:p>
        </w:tc>
      </w:tr>
      <w:tr>
        <w:trPr/>
        <w:tc>
          <w:tcPr>
            <w:noWrap/>
          </w:tcPr>
          <w:p>
            <w:pPr>
              <w:spacing w:after="200"/>
            </w:pPr>
            <w:hyperlink r:id="rId40" w:history="1">
              <w:r>
                <w:rPr>
                  <w:color w:val="1e198e"/>
                  <w:b w:val="1"/>
                  <w:bCs w:val="1"/>
                  <w:u w:val="single"/>
                </w:rPr>
                <w:t xml:space="preserve">Social Representations in Public Relations in Social Media</w:t>
              </w:r>
            </w:hyperlink>
          </w:p>
          <w:p>
            <w:pPr/>
            <w:hyperlink r:id="rId13" w:history="1">
              <w:r>
                <w:rPr>
                  <w:color w:val="#410a8c"/>
                  <w:u w:val="single"/>
                </w:rPr>
                <w:t xml:space="preserve">Horea Mihai Badau</w:t>
              </w:r>
            </w:hyperlink>
          </w:p>
          <w:p>
            <w:pPr/>
            <w:r>
              <w:rPr>
                <w:i w:val="1"/>
                <w:iCs w:val="1"/>
              </w:rPr>
              <w:t xml:space="preserve">Sciences Sociales Appliquées, ISSA 2012</w:t>
            </w:r>
            <w:r>
              <w:rPr/>
              <w:t xml:space="preserve">, Université de l’Ouest, Jun 2024, Timisoara, Romania</w:t>
            </w:r>
          </w:p>
          <w:p>
            <w:pPr/>
            <w:r>
              <w:rPr/>
              <w:t xml:space="preserve">Communication dans un congrès</w:t>
            </w:r>
          </w:p>
          <w:p>
            <w:pPr/>
            <w:hyperlink r:id="rId40" w:history="1">
              <w:r>
                <w:rPr>
                  <w:color w:val="#410a8c"/>
                  <w:u w:val="single"/>
                </w:rPr>
                <w:t xml:space="preserve">hal-04368424v1</w:t>
              </w:r>
            </w:hyperlink>
          </w:p>
        </w:tc>
      </w:tr>
      <w:tr>
        <w:trPr/>
        <w:tc>
          <w:tcPr>
            <w:noWrap/>
          </w:tcPr>
          <w:p>
            <w:pPr>
              <w:spacing w:after="200"/>
            </w:pPr>
            <w:hyperlink r:id="rId41" w:history="1">
              <w:r>
                <w:rPr>
                  <w:color w:val="1e198e"/>
                  <w:b w:val="1"/>
                  <w:bCs w:val="1"/>
                  <w:u w:val="single"/>
                </w:rPr>
                <w:t xml:space="preserve">Les récits pro-russes sur TikTok : quels enjeux pour les journalistes en Roumanie ?</w:t>
              </w:r>
            </w:hyperlink>
          </w:p>
          <w:p>
            <w:pPr/>
            <w:hyperlink r:id="rId42" w:history="1">
              <w:r>
                <w:rPr>
                  <w:color w:val="#410a8c"/>
                  <w:u w:val="single"/>
                </w:rPr>
                <w:t xml:space="preserve">Nicolas Pélissier</w:t>
              </w:r>
            </w:hyperlink>
            <w:r>
              <w:rPr/>
              <w:t xml:space="preserve">,</w:t>
            </w:r>
            <w:hyperlink r:id="rId13" w:history="1">
              <w:r>
                <w:rPr>
                  <w:color w:val="#410a8c"/>
                  <w:u w:val="single"/>
                </w:rPr>
                <w:t xml:space="preserve">Horea Mihai Badau</w:t>
              </w:r>
            </w:hyperlink>
          </w:p>
          <w:p>
            <w:pPr/>
            <w:r>
              <w:rPr>
                <w:i w:val="1"/>
                <w:iCs w:val="1"/>
              </w:rPr>
              <w:t xml:space="preserve">XXIIIe Congrès de la SFSIC La numérisation des sociétés</w:t>
            </w:r>
            <w:r>
              <w:rPr/>
              <w:t xml:space="preserve">, Société française des sciences de l'information et de la communication (SFSIC); Médiations, informations, communication, arts (Mica, Université de Bordeaux), Jun 2023, Bordeaux, France. pp.274-280</w:t>
            </w:r>
          </w:p>
          <w:p>
            <w:pPr/>
            <w:r>
              <w:rPr/>
              <w:t xml:space="preserve">Communication dans un congrès</w:t>
            </w:r>
          </w:p>
          <w:p>
            <w:pPr/>
            <w:hyperlink r:id="rId41" w:history="1">
              <w:r>
                <w:rPr>
                  <w:color w:val="#410a8c"/>
                  <w:u w:val="single"/>
                </w:rPr>
                <w:t xml:space="preserve">hal-04163881v1</w:t>
              </w:r>
            </w:hyperlink>
          </w:p>
        </w:tc>
      </w:tr>
      <w:tr>
        <w:trPr/>
        <w:tc>
          <w:tcPr>
            <w:noWrap/>
          </w:tcPr>
          <w:p>
            <w:pPr>
              <w:spacing w:after="200"/>
            </w:pPr>
            <w:hyperlink r:id="rId43" w:history="1">
              <w:r>
                <w:rPr>
                  <w:color w:val="1e198e"/>
                  <w:b w:val="1"/>
                  <w:bCs w:val="1"/>
                  <w:u w:val="single"/>
                </w:rPr>
                <w:t xml:space="preserve">Une charte éthique IA adressée aux usagers</w:t>
              </w:r>
            </w:hyperlink>
          </w:p>
          <w:p>
            <w:pPr/>
            <w:hyperlink r:id="rId13" w:history="1">
              <w:r>
                <w:rPr>
                  <w:color w:val="#410a8c"/>
                  <w:u w:val="single"/>
                </w:rPr>
                <w:t xml:space="preserve">Horea Mihai Badau</w:t>
              </w:r>
            </w:hyperlink>
          </w:p>
          <w:p>
            <w:pPr/>
            <w:r>
              <w:rPr>
                <w:i w:val="1"/>
                <w:iCs w:val="1"/>
              </w:rPr>
              <w:t xml:space="preserve">Colloque Intelligence artificielle et équité sociale</w:t>
            </w:r>
            <w:r>
              <w:rPr/>
              <w:t xml:space="preserve">, Chaire Unesco; Médiations, informations, communication, arts (Mica, Université de Bordeaux), May 2023, Bordeaux, France</w:t>
            </w:r>
          </w:p>
          <w:p>
            <w:pPr/>
            <w:r>
              <w:rPr/>
              <w:t xml:space="preserve">Communication dans un congrès</w:t>
            </w:r>
          </w:p>
          <w:p>
            <w:pPr/>
            <w:hyperlink r:id="rId43" w:history="1">
              <w:r>
                <w:rPr>
                  <w:color w:val="#410a8c"/>
                  <w:u w:val="single"/>
                </w:rPr>
                <w:t xml:space="preserve">hal-04099568v1</w:t>
              </w:r>
            </w:hyperlink>
          </w:p>
        </w:tc>
      </w:tr>
      <w:tr>
        <w:trPr/>
        <w:tc>
          <w:tcPr>
            <w:noWrap/>
          </w:tcPr>
          <w:p>
            <w:pPr>
              <w:spacing w:after="200"/>
            </w:pPr>
            <w:hyperlink r:id="rId44" w:history="1">
              <w:r>
                <w:rPr>
                  <w:color w:val="1e198e"/>
                  <w:b w:val="1"/>
                  <w:bCs w:val="1"/>
                  <w:u w:val="single"/>
                </w:rPr>
                <w:t xml:space="preserve">L’effet d'agenda-setting des algorithmes IA, quel agenda?</w:t>
              </w:r>
            </w:hyperlink>
          </w:p>
          <w:p>
            <w:pPr/>
            <w:hyperlink r:id="rId13" w:history="1">
              <w:r>
                <w:rPr>
                  <w:color w:val="#410a8c"/>
                  <w:u w:val="single"/>
                </w:rPr>
                <w:t xml:space="preserve">Horea Mihai Badau</w:t>
              </w:r>
            </w:hyperlink>
          </w:p>
          <w:p>
            <w:pPr/>
            <w:r>
              <w:rPr>
                <w:i w:val="1"/>
                <w:iCs w:val="1"/>
              </w:rPr>
              <w:t xml:space="preserve">26e colloque franco-roumain Ordres et désordres informationnels : le journalisme à l'épreuve de l'IA et des DATA</w:t>
            </w:r>
            <w:r>
              <w:rPr/>
              <w:t xml:space="preserve">, Centre de recherche sur les médiations (Crem, Université de Lorraine); Université Vasile Alecsandri de Bacau (Roumanie), Oct 2023, Bacau, Roumanie</w:t>
            </w:r>
          </w:p>
          <w:p>
            <w:pPr/>
            <w:r>
              <w:rPr/>
              <w:t xml:space="preserve">Communication dans un congrès</w:t>
            </w:r>
          </w:p>
          <w:p>
            <w:pPr/>
            <w:hyperlink r:id="rId44" w:history="1">
              <w:r>
                <w:rPr>
                  <w:color w:val="#410a8c"/>
                  <w:u w:val="single"/>
                </w:rPr>
                <w:t xml:space="preserve">hal-04366409v1</w:t>
              </w:r>
            </w:hyperlink>
          </w:p>
        </w:tc>
      </w:tr>
      <w:tr>
        <w:trPr/>
        <w:tc>
          <w:tcPr>
            <w:noWrap/>
          </w:tcPr>
          <w:p>
            <w:pPr>
              <w:spacing w:after="200"/>
            </w:pPr>
            <w:hyperlink r:id="rId45" w:history="1">
              <w:r>
                <w:rPr>
                  <w:color w:val="1e198e"/>
                  <w:b w:val="1"/>
                  <w:bCs w:val="1"/>
                  <w:u w:val="single"/>
                </w:rPr>
                <w:t xml:space="preserve">Les algorithmes IA : Le troisième ou le deuxième interlocuteur (humain) ?</w:t>
              </w:r>
            </w:hyperlink>
          </w:p>
          <w:p>
            <w:pPr/>
            <w:hyperlink r:id="rId13" w:history="1">
              <w:r>
                <w:rPr>
                  <w:color w:val="#410a8c"/>
                  <w:u w:val="single"/>
                </w:rPr>
                <w:t xml:space="preserve">Horea Mihai Badau</w:t>
              </w:r>
            </w:hyperlink>
          </w:p>
          <w:p>
            <w:pPr/>
            <w:r>
              <w:rPr>
                <w:i w:val="1"/>
                <w:iCs w:val="1"/>
              </w:rPr>
              <w:t xml:space="preserve">25e colloque franco-roumain Mondialisation de la communication : la diversité des cultures en questions</w:t>
            </w:r>
            <w:r>
              <w:rPr/>
              <w:t xml:space="preserve">, Université Alexandru Ioan Cuza (Roumanie), May 2022, Iasi, Roumanie</w:t>
            </w:r>
          </w:p>
          <w:p>
            <w:pPr/>
            <w:r>
              <w:rPr/>
              <w:t xml:space="preserve">Communication dans un congrès</w:t>
            </w:r>
          </w:p>
          <w:p>
            <w:pPr/>
            <w:hyperlink r:id="rId45" w:history="1">
              <w:r>
                <w:rPr>
                  <w:color w:val="#410a8c"/>
                  <w:u w:val="single"/>
                </w:rPr>
                <w:t xml:space="preserve">hal-04365201v1</w:t>
              </w:r>
            </w:hyperlink>
          </w:p>
        </w:tc>
      </w:tr>
      <w:tr>
        <w:trPr/>
        <w:tc>
          <w:tcPr>
            <w:noWrap/>
          </w:tcPr>
          <w:p>
            <w:pPr>
              <w:spacing w:after="200"/>
            </w:pPr>
            <w:hyperlink r:id="rId46" w:history="1">
              <w:r>
                <w:rPr>
                  <w:color w:val="1e198e"/>
                  <w:b w:val="1"/>
                  <w:bCs w:val="1"/>
                  <w:u w:val="single"/>
                </w:rPr>
                <w:t xml:space="preserve">Algorithmes de l’IA, identite et genre: Facebook c’est une femme</w:t>
              </w:r>
            </w:hyperlink>
          </w:p>
          <w:p>
            <w:pPr/>
            <w:hyperlink r:id="rId13" w:history="1">
              <w:r>
                <w:rPr>
                  <w:color w:val="#410a8c"/>
                  <w:u w:val="single"/>
                </w:rPr>
                <w:t xml:space="preserve">Horea Mihai Badau</w:t>
              </w:r>
            </w:hyperlink>
          </w:p>
          <w:p>
            <w:pPr/>
            <w:r>
              <w:rPr>
                <w:i w:val="1"/>
                <w:iCs w:val="1"/>
              </w:rPr>
              <w:t xml:space="preserve">Intelligence artificielle et innovation sociale</w:t>
            </w:r>
            <w:r>
              <w:rPr/>
              <w:t xml:space="preserve">, Université de Bordeaux, MICA, UNESCO, Jun 2021, Bordeaux, France</w:t>
            </w:r>
          </w:p>
          <w:p>
            <w:pPr/>
            <w:r>
              <w:rPr/>
              <w:t xml:space="preserve">Communication dans un congrès</w:t>
            </w:r>
          </w:p>
          <w:p>
            <w:pPr/>
            <w:hyperlink r:id="rId46" w:history="1">
              <w:r>
                <w:rPr>
                  <w:color w:val="#410a8c"/>
                  <w:u w:val="single"/>
                </w:rPr>
                <w:t xml:space="preserve">hal-03613970v1</w:t>
              </w:r>
            </w:hyperlink>
          </w:p>
        </w:tc>
      </w:tr>
      <w:tr>
        <w:trPr/>
        <w:tc>
          <w:tcPr>
            <w:noWrap/>
          </w:tcPr>
          <w:p>
            <w:pPr>
              <w:spacing w:after="200"/>
            </w:pPr>
            <w:hyperlink r:id="rId47" w:history="1">
              <w:r>
                <w:rPr>
                  <w:color w:val="1e198e"/>
                  <w:b w:val="1"/>
                  <w:bCs w:val="1"/>
                  <w:u w:val="single"/>
                </w:rPr>
                <w:t xml:space="preserve">L’impact des algorithmes de l’IA sur la créativité des usagers dans les réseaux sociaux</w:t>
              </w:r>
            </w:hyperlink>
          </w:p>
          <w:p>
            <w:pPr/>
            <w:hyperlink r:id="rId13" w:history="1">
              <w:r>
                <w:rPr>
                  <w:color w:val="#410a8c"/>
                  <w:u w:val="single"/>
                </w:rPr>
                <w:t xml:space="preserve">Horea Mihai Badau</w:t>
              </w:r>
            </w:hyperlink>
          </w:p>
          <w:p>
            <w:pPr/>
            <w:r>
              <w:rPr>
                <w:i w:val="1"/>
                <w:iCs w:val="1"/>
              </w:rPr>
              <w:t xml:space="preserve">Donnes géospatiales, intelligence artificielle et développement</w:t>
            </w:r>
            <w:r>
              <w:rPr/>
              <w:t xml:space="preserve">, Université de Bordeaux - Montaigne, MICA, UNESCO, May 2019, Bordeaux, France</w:t>
            </w:r>
          </w:p>
          <w:p>
            <w:pPr/>
            <w:r>
              <w:rPr/>
              <w:t xml:space="preserve">Communication dans un congrès</w:t>
            </w:r>
          </w:p>
          <w:p>
            <w:pPr/>
            <w:hyperlink r:id="rId47" w:history="1">
              <w:r>
                <w:rPr>
                  <w:color w:val="#410a8c"/>
                  <w:u w:val="single"/>
                </w:rPr>
                <w:t xml:space="preserve">hal-04368426v1</w:t>
              </w:r>
            </w:hyperlink>
          </w:p>
        </w:tc>
      </w:tr>
      <w:tr>
        <w:trPr/>
        <w:tc>
          <w:tcPr>
            <w:noWrap/>
          </w:tcPr>
          <w:p>
            <w:pPr>
              <w:spacing w:after="200"/>
            </w:pPr>
            <w:hyperlink r:id="rId48" w:history="1">
              <w:r>
                <w:rPr>
                  <w:color w:val="1e198e"/>
                  <w:b w:val="1"/>
                  <w:bCs w:val="1"/>
                  <w:u w:val="single"/>
                </w:rPr>
                <w:t xml:space="preserve">Les petits mondes d’Instagram</w:t>
              </w:r>
            </w:hyperlink>
          </w:p>
          <w:p>
            <w:pPr/>
            <w:hyperlink r:id="rId13" w:history="1">
              <w:r>
                <w:rPr>
                  <w:color w:val="#410a8c"/>
                  <w:u w:val="single"/>
                </w:rPr>
                <w:t xml:space="preserve">Horea Mihai Badau</w:t>
              </w:r>
            </w:hyperlink>
          </w:p>
          <w:p>
            <w:pPr/>
            <w:r>
              <w:rPr>
                <w:i w:val="1"/>
                <w:iCs w:val="1"/>
              </w:rPr>
              <w:t xml:space="preserve">23e Colloque International Franco - Roumain en Sciences de l’Information et de la Communication, Information, Communication et Humanités Numériques,</w:t>
            </w:r>
            <w:r>
              <w:rPr/>
              <w:t xml:space="preserve">, Université Babeș - Bolyai, Oct 2018, Cluj-Napoca, Roumanie</w:t>
            </w:r>
          </w:p>
          <w:p>
            <w:pPr/>
            <w:r>
              <w:rPr/>
              <w:t xml:space="preserve">Communication dans un congrès</w:t>
            </w:r>
          </w:p>
          <w:p>
            <w:pPr/>
            <w:hyperlink r:id="rId48" w:history="1">
              <w:r>
                <w:rPr>
                  <w:color w:val="#410a8c"/>
                  <w:u w:val="single"/>
                </w:rPr>
                <w:t xml:space="preserve">hal-03613972v1</w:t>
              </w:r>
            </w:hyperlink>
          </w:p>
        </w:tc>
      </w:tr>
      <w:tr>
        <w:trPr/>
        <w:tc>
          <w:tcPr>
            <w:noWrap/>
          </w:tcPr>
          <w:p>
            <w:pPr>
              <w:spacing w:after="200"/>
            </w:pPr>
            <w:hyperlink r:id="rId49" w:history="1">
              <w:r>
                <w:rPr>
                  <w:color w:val="1e198e"/>
                  <w:b w:val="1"/>
                  <w:bCs w:val="1"/>
                  <w:u w:val="single"/>
                </w:rPr>
                <w:t xml:space="preserve">La première Charte Éthique des Réseaux Sociaux</w:t>
              </w:r>
            </w:hyperlink>
          </w:p>
          <w:p>
            <w:pPr/>
            <w:hyperlink r:id="rId13" w:history="1">
              <w:r>
                <w:rPr>
                  <w:color w:val="#410a8c"/>
                  <w:u w:val="single"/>
                </w:rPr>
                <w:t xml:space="preserve">Horea Mihai Badau</w:t>
              </w:r>
            </w:hyperlink>
          </w:p>
          <w:p>
            <w:pPr/>
            <w:r>
              <w:rPr>
                <w:i w:val="1"/>
                <w:iCs w:val="1"/>
              </w:rPr>
              <w:t xml:space="preserve">Réseaux sociaux numériques et nouvelles dynamiques médiatiques</w:t>
            </w:r>
            <w:r>
              <w:rPr/>
              <w:t xml:space="preserve">, Université Paris 8, Jun 2017, Paris, France</w:t>
            </w:r>
          </w:p>
          <w:p>
            <w:pPr/>
            <w:r>
              <w:rPr/>
              <w:t xml:space="preserve">Communication dans un congrès</w:t>
            </w:r>
          </w:p>
          <w:p>
            <w:pPr/>
            <w:hyperlink r:id="rId49" w:history="1">
              <w:r>
                <w:rPr>
                  <w:color w:val="#410a8c"/>
                  <w:u w:val="single"/>
                </w:rPr>
                <w:t xml:space="preserve">hal-03613973v1</w:t>
              </w:r>
            </w:hyperlink>
          </w:p>
        </w:tc>
      </w:tr>
      <w:tr>
        <w:trPr/>
        <w:tc>
          <w:tcPr>
            <w:noWrap/>
          </w:tcPr>
          <w:p>
            <w:pPr>
              <w:spacing w:after="200"/>
            </w:pPr>
            <w:hyperlink r:id="rId50" w:history="1">
              <w:r>
                <w:rPr>
                  <w:color w:val="1e198e"/>
                  <w:b w:val="1"/>
                  <w:bCs w:val="1"/>
                  <w:u w:val="single"/>
                </w:rPr>
                <w:t xml:space="preserve">Les journalistes remplacent la vérité par le mensonge sous la pression des réseaux sociaux</w:t>
              </w:r>
            </w:hyperlink>
          </w:p>
          <w:p>
            <w:pPr/>
            <w:hyperlink r:id="rId13" w:history="1">
              <w:r>
                <w:rPr>
                  <w:color w:val="#410a8c"/>
                  <w:u w:val="single"/>
                </w:rPr>
                <w:t xml:space="preserve">Horea Mihai Badau</w:t>
              </w:r>
            </w:hyperlink>
          </w:p>
          <w:p>
            <w:pPr/>
            <w:r>
              <w:rPr>
                <w:i w:val="1"/>
                <w:iCs w:val="1"/>
              </w:rPr>
              <w:t xml:space="preserve">Communication in a Changing Society</w:t>
            </w:r>
            <w:r>
              <w:rPr/>
              <w:t xml:space="preserve">, Université Babes - Bolyai, Oct 2016, Cluj-Napoca, Romania</w:t>
            </w:r>
          </w:p>
          <w:p>
            <w:pPr/>
            <w:r>
              <w:rPr/>
              <w:t xml:space="preserve">Communication dans un congrès</w:t>
            </w:r>
          </w:p>
          <w:p>
            <w:pPr/>
            <w:hyperlink r:id="rId50" w:history="1">
              <w:r>
                <w:rPr>
                  <w:color w:val="#410a8c"/>
                  <w:u w:val="single"/>
                </w:rPr>
                <w:t xml:space="preserve">hal-04368428v1</w:t>
              </w:r>
            </w:hyperlink>
          </w:p>
        </w:tc>
      </w:tr>
      <w:tr>
        <w:trPr/>
        <w:tc>
          <w:tcPr>
            <w:noWrap/>
          </w:tcPr>
          <w:p>
            <w:pPr>
              <w:spacing w:after="200"/>
            </w:pPr>
            <w:hyperlink r:id="rId51" w:history="1">
              <w:r>
                <w:rPr>
                  <w:color w:val="1e198e"/>
                  <w:b w:val="1"/>
                  <w:bCs w:val="1"/>
                  <w:u w:val="single"/>
                </w:rPr>
                <w:t xml:space="preserve">Nouveaux types d’alphabet visuel dans les réseaux sociaux</w:t>
              </w:r>
            </w:hyperlink>
          </w:p>
          <w:p>
            <w:pPr/>
            <w:hyperlink r:id="rId13" w:history="1">
              <w:r>
                <w:rPr>
                  <w:color w:val="#410a8c"/>
                  <w:u w:val="single"/>
                </w:rPr>
                <w:t xml:space="preserve">Horea Mihai Badau</w:t>
              </w:r>
            </w:hyperlink>
          </w:p>
          <w:p>
            <w:pPr/>
            <w:r>
              <w:rPr>
                <w:i w:val="1"/>
                <w:iCs w:val="1"/>
              </w:rPr>
              <w:t xml:space="preserve">Héritage Latino Méditerranéen et Futur partagé</w:t>
            </w:r>
            <w:r>
              <w:rPr/>
              <w:t xml:space="preserve">, Reseau transmediterraneen de recherche en communication, Nov 2014, Marseille, France</w:t>
            </w:r>
          </w:p>
          <w:p>
            <w:pPr/>
            <w:r>
              <w:rPr/>
              <w:t xml:space="preserve">Communication dans un congrès</w:t>
            </w:r>
          </w:p>
          <w:p>
            <w:pPr/>
            <w:hyperlink r:id="rId51" w:history="1">
              <w:r>
                <w:rPr>
                  <w:color w:val="#410a8c"/>
                  <w:u w:val="single"/>
                </w:rPr>
                <w:t xml:space="preserve">hal-03613977v1</w:t>
              </w:r>
            </w:hyperlink>
          </w:p>
        </w:tc>
      </w:tr>
      <w:tr>
        <w:trPr/>
        <w:tc>
          <w:tcPr>
            <w:noWrap/>
          </w:tcPr>
          <w:p>
            <w:pPr>
              <w:spacing w:after="200"/>
            </w:pPr>
            <w:hyperlink r:id="rId52" w:history="1">
              <w:r>
                <w:rPr>
                  <w:color w:val="1e198e"/>
                  <w:b w:val="1"/>
                  <w:bCs w:val="1"/>
                  <w:u w:val="single"/>
                </w:rPr>
                <w:t xml:space="preserve">Le passage de l’alphabet écrit a l’alphabet visuel sur les réseaux sociaux</w:t>
              </w:r>
            </w:hyperlink>
          </w:p>
          <w:p>
            <w:pPr/>
            <w:hyperlink r:id="rId13" w:history="1">
              <w:r>
                <w:rPr>
                  <w:color w:val="#410a8c"/>
                  <w:u w:val="single"/>
                </w:rPr>
                <w:t xml:space="preserve">Horea Mihai Badau</w:t>
              </w:r>
            </w:hyperlink>
          </w:p>
          <w:p>
            <w:pPr/>
            <w:r>
              <w:rPr>
                <w:i w:val="1"/>
                <w:iCs w:val="1"/>
              </w:rPr>
              <w:t xml:space="preserve">XIXème Congrès de la SFSIC: Penser les techniques et les technologies. Apports des Sciences de l’Information et de la Communication et perspectives de recherches</w:t>
            </w:r>
            <w:r>
              <w:rPr/>
              <w:t xml:space="preserve">, la SFSIC, le laboratoire I3M (Information, Milieux, Médias, Médiations) et l’UFR Ingémédia, Jun 2014, Toulon, France</w:t>
            </w:r>
          </w:p>
          <w:p>
            <w:pPr/>
            <w:r>
              <w:rPr/>
              <w:t xml:space="preserve">Communication dans un congrès</w:t>
            </w:r>
          </w:p>
          <w:p>
            <w:pPr/>
            <w:hyperlink r:id="rId52" w:history="1">
              <w:r>
                <w:rPr>
                  <w:color w:val="#410a8c"/>
                  <w:u w:val="single"/>
                </w:rPr>
                <w:t xml:space="preserve">hal-03613976v1</w:t>
              </w:r>
            </w:hyperlink>
          </w:p>
        </w:tc>
      </w:tr>
      <w:tr>
        <w:trPr/>
        <w:tc>
          <w:tcPr>
            <w:noWrap/>
          </w:tcPr>
          <w:p>
            <w:pPr>
              <w:spacing w:after="200"/>
            </w:pPr>
            <w:hyperlink r:id="rId53" w:history="1">
              <w:r>
                <w:rPr>
                  <w:color w:val="1e198e"/>
                  <w:b w:val="1"/>
                  <w:bCs w:val="1"/>
                  <w:u w:val="single"/>
                </w:rPr>
                <w:t xml:space="preserve">Pour un Code Ethique des Réseaux Numériques</w:t>
              </w:r>
            </w:hyperlink>
          </w:p>
          <w:p>
            <w:pPr/>
            <w:hyperlink r:id="rId13" w:history="1">
              <w:r>
                <w:rPr>
                  <w:color w:val="#410a8c"/>
                  <w:u w:val="single"/>
                </w:rPr>
                <w:t xml:space="preserve">Horea Mihai Badau</w:t>
              </w:r>
            </w:hyperlink>
          </w:p>
          <w:p>
            <w:pPr/>
            <w:r>
              <w:rPr>
                <w:i w:val="1"/>
                <w:iCs w:val="1"/>
              </w:rPr>
              <w:t xml:space="preserve">Les Réseaux Sociaux Numériques: un espace de liberté a prendre, ou une utopie mort- née ?</w:t>
            </w:r>
            <w:r>
              <w:rPr/>
              <w:t xml:space="preserve">, Université de Strasbourg, Chaire UNESCO, Nov 2013, Strasbourg, France</w:t>
            </w:r>
          </w:p>
          <w:p>
            <w:pPr/>
            <w:r>
              <w:rPr/>
              <w:t xml:space="preserve">Communication dans un congrès</w:t>
            </w:r>
          </w:p>
          <w:p>
            <w:pPr/>
            <w:hyperlink r:id="rId53" w:history="1">
              <w:r>
                <w:rPr>
                  <w:color w:val="#410a8c"/>
                  <w:u w:val="single"/>
                </w:rPr>
                <w:t xml:space="preserve">hal-04368437v1</w:t>
              </w:r>
            </w:hyperlink>
          </w:p>
        </w:tc>
      </w:tr>
      <w:tr>
        <w:trPr/>
        <w:tc>
          <w:tcPr>
            <w:noWrap/>
          </w:tcPr>
          <w:p>
            <w:pPr>
              <w:spacing w:after="200"/>
            </w:pPr>
            <w:hyperlink r:id="rId54" w:history="1">
              <w:r>
                <w:rPr>
                  <w:color w:val="1e198e"/>
                  <w:b w:val="1"/>
                  <w:bCs w:val="1"/>
                  <w:u w:val="single"/>
                </w:rPr>
                <w:t xml:space="preserve">Nouveaux rôles des réseaux sociaux des professionnels en relations publiques</w:t>
              </w:r>
            </w:hyperlink>
          </w:p>
          <w:p>
            <w:pPr/>
            <w:hyperlink r:id="rId13" w:history="1">
              <w:r>
                <w:rPr>
                  <w:color w:val="#410a8c"/>
                  <w:u w:val="single"/>
                </w:rPr>
                <w:t xml:space="preserve">Horea Mihai Badau</w:t>
              </w:r>
            </w:hyperlink>
          </w:p>
          <w:p>
            <w:pPr/>
            <w:r>
              <w:rPr>
                <w:i w:val="1"/>
                <w:iCs w:val="1"/>
              </w:rPr>
              <w:t xml:space="preserve">The Impact of New Technology on the Media Landscape</w:t>
            </w:r>
            <w:r>
              <w:rPr/>
              <w:t xml:space="preserve">, Ecole Nationale d’Etudes Politiques et Administratives, May 2013, Bucarest, Romania</w:t>
            </w:r>
          </w:p>
          <w:p>
            <w:pPr/>
            <w:r>
              <w:rPr/>
              <w:t xml:space="preserve">Communication dans un congrès</w:t>
            </w:r>
          </w:p>
          <w:p>
            <w:pPr/>
            <w:hyperlink r:id="rId54" w:history="1">
              <w:r>
                <w:rPr>
                  <w:color w:val="#410a8c"/>
                  <w:u w:val="single"/>
                </w:rPr>
                <w:t xml:space="preserve">hal-04366407v1</w:t>
              </w:r>
            </w:hyperlink>
          </w:p>
        </w:tc>
      </w:tr>
      <w:tr>
        <w:trPr/>
        <w:tc>
          <w:tcPr>
            <w:noWrap/>
          </w:tcPr>
          <w:p>
            <w:pPr>
              <w:spacing w:after="200"/>
            </w:pPr>
            <w:hyperlink r:id="rId55" w:history="1">
              <w:r>
                <w:rPr>
                  <w:color w:val="1e198e"/>
                  <w:b w:val="1"/>
                  <w:bCs w:val="1"/>
                  <w:u w:val="single"/>
                </w:rPr>
                <w:t xml:space="preserve">The Romanian Journalists in Mainstream and Online Media Perceptions on their Professional Roles</w:t>
              </w:r>
            </w:hyperlink>
          </w:p>
          <w:p>
            <w:pPr/>
            <w:hyperlink r:id="rId13" w:history="1">
              <w:r>
                <w:rPr>
                  <w:color w:val="#410a8c"/>
                  <w:u w:val="single"/>
                </w:rPr>
                <w:t xml:space="preserve">Horea Mihai Badau</w:t>
              </w:r>
            </w:hyperlink>
          </w:p>
          <w:p>
            <w:pPr/>
            <w:r>
              <w:rPr>
                <w:i w:val="1"/>
                <w:iCs w:val="1"/>
              </w:rPr>
              <w:t xml:space="preserve">Neo­-Journalism</w:t>
            </w:r>
            <w:r>
              <w:rPr/>
              <w:t xml:space="preserve">, Université de Louvain, Université de Namur, Oct 2012, Bruxelles, Belgique</w:t>
            </w:r>
          </w:p>
          <w:p>
            <w:pPr/>
            <w:r>
              <w:rPr/>
              <w:t xml:space="preserve">Communication dans un congrès</w:t>
            </w:r>
          </w:p>
          <w:p>
            <w:pPr/>
            <w:hyperlink r:id="rId55" w:history="1">
              <w:r>
                <w:rPr>
                  <w:color w:val="#410a8c"/>
                  <w:u w:val="single"/>
                </w:rPr>
                <w:t xml:space="preserve">hal-03613978v1</w:t>
              </w:r>
            </w:hyperlink>
          </w:p>
        </w:tc>
      </w:tr>
      <w:tr>
        <w:trPr/>
        <w:tc>
          <w:tcPr>
            <w:noWrap/>
          </w:tcPr>
          <w:p>
            <w:pPr>
              <w:spacing w:after="200"/>
            </w:pPr>
            <w:hyperlink r:id="rId56" w:history="1">
              <w:r>
                <w:rPr>
                  <w:color w:val="1e198e"/>
                  <w:b w:val="1"/>
                  <w:bCs w:val="1"/>
                  <w:u w:val="single"/>
                </w:rPr>
                <w:t xml:space="preserve">Romanian Accountability in Online Newsrooms</w:t>
              </w:r>
            </w:hyperlink>
          </w:p>
          <w:p>
            <w:pPr/>
            <w:hyperlink r:id="rId13" w:history="1">
              <w:r>
                <w:rPr>
                  <w:color w:val="#410a8c"/>
                  <w:u w:val="single"/>
                </w:rPr>
                <w:t xml:space="preserve">Horea Mihai Badau</w:t>
              </w:r>
            </w:hyperlink>
          </w:p>
          <w:p>
            <w:pPr/>
            <w:r>
              <w:rPr>
                <w:i w:val="1"/>
                <w:iCs w:val="1"/>
              </w:rPr>
              <w:t xml:space="preserve">Les Nouveaux défis de l’environnement en ligne</w:t>
            </w:r>
            <w:r>
              <w:rPr/>
              <w:t xml:space="preserve">, Université de Wroclaw, Feb 2011, Wroclaw, Pologne</w:t>
            </w:r>
          </w:p>
          <w:p>
            <w:pPr/>
            <w:r>
              <w:rPr/>
              <w:t xml:space="preserve">Communication dans un congrès</w:t>
            </w:r>
          </w:p>
          <w:p>
            <w:pPr/>
            <w:hyperlink r:id="rId56" w:history="1">
              <w:r>
                <w:rPr>
                  <w:color w:val="#410a8c"/>
                  <w:u w:val="single"/>
                </w:rPr>
                <w:t xml:space="preserve">hal-03614195v1</w:t>
              </w:r>
            </w:hyperlink>
          </w:p>
        </w:tc>
      </w:tr>
      <w:tr>
        <w:trPr/>
        <w:tc>
          <w:tcPr>
            <w:noWrap/>
          </w:tcPr>
          <w:p>
            <w:pPr>
              <w:spacing w:after="200"/>
            </w:pPr>
            <w:hyperlink r:id="rId57" w:history="1">
              <w:r>
                <w:rPr>
                  <w:color w:val="1e198e"/>
                  <w:b w:val="1"/>
                  <w:bCs w:val="1"/>
                  <w:u w:val="single"/>
                </w:rPr>
                <w:t xml:space="preserve">Représentations sociales dans les Médias sociaux</w:t>
              </w:r>
            </w:hyperlink>
          </w:p>
          <w:p>
            <w:pPr/>
            <w:hyperlink r:id="rId13" w:history="1">
              <w:r>
                <w:rPr>
                  <w:color w:val="#410a8c"/>
                  <w:u w:val="single"/>
                </w:rPr>
                <w:t xml:space="preserve">Horea Mihai Badau</w:t>
              </w:r>
            </w:hyperlink>
          </w:p>
          <w:p>
            <w:pPr/>
            <w:r>
              <w:rPr>
                <w:i w:val="1"/>
                <w:iCs w:val="1"/>
              </w:rPr>
              <w:t xml:space="preserve">Cultural Diversity through Language and Communication</w:t>
            </w:r>
            <w:r>
              <w:rPr/>
              <w:t xml:space="preserve">, Université Vasile Alecsandri, Oct 2010, Bacau, Roumanie</w:t>
            </w:r>
          </w:p>
          <w:p>
            <w:pPr/>
            <w:r>
              <w:rPr/>
              <w:t xml:space="preserve">Communication dans un congrès</w:t>
            </w:r>
          </w:p>
          <w:p>
            <w:pPr/>
            <w:hyperlink r:id="rId57" w:history="1">
              <w:r>
                <w:rPr>
                  <w:color w:val="#410a8c"/>
                  <w:u w:val="single"/>
                </w:rPr>
                <w:t xml:space="preserve">hal-03614196v1</w:t>
              </w:r>
            </w:hyperlink>
          </w:p>
        </w:tc>
      </w:tr>
      <w:tr>
        <w:trPr/>
        <w:tc>
          <w:tcPr>
            <w:noWrap/>
          </w:tcPr>
          <w:p>
            <w:pPr>
              <w:spacing w:after="200"/>
            </w:pPr>
            <w:hyperlink r:id="rId58" w:history="1">
              <w:r>
                <w:rPr>
                  <w:color w:val="1e198e"/>
                  <w:b w:val="1"/>
                  <w:bCs w:val="1"/>
                  <w:u w:val="single"/>
                </w:rPr>
                <w:t xml:space="preserve">Culture professionnelle versus pratiques journalistiques dans la presse roumaine</w:t>
              </w:r>
            </w:hyperlink>
          </w:p>
          <w:p>
            <w:pPr/>
            <w:hyperlink r:id="rId13" w:history="1">
              <w:r>
                <w:rPr>
                  <w:color w:val="#410a8c"/>
                  <w:u w:val="single"/>
                </w:rPr>
                <w:t xml:space="preserve">Horea Mihai Badau</w:t>
              </w:r>
            </w:hyperlink>
          </w:p>
          <w:p>
            <w:pPr/>
            <w:r>
              <w:rPr>
                <w:i w:val="1"/>
                <w:iCs w:val="1"/>
              </w:rPr>
              <w:t xml:space="preserve">Industries en changement: Modèles du / Modèles pour le journalisme et la communication</w:t>
            </w:r>
            <w:r>
              <w:rPr/>
              <w:t xml:space="preserve">, Université de Bucarest, FJSC, Nov 2009, Bucarest, Romania</w:t>
            </w:r>
          </w:p>
          <w:p>
            <w:pPr/>
            <w:r>
              <w:rPr/>
              <w:t xml:space="preserve">Communication dans un congrès</w:t>
            </w:r>
          </w:p>
          <w:p>
            <w:pPr/>
            <w:hyperlink r:id="rId58" w:history="1">
              <w:r>
                <w:rPr>
                  <w:color w:val="#410a8c"/>
                  <w:u w:val="single"/>
                </w:rPr>
                <w:t xml:space="preserve">hal-04368425v1</w:t>
              </w:r>
            </w:hyperlink>
          </w:p>
        </w:tc>
      </w:tr>
      <w:tr>
        <w:trPr/>
        <w:tc>
          <w:tcPr>
            <w:noWrap/>
          </w:tcPr>
          <w:p>
            <w:pPr>
              <w:spacing w:after="200"/>
            </w:pPr>
            <w:hyperlink r:id="rId59" w:history="1">
              <w:r>
                <w:rPr>
                  <w:color w:val="1e198e"/>
                  <w:b w:val="1"/>
                  <w:bCs w:val="1"/>
                  <w:u w:val="single"/>
                </w:rPr>
                <w:t xml:space="preserve">Bloggers, a New Community of Leaders</w:t>
              </w:r>
            </w:hyperlink>
          </w:p>
          <w:p>
            <w:pPr/>
            <w:hyperlink r:id="rId13" w:history="1">
              <w:r>
                <w:rPr>
                  <w:color w:val="#410a8c"/>
                  <w:u w:val="single"/>
                </w:rPr>
                <w:t xml:space="preserve">Horea Mihai Badau</w:t>
              </w:r>
            </w:hyperlink>
          </w:p>
          <w:p>
            <w:pPr/>
            <w:r>
              <w:rPr>
                <w:i w:val="1"/>
                <w:iCs w:val="1"/>
              </w:rPr>
              <w:t xml:space="preserve">Interdisciplinary New Media Studies</w:t>
            </w:r>
            <w:r>
              <w:rPr/>
              <w:t xml:space="preserve">, Université Babeş-Bolyai, May 2009, Cluj-Napoca, Roumanie</w:t>
            </w:r>
          </w:p>
          <w:p>
            <w:pPr/>
            <w:r>
              <w:rPr/>
              <w:t xml:space="preserve">Communication dans un congrès</w:t>
            </w:r>
          </w:p>
          <w:p>
            <w:pPr/>
            <w:hyperlink r:id="rId59" w:history="1">
              <w:r>
                <w:rPr>
                  <w:color w:val="#410a8c"/>
                  <w:u w:val="single"/>
                </w:rPr>
                <w:t xml:space="preserve">hal-03614197v1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Personal Branding Online</w:t>
              </w:r>
            </w:hyperlink>
          </w:p>
          <w:p>
            <w:pPr/>
            <w:hyperlink r:id="rId13" w:history="1">
              <w:r>
                <w:rPr>
                  <w:color w:val="#410a8c"/>
                  <w:u w:val="single"/>
                </w:rPr>
                <w:t xml:space="preserve">Horea Mihai Badau</w:t>
              </w:r>
            </w:hyperlink>
          </w:p>
          <w:p>
            <w:pPr/>
            <w:r>
              <w:rPr/>
              <w:t xml:space="preserve">In press</w:t>
            </w:r>
          </w:p>
          <w:p>
            <w:pPr/>
            <w:r>
              <w:rPr/>
              <w:t xml:space="preserve">Ouvrages</w:t>
            </w:r>
          </w:p>
          <w:p>
            <w:pPr/>
            <w:hyperlink r:id="rId60" w:history="1">
              <w:r>
                <w:rPr>
                  <w:color w:val="#410a8c"/>
                  <w:u w:val="single"/>
                </w:rPr>
                <w:t xml:space="preserve">hal-03613969v1</w:t>
              </w:r>
            </w:hyperlink>
          </w:p>
        </w:tc>
      </w:tr>
      <w:tr>
        <w:trPr/>
        <w:tc>
          <w:tcPr>
            <w:noWrap/>
          </w:tcPr>
          <w:p>
            <w:pPr>
              <w:spacing w:after="200"/>
            </w:pPr>
            <w:hyperlink r:id="rId61" w:history="1">
              <w:r>
                <w:rPr>
                  <w:color w:val="1e198e"/>
                  <w:b w:val="1"/>
                  <w:bCs w:val="1"/>
                  <w:u w:val="single"/>
                </w:rPr>
                <w:t xml:space="preserve">Manuel académique de journalisme en ligne (Manual de Jurnalism Online)</w:t>
              </w:r>
            </w:hyperlink>
          </w:p>
          <w:p>
            <w:pPr/>
            <w:hyperlink r:id="rId13" w:history="1">
              <w:r>
                <w:rPr>
                  <w:color w:val="#410a8c"/>
                  <w:u w:val="single"/>
                </w:rPr>
                <w:t xml:space="preserve">Horea Mihai Badau</w:t>
              </w:r>
            </w:hyperlink>
          </w:p>
          <w:p>
            <w:pPr/>
            <w:hyperlink r:id="rId22" w:history="1">
              <w:r>
                <w:rPr>
                  <w:color w:val="#410a8c"/>
                  <w:u w:val="single"/>
                </w:rPr>
                <w:t xml:space="preserve">Tritonic (Maison d'édition de prestige reconnue dans le domaine des SHS par le CNATDCU, l'équivalent roumain du CNU)</w:t>
              </w:r>
            </w:hyperlink>
            <w:r>
              <w:rPr/>
              <w:t xml:space="preserve">, 335 p., 2015, Communication, Médias, Bogdan Hrib, 978-606-749-043-5</w:t>
            </w:r>
          </w:p>
          <w:p>
            <w:pPr/>
            <w:r>
              <w:rPr/>
              <w:t xml:space="preserve">Ouvrages</w:t>
            </w:r>
          </w:p>
          <w:p>
            <w:pPr/>
            <w:hyperlink r:id="rId61" w:history="1">
              <w:r>
                <w:rPr>
                  <w:color w:val="#410a8c"/>
                  <w:u w:val="single"/>
                </w:rPr>
                <w:t xml:space="preserve">hal-03613968v1</w:t>
              </w:r>
            </w:hyperlink>
          </w:p>
        </w:tc>
      </w:tr>
      <w:tr>
        <w:trPr/>
        <w:tc>
          <w:tcPr>
            <w:noWrap/>
          </w:tcPr>
          <w:p>
            <w:pPr>
              <w:spacing w:after="200"/>
            </w:pPr>
            <w:hyperlink r:id="rId62" w:history="1">
              <w:r>
                <w:rPr>
                  <w:color w:val="1e198e"/>
                  <w:b w:val="1"/>
                  <w:bCs w:val="1"/>
                  <w:u w:val="single"/>
                </w:rPr>
                <w:t xml:space="preserve">Techniques de communication pour les médias sociaux (Tehnici de comunicare in Social Media)</w:t>
              </w:r>
            </w:hyperlink>
          </w:p>
          <w:p>
            <w:pPr/>
            <w:hyperlink r:id="rId13" w:history="1">
              <w:r>
                <w:rPr>
                  <w:color w:val="#410a8c"/>
                  <w:u w:val="single"/>
                </w:rPr>
                <w:t xml:space="preserve">Horea Mihai Badau</w:t>
              </w:r>
            </w:hyperlink>
          </w:p>
          <w:p>
            <w:pPr/>
            <w:hyperlink r:id="rId63" w:history="1">
              <w:r>
                <w:rPr>
                  <w:color w:val="#410a8c"/>
                  <w:u w:val="single"/>
                </w:rPr>
                <w:t xml:space="preserve">Ed. Polirom, Maison d'édition de prestige reconnue dans le domaine des SHS par le CNATDCU, l'équivalent roumain du CNU</w:t>
              </w:r>
            </w:hyperlink>
            <w:r>
              <w:rPr/>
              <w:t xml:space="preserve">, 215 p., 2011, Communication des organisations et publicité, Cristina Coman, 978-973-46-1972-6</w:t>
            </w:r>
          </w:p>
          <w:p>
            <w:pPr/>
            <w:r>
              <w:rPr/>
              <w:t xml:space="preserve">Ouvrages</w:t>
            </w:r>
          </w:p>
          <w:p>
            <w:pPr/>
            <w:hyperlink r:id="rId62" w:history="1">
              <w:r>
                <w:rPr>
                  <w:color w:val="#410a8c"/>
                  <w:u w:val="single"/>
                </w:rPr>
                <w:t xml:space="preserve">hal-03613967v1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9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orea-mihai-badau" TargetMode="External"/><Relationship Id="rId9" Type="http://schemas.openxmlformats.org/officeDocument/2006/relationships/hyperlink" Target="https://orcid.org/0009-0000-1392-8711" TargetMode="External"/><Relationship Id="rId10" Type="http://schemas.openxmlformats.org/officeDocument/2006/relationships/hyperlink" Target="https://journals.openedition.org/rfsic/3527?lang=en" TargetMode="External"/><Relationship Id="rId11" Type="http://schemas.openxmlformats.org/officeDocument/2006/relationships/hyperlink" Target="https://www.cairn.info/revue-les-cahiers-du-numerique-2019-3-page-211.htm" TargetMode="External"/><Relationship Id="rId12" Type="http://schemas.openxmlformats.org/officeDocument/2006/relationships/hyperlink" Target="https://hal.science/hal-05526222v1" TargetMode="External"/><Relationship Id="rId13" Type="http://schemas.openxmlformats.org/officeDocument/2006/relationships/hyperlink" Target="https://hal.science/search/index/?q=*&amp;authFullName_s=Horea Mihai Badau" TargetMode="External"/><Relationship Id="rId14" Type="http://schemas.openxmlformats.org/officeDocument/2006/relationships/hyperlink" Target="https://hal.science/search/index/?q=*&amp;authFullName_s=&#201;lise Petit" TargetMode="External"/><Relationship Id="rId15" Type="http://schemas.openxmlformats.org/officeDocument/2006/relationships/hyperlink" Target="https://hal.science/hal-04368826v1" TargetMode="External"/><Relationship Id="rId16" Type="http://schemas.openxmlformats.org/officeDocument/2006/relationships/hyperlink" Target="https://www.istegroup.com/fr/" TargetMode="External"/><Relationship Id="rId17" Type="http://schemas.openxmlformats.org/officeDocument/2006/relationships/hyperlink" Target="https://hal.science/hal-05008338v1" TargetMode="External"/><Relationship Id="rId18" Type="http://schemas.openxmlformats.org/officeDocument/2006/relationships/hyperlink" Target="https://epi-revel.univ-cotedazur.fr/publication/frsic" TargetMode="External"/><Relationship Id="rId19" Type="http://schemas.openxmlformats.org/officeDocument/2006/relationships/hyperlink" Target="https://hal.science/hal-03612632v1" TargetMode="External"/><Relationship Id="rId20" Type="http://schemas.openxmlformats.org/officeDocument/2006/relationships/hyperlink" Target="http://www.ear.ro" TargetMode="External"/><Relationship Id="rId21" Type="http://schemas.openxmlformats.org/officeDocument/2006/relationships/hyperlink" Target="https://hal.science/hal-03612629v1" TargetMode="External"/><Relationship Id="rId22" Type="http://schemas.openxmlformats.org/officeDocument/2006/relationships/hyperlink" Target="http://www.tritonic.ro" TargetMode="External"/><Relationship Id="rId23" Type="http://schemas.openxmlformats.org/officeDocument/2006/relationships/hyperlink" Target="https://hal.science/hal-04367916v1" TargetMode="External"/><Relationship Id="rId24" Type="http://schemas.openxmlformats.org/officeDocument/2006/relationships/hyperlink" Target="http://www.mentoringproject.ro" TargetMode="External"/><Relationship Id="rId25" Type="http://schemas.openxmlformats.org/officeDocument/2006/relationships/hyperlink" Target="https://hal.science/hal-03612624v1" TargetMode="External"/><Relationship Id="rId26" Type="http://schemas.openxmlformats.org/officeDocument/2006/relationships/hyperlink" Target="https://hal.science/hal-04366399v1" TargetMode="External"/><Relationship Id="rId27" Type="http://schemas.openxmlformats.org/officeDocument/2006/relationships/hyperlink" Target="https://hal.science/hal-04366404v1" TargetMode="External"/><Relationship Id="rId28" Type="http://schemas.openxmlformats.org/officeDocument/2006/relationships/hyperlink" Target="https://hal.science/hal-05402804v1" TargetMode="External"/><Relationship Id="rId29" Type="http://schemas.openxmlformats.org/officeDocument/2006/relationships/hyperlink" Target="https://dx.doi.org/10.4000/155wo" TargetMode="External"/><Relationship Id="rId30" Type="http://schemas.openxmlformats.org/officeDocument/2006/relationships/hyperlink" Target="https://hal.science/hal-04367950v1" TargetMode="External"/><Relationship Id="rId31" Type="http://schemas.openxmlformats.org/officeDocument/2006/relationships/hyperlink" Target="https://hal.science/hal-03612626v1" TargetMode="External"/><Relationship Id="rId32" Type="http://schemas.openxmlformats.org/officeDocument/2006/relationships/hyperlink" Target="https://hal.science/hal-03612615v1" TargetMode="External"/><Relationship Id="rId33" Type="http://schemas.openxmlformats.org/officeDocument/2006/relationships/hyperlink" Target="https://hal.science/hal-03600817v1" TargetMode="External"/><Relationship Id="rId34" Type="http://schemas.openxmlformats.org/officeDocument/2006/relationships/hyperlink" Target="https://dx.doi.org/10.4000/rfsic.3527" TargetMode="External"/><Relationship Id="rId35" Type="http://schemas.openxmlformats.org/officeDocument/2006/relationships/hyperlink" Target="https://hal.science/hal-03613974v1" TargetMode="External"/><Relationship Id="rId36" Type="http://schemas.openxmlformats.org/officeDocument/2006/relationships/hyperlink" Target="https://hal.science/hal-03612619v1" TargetMode="External"/><Relationship Id="rId37" Type="http://schemas.openxmlformats.org/officeDocument/2006/relationships/hyperlink" Target="https://hal.science/search/index/?q=*&amp;authFullName_s=Alexandre Eyries" TargetMode="External"/><Relationship Id="rId38" Type="http://schemas.openxmlformats.org/officeDocument/2006/relationships/hyperlink" Target="https://hal.science/hal-04371601v1" TargetMode="External"/><Relationship Id="rId39" Type="http://schemas.openxmlformats.org/officeDocument/2006/relationships/hyperlink" Target="https://hal.science/hal-05009342v1" TargetMode="External"/><Relationship Id="rId40" Type="http://schemas.openxmlformats.org/officeDocument/2006/relationships/hyperlink" Target="https://hal.science/hal-04368424v1" TargetMode="External"/><Relationship Id="rId41" Type="http://schemas.openxmlformats.org/officeDocument/2006/relationships/hyperlink" Target="https://hal.univ-lorraine.fr/hal-04163881v1" TargetMode="External"/><Relationship Id="rId42" Type="http://schemas.openxmlformats.org/officeDocument/2006/relationships/hyperlink" Target="https://hal.science/search/index/?q=*&amp;authFullName_s=Nicolas P&#233;lissier" TargetMode="External"/><Relationship Id="rId43" Type="http://schemas.openxmlformats.org/officeDocument/2006/relationships/hyperlink" Target="https://hal.univ-lorraine.fr/hal-04099568v1" TargetMode="External"/><Relationship Id="rId44" Type="http://schemas.openxmlformats.org/officeDocument/2006/relationships/hyperlink" Target="https://hal.science/hal-04366409v1" TargetMode="External"/><Relationship Id="rId45" Type="http://schemas.openxmlformats.org/officeDocument/2006/relationships/hyperlink" Target="https://hal.science/hal-04365201v1" TargetMode="External"/><Relationship Id="rId46" Type="http://schemas.openxmlformats.org/officeDocument/2006/relationships/hyperlink" Target="https://hal.science/hal-03613970v1" TargetMode="External"/><Relationship Id="rId47" Type="http://schemas.openxmlformats.org/officeDocument/2006/relationships/hyperlink" Target="https://hal.science/hal-04368426v1" TargetMode="External"/><Relationship Id="rId48" Type="http://schemas.openxmlformats.org/officeDocument/2006/relationships/hyperlink" Target="https://hal.science/hal-03613972v1" TargetMode="External"/><Relationship Id="rId49" Type="http://schemas.openxmlformats.org/officeDocument/2006/relationships/hyperlink" Target="https://hal.science/hal-03613973v1" TargetMode="External"/><Relationship Id="rId50" Type="http://schemas.openxmlformats.org/officeDocument/2006/relationships/hyperlink" Target="https://hal.science/hal-04368428v1" TargetMode="External"/><Relationship Id="rId51" Type="http://schemas.openxmlformats.org/officeDocument/2006/relationships/hyperlink" Target="https://hal.science/hal-03613977v1" TargetMode="External"/><Relationship Id="rId52" Type="http://schemas.openxmlformats.org/officeDocument/2006/relationships/hyperlink" Target="https://hal.science/hal-03613976v1" TargetMode="External"/><Relationship Id="rId53" Type="http://schemas.openxmlformats.org/officeDocument/2006/relationships/hyperlink" Target="https://hal.science/hal-04368437v1" TargetMode="External"/><Relationship Id="rId54" Type="http://schemas.openxmlformats.org/officeDocument/2006/relationships/hyperlink" Target="https://hal.science/hal-04366407v1" TargetMode="External"/><Relationship Id="rId55" Type="http://schemas.openxmlformats.org/officeDocument/2006/relationships/hyperlink" Target="https://hal.science/hal-03613978v1" TargetMode="External"/><Relationship Id="rId56" Type="http://schemas.openxmlformats.org/officeDocument/2006/relationships/hyperlink" Target="https://hal.science/hal-03614195v1" TargetMode="External"/><Relationship Id="rId57" Type="http://schemas.openxmlformats.org/officeDocument/2006/relationships/hyperlink" Target="https://hal.science/hal-03614196v1" TargetMode="External"/><Relationship Id="rId58" Type="http://schemas.openxmlformats.org/officeDocument/2006/relationships/hyperlink" Target="https://hal.science/hal-04368425v1" TargetMode="External"/><Relationship Id="rId59" Type="http://schemas.openxmlformats.org/officeDocument/2006/relationships/hyperlink" Target="https://hal.science/hal-03614197v1" TargetMode="External"/><Relationship Id="rId60" Type="http://schemas.openxmlformats.org/officeDocument/2006/relationships/hyperlink" Target="https://hal.science/hal-03613969v1" TargetMode="External"/><Relationship Id="rId61" Type="http://schemas.openxmlformats.org/officeDocument/2006/relationships/hyperlink" Target="https://hal.science/hal-03613968v1" TargetMode="External"/><Relationship Id="rId62" Type="http://schemas.openxmlformats.org/officeDocument/2006/relationships/hyperlink" Target="https://hal.science/hal-03613967v1" TargetMode="External"/><Relationship Id="rId63" Type="http://schemas.openxmlformats.org/officeDocument/2006/relationships/hyperlink" Target="http://www.polirom.ro"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Horea Mihai Badau</dc:title>
  <dc:description>CV</dc:description>
  <dc:subject/>
  <cp:keywords/>
  <cp:category/>
  <cp:lastModifiedBy/>
  <dcterms:created xsi:type="dcterms:W3CDTF">2026-04-08T04:51:39+02:00</dcterms:created>
  <dcterms:modified xsi:type="dcterms:W3CDTF">2026-04-08T04:51:39+02:00</dcterms:modified>
</cp:coreProperties>
</file>

<file path=docProps/custom.xml><?xml version="1.0" encoding="utf-8"?>
<Properties xmlns="http://schemas.openxmlformats.org/officeDocument/2006/custom-properties" xmlns:vt="http://schemas.openxmlformats.org/officeDocument/2006/docPropsVTypes"/>
</file>