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Hugo d'Assenza-David </w:t>
      </w:r>
      <w:r>
        <w:rPr>
          <w:color w:val="641e6e"/>
        </w:rPr>
        <w:t xml:space="preserve">PhD Candidate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hugo-dassenzadavid</w:t>
        </w:r>
      </w:hyperlink>
    </w:p>
    <w:p>
      <w:pPr>
        <w:numPr>
          <w:ilvl w:val="0"/>
          <w:numId w:val="1"/>
        </w:numPr>
      </w:pPr>
      <w:r>
        <w:rPr/>
        <w:t xml:space="preserve"> ORCID : </w:t>
      </w:r>
      <w:hyperlink r:id="rId9" w:history="1">
        <w:r>
          <w:rPr>
            <w:color w:val="#410a8c"/>
            <w:u w:val="single"/>
          </w:rPr>
          <w:t xml:space="preserve">0000-0001-9623-6349</w:t>
        </w:r>
      </w:hyperlink>
    </w:p>
    <w:p>
      <w:pPr>
        <w:spacing w:before="600"/>
      </w:pPr>
    </w:p>
    <w:p>
      <w:pPr>
        <w:pStyle w:val="Heading2"/>
      </w:pPr>
      <w:r>
        <w:rPr>
          <w:color w:val="1e198e"/>
          <w:b w:val="1"/>
          <w:bCs w:val="1"/>
        </w:rPr>
        <w:t xml:space="preserve">Présentation</w:t>
      </w:r>
    </w:p>
    <w:p>
      <w:pPr>
        <w:spacing w:after="100"/>
      </w:pPr>
    </w:p>
    <w:p>
      <w:pPr/>
      <w:r>
        <w:rPr/>
        <w:t xml:space="preserve">I am a French PhD candidate in comparative politics at Sciences Po (CERI / CSO), working at the intersection of urban studies, public policy analysis, and a critical sociology of risk.</w:t>
      </w:r>
    </w:p>
    <w:p>
      <w:pPr/>
      <w:r>
        <w:rPr/>
        <w:t xml:space="preserve">My current research compares the development of material flow accounting systems and their integration into territorial planning strategies in the metropolitan regions of Paris and Amsterdam. Drawing on policy instruments as an analytical entry point, my work examines how these accounting tools contribute to the identification, framing, and governance of what I conceptualize as 'metabolic risk', namely the incorporation of biophysical vulnerabilities into territorial governance.</w:t>
      </w:r>
    </w:p>
    <w:p>
      <w:pPr/>
      <w:r>
        <w:rPr/>
        <w:t xml:space="preserve">More broadly, my research engages with transformations of the State, and policy change dynamics. In my work, I study the reshuffling of political and territorial power in a context of mounting ecological, social, and geopolitical risks. My research has been evaluated through peer review and has been published, or is forthcoming, in a range of academic journals including </w:t>
      </w:r>
      <w:hyperlink r:id="rId10" w:history="1">
        <w:r>
          <w:rPr>
            <w:color w:val="#410a8c"/>
            <w:u w:val="single"/>
          </w:rPr>
          <w:t xml:space="preserve">Cities</w:t>
        </w:r>
      </w:hyperlink>
      <w:r>
        <w:rPr/>
        <w:t xml:space="preserve">, </w:t>
      </w:r>
      <w:hyperlink r:id="rId11" w:history="1">
        <w:r>
          <w:rPr>
            <w:color w:val="#410a8c"/>
            <w:u w:val="single"/>
          </w:rPr>
          <w:t xml:space="preserve">Territory, Politics, Governance</w:t>
        </w:r>
      </w:hyperlink>
      <w:r>
        <w:rPr/>
        <w:t xml:space="preserve">, and </w:t>
      </w:r>
      <w:hyperlink r:id="rId12" w:history="1">
        <w:r>
          <w:rPr>
            <w:color w:val="#410a8c"/>
            <w:u w:val="single"/>
          </w:rPr>
          <w:t xml:space="preserve">Ecological Economics</w:t>
        </w:r>
      </w:hyperlink>
      <w:r>
        <w:rPr/>
        <w:t xml:space="preserve">. In addition, some of my book chapters have been published by established academic presses, including Sciences Po Press and Mines Paris Press.</w:t>
      </w:r>
    </w:p>
    <w:p>
      <w:pPr/>
      <w:r>
        <w:rPr/>
        <w:t xml:space="preserve">*</w:t>
      </w:r>
      <w:r>
        <w:rPr>
          <w:i w:val="1"/>
          <w:iCs w:val="1"/>
        </w:rPr>
        <w:t xml:space="preserve">PhD Title: **Planning the city from its material flows, or the governance of the biophysical limits of power. Accounting for and constructing metabolic risk in the urban regions of Paris and Amsterdam.</w:t>
      </w:r>
    </w:p>
    <w:p>
      <w:pPr/>
      <w:r>
        <w:rPr/>
        <w:t xml:space="preserve">I have undertaken research stays at the London School of Economics and Political Science (</w:t>
      </w:r>
      <w:hyperlink r:id="rId13" w:history="1">
        <w:r>
          <w:rPr>
            <w:color w:val="#410a8c"/>
            <w:u w:val="single"/>
          </w:rPr>
          <w:t xml:space="preserve">Department of Government</w:t>
        </w:r>
      </w:hyperlink>
      <w:r>
        <w:rPr/>
        <w:t xml:space="preserve">) and at the Universität für Bodenkultur Wien (</w:t>
      </w:r>
      <w:hyperlink r:id="rId14" w:history="1">
        <w:r>
          <w:rPr>
            <w:color w:val="#410a8c"/>
            <w:u w:val="single"/>
          </w:rPr>
          <w:t xml:space="preserve">Institute of Social Ecology</w:t>
        </w:r>
      </w:hyperlink>
      <w:r>
        <w:rPr/>
        <w:t xml:space="preserve">). I have also been an associate researcher at the University of Glasgow (</w:t>
      </w:r>
      <w:hyperlink r:id="rId15" w:history="1">
        <w:r>
          <w:rPr>
            <w:color w:val="#410a8c"/>
            <w:u w:val="single"/>
          </w:rPr>
          <w:t xml:space="preserve">Urban Big Data Centre</w:t>
        </w:r>
      </w:hyperlink>
      <w:r>
        <w:rPr/>
        <w:t xml:space="preserve">), as well as a prospective research officer for the </w:t>
      </w:r>
      <w:r>
        <w:rPr>
          <w:i w:val="1"/>
          <w:iCs w:val="1"/>
        </w:rPr>
        <w:t xml:space="preserve">Plan Urbanisme Construction Architecture</w:t>
      </w:r>
      <w:r>
        <w:rPr/>
        <w:t xml:space="preserve"> </w:t>
      </w:r>
      <w:hyperlink r:id="rId16" w:history="1">
        <w:r>
          <w:rPr>
            <w:color w:val="#410a8c"/>
            <w:u w:val="single"/>
          </w:rPr>
          <w:t xml:space="preserve">(PUCA)</w:t>
        </w:r>
      </w:hyperlink>
      <w:r>
        <w:rPr/>
        <w:t xml:space="preserve"> and for the </w:t>
      </w:r>
      <w:r>
        <w:rPr>
          <w:i w:val="1"/>
          <w:iCs w:val="1"/>
        </w:rPr>
        <w:t xml:space="preserve">Deutsche Gesellschaft für Internationale Zusammenarbeit</w:t>
      </w:r>
      <w:r>
        <w:rPr/>
        <w:t xml:space="preserve"> </w:t>
      </w:r>
      <w:hyperlink r:id="rId17" w:history="1">
        <w:r>
          <w:rPr>
            <w:color w:val="#410a8c"/>
            <w:u w:val="single"/>
          </w:rPr>
          <w:t xml:space="preserve">(GIZ)</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Casting doubts on the growth machine? Doughnut economics, an ambiguous innovation in Amsterdam governance</w:t>
              </w:r>
            </w:hyperlink>
          </w:p>
          <w:p>
            <w:pPr/>
            <w:hyperlink r:id="rId19" w:history="1">
              <w:r>
                <w:rPr>
                  <w:color w:val="#410a8c"/>
                  <w:u w:val="single"/>
                </w:rPr>
                <w:t xml:space="preserve">Hugo D’assenza-David</w:t>
              </w:r>
            </w:hyperlink>
          </w:p>
          <w:p>
            <w:pPr/>
            <w:r>
              <w:rPr>
                <w:i w:val="1"/>
                <w:iCs w:val="1"/>
              </w:rPr>
              <w:t xml:space="preserve">Territory, Politics, Governance</w:t>
            </w:r>
            <w:r>
              <w:rPr/>
              <w:t xml:space="preserve">, 2026, 17 p. </w:t>
            </w:r>
            <w:hyperlink r:id="rId20" w:history="1">
              <w:r>
                <w:rPr>
                  <w:color w:val="#410a8c"/>
                  <w:u w:val="single"/>
                </w:rPr>
                <w:t xml:space="preserve">⟨10.1080/21622671.2025.2606157⟩</w:t>
              </w:r>
            </w:hyperlink>
          </w:p>
          <w:p>
            <w:pPr/>
            <w:r>
              <w:rPr/>
              <w:t xml:space="preserve">Article dans une revue</w:t>
            </w:r>
          </w:p>
          <w:p>
            <w:pPr/>
            <w:hyperlink r:id="rId18" w:history="1">
              <w:r>
                <w:rPr>
                  <w:color w:val="#410a8c"/>
                  <w:u w:val="single"/>
                </w:rPr>
                <w:t xml:space="preserve">hal-05473812v1</w:t>
              </w:r>
            </w:hyperlink>
          </w:p>
        </w:tc>
      </w:tr>
      <w:tr>
        <w:trPr/>
        <w:tc>
          <w:tcPr>
            <w:noWrap/>
          </w:tcPr>
          <w:p>
            <w:pPr>
              <w:spacing w:after="200"/>
            </w:pPr>
            <w:hyperlink r:id="rId21" w:history="1">
              <w:r>
                <w:rPr>
                  <w:color w:val="1e198e"/>
                  <w:b w:val="1"/>
                  <w:bCs w:val="1"/>
                  <w:u w:val="single"/>
                </w:rPr>
                <w:t xml:space="preserve">Bourdieu in the city: Challenging urban theory, by Loïc Wacquant, Cambridge, Polity Press, 2023</w:t>
              </w:r>
            </w:hyperlink>
          </w:p>
          <w:p>
            <w:pPr/>
            <w:hyperlink r:id="rId22" w:history="1">
              <w:r>
                <w:rPr>
                  <w:color w:val="#410a8c"/>
                  <w:u w:val="single"/>
                </w:rPr>
                <w:t xml:space="preserve">Hugo d'Assenza-David</w:t>
              </w:r>
            </w:hyperlink>
          </w:p>
          <w:p>
            <w:pPr/>
            <w:r>
              <w:rPr>
                <w:i w:val="1"/>
                <w:iCs w:val="1"/>
              </w:rPr>
              <w:t xml:space="preserve">Journal of Urban Affairs</w:t>
            </w:r>
            <w:r>
              <w:rPr/>
              <w:t xml:space="preserve">, 2025, 47 (3), pp.1109-1111. </w:t>
            </w:r>
            <w:hyperlink r:id="rId23" w:history="1">
              <w:r>
                <w:rPr>
                  <w:color w:val="#410a8c"/>
                  <w:u w:val="single"/>
                </w:rPr>
                <w:t xml:space="preserve">⟨10.1080/07352166.2023.2285688⟩</w:t>
              </w:r>
            </w:hyperlink>
          </w:p>
          <w:p>
            <w:pPr/>
            <w:r>
              <w:rPr/>
              <w:t xml:space="preserve">Article dans une revue</w:t>
            </w:r>
          </w:p>
          <w:p>
            <w:pPr/>
            <w:hyperlink r:id="rId21" w:history="1">
              <w:r>
                <w:rPr>
                  <w:color w:val="#410a8c"/>
                  <w:u w:val="single"/>
                </w:rPr>
                <w:t xml:space="preserve">hal-05490380v1</w:t>
              </w:r>
            </w:hyperlink>
          </w:p>
        </w:tc>
      </w:tr>
      <w:tr>
        <w:trPr/>
        <w:tc>
          <w:tcPr>
            <w:noWrap/>
          </w:tcPr>
          <w:p>
            <w:pPr>
              <w:spacing w:after="200"/>
            </w:pPr>
            <w:hyperlink r:id="rId24" w:history="1">
              <w:r>
                <w:rPr>
                  <w:color w:val="1e198e"/>
                  <w:b w:val="1"/>
                  <w:bCs w:val="1"/>
                  <w:u w:val="single"/>
                </w:rPr>
                <w:t xml:space="preserve">Une feuille de route pour une planification territoriale des Trentes Turbulentes. Sur les chantiers de l’adaptation de nos territoires</w:t>
              </w:r>
            </w:hyperlink>
          </w:p>
          <w:p>
            <w:pPr/>
            <w:hyperlink r:id="rId22" w:history="1">
              <w:r>
                <w:rPr>
                  <w:color w:val="#410a8c"/>
                  <w:u w:val="single"/>
                </w:rPr>
                <w:t xml:space="preserve">Hugo d'Assenza-David</w:t>
              </w:r>
            </w:hyperlink>
          </w:p>
          <w:p>
            <w:pPr/>
            <w:r>
              <w:rPr>
                <w:i w:val="1"/>
                <w:iCs w:val="1"/>
              </w:rPr>
              <w:t xml:space="preserve">Pouvoirs Locaux : les cahiers de la décentralisation / Institut de la décentralisation</w:t>
            </w:r>
            <w:r>
              <w:rPr/>
              <w:t xml:space="preserve">, 2024, 126, pp.103-107</w:t>
            </w:r>
          </w:p>
          <w:p>
            <w:pPr/>
            <w:r>
              <w:rPr/>
              <w:t xml:space="preserve">Article dans une revue</w:t>
            </w:r>
            <w:r>
              <w:rPr/>
              <w:t xml:space="preserve"> (compte-rendu de lecture)</w:t>
            </w:r>
          </w:p>
          <w:p>
            <w:pPr/>
            <w:hyperlink r:id="rId24" w:history="1">
              <w:r>
                <w:rPr>
                  <w:color w:val="#410a8c"/>
                  <w:u w:val="single"/>
                </w:rPr>
                <w:t xml:space="preserve">hal-04940986v1</w:t>
              </w:r>
            </w:hyperlink>
          </w:p>
        </w:tc>
      </w:tr>
      <w:tr>
        <w:trPr/>
        <w:tc>
          <w:tcPr>
            <w:noWrap/>
          </w:tcPr>
          <w:p>
            <w:pPr>
              <w:spacing w:after="200"/>
            </w:pPr>
            <w:hyperlink r:id="rId25" w:history="1">
              <w:r>
                <w:rPr>
                  <w:color w:val="1e198e"/>
                  <w:b w:val="1"/>
                  <w:bCs w:val="1"/>
                  <w:u w:val="single"/>
                </w:rPr>
                <w:t xml:space="preserve">Eco-neighborhoods and the question of locational advantage: A socio-spatial analysis of French ‘ÉcoQuartiers’</w:t>
              </w:r>
            </w:hyperlink>
          </w:p>
          <w:p>
            <w:pPr/>
            <w:hyperlink r:id="rId26" w:history="1">
              <w:r>
                <w:rPr>
                  <w:color w:val="#410a8c"/>
                  <w:u w:val="single"/>
                </w:rPr>
                <w:t xml:space="preserve">Simon Joss</w:t>
              </w:r>
            </w:hyperlink>
            <w:r>
              <w:rPr/>
              <w:t xml:space="preserve">,</w:t>
            </w:r>
            <w:hyperlink r:id="rId22" w:history="1">
              <w:r>
                <w:rPr>
                  <w:color w:val="#410a8c"/>
                  <w:u w:val="single"/>
                </w:rPr>
                <w:t xml:space="preserve">Hugo d'Assenza-David</w:t>
              </w:r>
            </w:hyperlink>
            <w:r>
              <w:rPr/>
              <w:t xml:space="preserve">,</w:t>
            </w:r>
            <w:hyperlink r:id="rId27" w:history="1">
              <w:r>
                <w:rPr>
                  <w:color w:val="#410a8c"/>
                  <w:u w:val="single"/>
                </w:rPr>
                <w:t xml:space="preserve">Luis Serra</w:t>
              </w:r>
            </w:hyperlink>
          </w:p>
          <w:p>
            <w:pPr/>
            <w:r>
              <w:rPr>
                <w:i w:val="1"/>
                <w:iCs w:val="1"/>
              </w:rPr>
              <w:t xml:space="preserve">Cities</w:t>
            </w:r>
            <w:r>
              <w:rPr/>
              <w:t xml:space="preserve">, 2022, 126, pp.103643. </w:t>
            </w:r>
            <w:hyperlink r:id="rId28" w:history="1">
              <w:r>
                <w:rPr>
                  <w:color w:val="#410a8c"/>
                  <w:u w:val="single"/>
                </w:rPr>
                <w:t xml:space="preserve">⟨10.1016/j.cities.2022.103643⟩</w:t>
              </w:r>
            </w:hyperlink>
          </w:p>
          <w:p>
            <w:pPr/>
            <w:r>
              <w:rPr/>
              <w:t xml:space="preserve">Article dans une revue</w:t>
            </w:r>
          </w:p>
          <w:p>
            <w:pPr/>
            <w:hyperlink r:id="rId25" w:history="1">
              <w:r>
                <w:rPr>
                  <w:color w:val="#410a8c"/>
                  <w:u w:val="single"/>
                </w:rPr>
                <w:t xml:space="preserve">hal-05490382v1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Bruxelles : une ville productive et résidentielle</w:t>
              </w:r>
            </w:hyperlink>
          </w:p>
          <w:p>
            <w:pPr/>
            <w:hyperlink r:id="rId22" w:history="1">
              <w:r>
                <w:rPr>
                  <w:color w:val="#410a8c"/>
                  <w:u w:val="single"/>
                </w:rPr>
                <w:t xml:space="preserve">Hugo d'Assenza-David</w:t>
              </w:r>
            </w:hyperlink>
          </w:p>
          <w:p>
            <w:pPr/>
            <w:r>
              <w:rPr/>
              <w:t xml:space="preserve">Editions PUCA. , 2021, 9782111382008</w:t>
            </w:r>
          </w:p>
          <w:p>
            <w:pPr/>
            <w:r>
              <w:rPr/>
              <w:t xml:space="preserve">Ouvrages</w:t>
            </w:r>
          </w:p>
          <w:p>
            <w:pPr/>
            <w:hyperlink r:id="rId29" w:history="1">
              <w:r>
                <w:rPr>
                  <w:color w:val="#410a8c"/>
                  <w:u w:val="single"/>
                </w:rPr>
                <w:t xml:space="preserve">hal-03340458v2</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Territoire</w:t>
              </w:r>
            </w:hyperlink>
          </w:p>
          <w:p>
            <w:pPr/>
            <w:hyperlink r:id="rId22" w:history="1">
              <w:r>
                <w:rPr>
                  <w:color w:val="#410a8c"/>
                  <w:u w:val="single"/>
                </w:rPr>
                <w:t xml:space="preserve">Hugo d'Assenza-David</w:t>
              </w:r>
            </w:hyperlink>
            <w:r>
              <w:rPr/>
              <w:t xml:space="preserve">,</w:t>
            </w:r>
            <w:hyperlink r:id="rId31" w:history="1">
              <w:r>
                <w:rPr>
                  <w:color w:val="#410a8c"/>
                  <w:u w:val="single"/>
                </w:rPr>
                <w:t xml:space="preserve">Alice Mazeaud</w:t>
              </w:r>
            </w:hyperlink>
          </w:p>
          <w:p>
            <w:pPr/>
            <w:r>
              <w:rPr>
                <w:i w:val="1"/>
                <w:iCs w:val="1"/>
              </w:rPr>
              <w:t xml:space="preserve">Dictionnaire d'écologie politique</w:t>
            </w:r>
            <w:r>
              <w:rPr/>
              <w:t xml:space="preserve">, Presses de Sciences Po, pp.537-543, 2025, 9782724644906. </w:t>
            </w:r>
            <w:hyperlink r:id="rId32" w:history="1">
              <w:r>
                <w:rPr>
                  <w:color w:val="#410a8c"/>
                  <w:u w:val="single"/>
                </w:rPr>
                <w:t xml:space="preserve">⟨10.3917/scpo.estev.2025.01.0537⟩</w:t>
              </w:r>
            </w:hyperlink>
          </w:p>
          <w:p>
            <w:pPr/>
            <w:r>
              <w:rPr/>
              <w:t xml:space="preserve">Chapitre d'ouvrage</w:t>
            </w:r>
          </w:p>
          <w:p>
            <w:pPr/>
            <w:hyperlink r:id="rId30" w:history="1">
              <w:r>
                <w:rPr>
                  <w:color w:val="#410a8c"/>
                  <w:u w:val="single"/>
                </w:rPr>
                <w:t xml:space="preserve">hal-05490402v1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Casting Doubts on the Growth Machine? Doughnut Economics, an Ambiguous Innovation in Amsterdam Governance</w:t>
              </w:r>
            </w:hyperlink>
          </w:p>
          <w:p>
            <w:pPr/>
            <w:hyperlink r:id="rId22" w:history="1">
              <w:r>
                <w:rPr>
                  <w:color w:val="#410a8c"/>
                  <w:u w:val="single"/>
                </w:rPr>
                <w:t xml:space="preserve">Hugo d'Assenza-David</w:t>
              </w:r>
            </w:hyperlink>
          </w:p>
          <w:p>
            <w:pPr/>
            <w:r>
              <w:rPr/>
              <w:t xml:space="preserve">2026</w:t>
            </w:r>
          </w:p>
          <w:p>
            <w:pPr/>
            <w:r>
              <w:rPr/>
              <w:t xml:space="preserve">Pré-publication, Document de travail</w:t>
            </w:r>
          </w:p>
          <w:p>
            <w:pPr/>
            <w:hyperlink r:id="rId33" w:history="1">
              <w:r>
                <w:rPr>
                  <w:color w:val="#410a8c"/>
                  <w:u w:val="single"/>
                </w:rPr>
                <w:t xml:space="preserve">hal-05490367v1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Shifting circular: urban infrastructure and policy changes towards renewed territorial metabolisms</w:t>
              </w:r>
            </w:hyperlink>
          </w:p>
          <w:p>
            <w:pPr/>
            <w:hyperlink r:id="rId22" w:history="1">
              <w:r>
                <w:rPr>
                  <w:color w:val="#410a8c"/>
                  <w:u w:val="single"/>
                </w:rPr>
                <w:t xml:space="preserve">Hugo d'Assenza-David</w:t>
              </w:r>
            </w:hyperlink>
          </w:p>
          <w:p>
            <w:pPr/>
            <w:r>
              <w:rPr/>
              <w:t xml:space="preserve">Deutsche Gesellschaft für Internationale Zusammenarbeit (GIZ). 2023</w:t>
            </w:r>
          </w:p>
          <w:p>
            <w:pPr/>
            <w:r>
              <w:rPr/>
              <w:t xml:space="preserve">Rapport</w:t>
            </w:r>
          </w:p>
          <w:p>
            <w:pPr/>
            <w:hyperlink r:id="rId34" w:history="1">
              <w:r>
                <w:rPr>
                  <w:color w:val="#410a8c"/>
                  <w:u w:val="single"/>
                </w:rPr>
                <w:t xml:space="preserve">hal-04267024v1</w:t>
              </w:r>
            </w:hyperlink>
          </w:p>
        </w:tc>
      </w:tr>
    </w:tbl>
    <w:sectPr>
      <w:footerReference w:type="default" r:id="rId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0B2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ugo-dassenzadavid" TargetMode="External"/><Relationship Id="rId9" Type="http://schemas.openxmlformats.org/officeDocument/2006/relationships/hyperlink" Target="https://orcid.org/0000-0001-9623-6349" TargetMode="External"/><Relationship Id="rId10" Type="http://schemas.openxmlformats.org/officeDocument/2006/relationships/hyperlink" Target="https://www.sciencedirect.com/journal/cities" TargetMode="External"/><Relationship Id="rId11" Type="http://schemas.openxmlformats.org/officeDocument/2006/relationships/hyperlink" Target="https://www.tandfonline.com/journals/rtep20" TargetMode="External"/><Relationship Id="rId12" Type="http://schemas.openxmlformats.org/officeDocument/2006/relationships/hyperlink" Target="https://www.sciencedirect.com/journal/ecological-economics" TargetMode="External"/><Relationship Id="rId13" Type="http://schemas.openxmlformats.org/officeDocument/2006/relationships/hyperlink" Target="https://www.lse.ac.uk/government" TargetMode="External"/><Relationship Id="rId14" Type="http://schemas.openxmlformats.org/officeDocument/2006/relationships/hyperlink" Target="https://boku.ac.at/en/wiso/isec" TargetMode="External"/><Relationship Id="rId15" Type="http://schemas.openxmlformats.org/officeDocument/2006/relationships/hyperlink" Target="https://www.ubdc.ac.uk/" TargetMode="External"/><Relationship Id="rId16" Type="http://schemas.openxmlformats.org/officeDocument/2006/relationships/hyperlink" Target="https://www.urbanisme-puca.gouv.fr/" TargetMode="External"/><Relationship Id="rId17" Type="http://schemas.openxmlformats.org/officeDocument/2006/relationships/hyperlink" Target="https://www.giz.de/en/html/index.html" TargetMode="External"/><Relationship Id="rId18" Type="http://schemas.openxmlformats.org/officeDocument/2006/relationships/hyperlink" Target="https://sciencespo.hal.science/hal-05473812v1" TargetMode="External"/><Relationship Id="rId19" Type="http://schemas.openxmlformats.org/officeDocument/2006/relationships/hyperlink" Target="https://hal.science/search/index/?q=*&amp;authFullName_s=Hugo D&#8217;assenza-David" TargetMode="External"/><Relationship Id="rId20" Type="http://schemas.openxmlformats.org/officeDocument/2006/relationships/hyperlink" Target="https://dx.doi.org/10.1080/21622671.2025.2606157" TargetMode="External"/><Relationship Id="rId21" Type="http://schemas.openxmlformats.org/officeDocument/2006/relationships/hyperlink" Target="https://hal.science/hal-05490380v1" TargetMode="External"/><Relationship Id="rId22" Type="http://schemas.openxmlformats.org/officeDocument/2006/relationships/hyperlink" Target="https://hal.science/search/index/?q=*&amp;authFullName_s=Hugo d'Assenza-David" TargetMode="External"/><Relationship Id="rId23" Type="http://schemas.openxmlformats.org/officeDocument/2006/relationships/hyperlink" Target="https://dx.doi.org/10.1080/07352166.2023.2285688" TargetMode="External"/><Relationship Id="rId24" Type="http://schemas.openxmlformats.org/officeDocument/2006/relationships/hyperlink" Target="https://sciencespo.hal.science/hal-04940986v1" TargetMode="External"/><Relationship Id="rId25" Type="http://schemas.openxmlformats.org/officeDocument/2006/relationships/hyperlink" Target="https://hal.science/hal-05490382v1" TargetMode="External"/><Relationship Id="rId26" Type="http://schemas.openxmlformats.org/officeDocument/2006/relationships/hyperlink" Target="https://hal.science/search/index/?q=*&amp;authFullName_s=Simon Joss" TargetMode="External"/><Relationship Id="rId27" Type="http://schemas.openxmlformats.org/officeDocument/2006/relationships/hyperlink" Target="https://hal.science/search/index/?q=*&amp;authFullName_s=Luis Serra" TargetMode="External"/><Relationship Id="rId28" Type="http://schemas.openxmlformats.org/officeDocument/2006/relationships/hyperlink" Target="https://dx.doi.org/10.1016/j.cities.2022.103643" TargetMode="External"/><Relationship Id="rId29" Type="http://schemas.openxmlformats.org/officeDocument/2006/relationships/hyperlink" Target="https://hal.science/hal-03340458v2" TargetMode="External"/><Relationship Id="rId30" Type="http://schemas.openxmlformats.org/officeDocument/2006/relationships/hyperlink" Target="https://hal.science/hal-05490402v1" TargetMode="External"/><Relationship Id="rId31" Type="http://schemas.openxmlformats.org/officeDocument/2006/relationships/hyperlink" Target="https://hal.science/search/index/?q=*&amp;authFullName_s=Alice Mazeaud" TargetMode="External"/><Relationship Id="rId32" Type="http://schemas.openxmlformats.org/officeDocument/2006/relationships/hyperlink" Target="https://dx.doi.org/10.3917/scpo.estev.2025.01.0537" TargetMode="External"/><Relationship Id="rId33" Type="http://schemas.openxmlformats.org/officeDocument/2006/relationships/hyperlink" Target="https://hal.science/hal-05490367v1" TargetMode="External"/><Relationship Id="rId34" Type="http://schemas.openxmlformats.org/officeDocument/2006/relationships/hyperlink" Target="https://hal.science/hal-04267024v1"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Hugo d'Assenza-David</dc:title>
  <dc:description>CV</dc:description>
  <dc:subject/>
  <cp:keywords/>
  <cp:category/>
  <cp:lastModifiedBy/>
  <dcterms:created xsi:type="dcterms:W3CDTF">2026-05-02T02:52:01+02:00</dcterms:created>
  <dcterms:modified xsi:type="dcterms:W3CDTF">2026-05-02T02:52:01+02:00</dcterms:modified>
</cp:coreProperties>
</file>

<file path=docProps/custom.xml><?xml version="1.0" encoding="utf-8"?>
<Properties xmlns="http://schemas.openxmlformats.org/officeDocument/2006/custom-properties" xmlns:vt="http://schemas.openxmlformats.org/officeDocument/2006/docPropsVTypes"/>
</file>