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DEVILLERS </w:t>
      </w:r>
      <w:r>
        <w:rPr>
          <w:color w:val="641e6e"/>
        </w:rPr>
        <w:t xml:space="preserve">Maître de conférences en droit public à l'université Lyon2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éthique dans la fonction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passerelles juridiques, note sous CE 1er octobre 2024, n° 490044, Syndicat intercommunal des Maisons du Bornage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voirie des collectivités territoriales. Quelle ambition pour les acteurs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éthique dans la fonction publique : l'administration demeure-t-elle opaque vis-à-vis de ses agents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du service public dans la qualification du contrat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15,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immeuble public sur un sol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43,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régionaux de la fermeture des lignes du réseau ferré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28, pp.1601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 chevet des centres-villes dévitalisés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28, pp.1617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Prérogatives de puissance publique et baux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halshs-02243746v1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7897v1" TargetMode="External"/><Relationship Id="rId8" Type="http://schemas.openxmlformats.org/officeDocument/2006/relationships/hyperlink" Target="https://hal.science/search/index/?q=*&amp;authFullName_s=Hugo Devillers" TargetMode="External"/><Relationship Id="rId9" Type="http://schemas.openxmlformats.org/officeDocument/2006/relationships/hyperlink" Target="https://hal.science/hal-04857899v1" TargetMode="External"/><Relationship Id="rId10" Type="http://schemas.openxmlformats.org/officeDocument/2006/relationships/hyperlink" Target="https://hal.science/hal-04857894v1" TargetMode="External"/><Relationship Id="rId11" Type="http://schemas.openxmlformats.org/officeDocument/2006/relationships/hyperlink" Target="https://shs.hal.science/halshs-04697300v1" TargetMode="External"/><Relationship Id="rId12" Type="http://schemas.openxmlformats.org/officeDocument/2006/relationships/hyperlink" Target="https://shs.hal.science/halshs-04077673v1" TargetMode="External"/><Relationship Id="rId13" Type="http://schemas.openxmlformats.org/officeDocument/2006/relationships/hyperlink" Target="https://shs.hal.science/halshs-03903653v1" TargetMode="External"/><Relationship Id="rId14" Type="http://schemas.openxmlformats.org/officeDocument/2006/relationships/hyperlink" Target="https://shs.hal.science/halshs-03310777v1" TargetMode="External"/><Relationship Id="rId15" Type="http://schemas.openxmlformats.org/officeDocument/2006/relationships/hyperlink" Target="https://shs.hal.science/halshs-02930987v1" TargetMode="External"/><Relationship Id="rId16" Type="http://schemas.openxmlformats.org/officeDocument/2006/relationships/hyperlink" Target="https://shs.hal.science/halshs-0224374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DEVILLERS</dc:title>
  <dc:description>CV</dc:description>
  <dc:subject/>
  <cp:keywords/>
  <cp:category/>
  <cp:lastModifiedBy/>
  <dcterms:created xsi:type="dcterms:W3CDTF">2026-03-26T17:22:39+01:00</dcterms:created>
  <dcterms:modified xsi:type="dcterms:W3CDTF">2026-03-26T17:22:39+01:00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