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Tardy </w:t>
      </w:r>
      <w:r>
        <w:rPr>
          <w:color w:val="641e6e"/>
        </w:rPr>
        <w:t xml:space="preserve">Ingénieur d'études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vision(s) des artistes de la Baltique chez Louis Réau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Situer le Nord : circulations franco-nordiques (1870-1940)</w:t>
            </w:r>
            <w:r>
              <w:rPr/>
              <w:t xml:space="preserve">, Dina EIKELAND; Victoria GRIGORENKO, Apr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@rchibeau, inventaire numérique des correspondances américaines de Beaumarchais, work in progress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ASECS Annual Meeting</w:t>
            </w:r>
            <w:r>
              <w:rPr/>
              <w:t xml:space="preserve">, ASECS, Apr 2026, Philadelphia (Pennsylvania),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secrète, chiffrage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libre. Beaumarchais entre l’Europe et l’Amérique, au temps de l’Indépendance</w:t>
            </w:r>
            <w:r>
              <w:rPr/>
              <w:t xml:space="preserve">, Linda Gil; Rudy Le Menthéour, Apr 2026, Bryn Mawr,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quais de Saint-Pétersbourg : une vitrine architecturale et commerciale au service de l’ambition impériale et des échanges mondialisés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commerce et ses représentations. L'activité marchande dans les arts et l'architecture aux XVIIe et XVIIIe siècle</w:t>
            </w:r>
            <w:r>
              <w:rPr/>
              <w:t xml:space="preserve">, GRHAM; GHAMU,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correspondances suisses dans la base Huma-Num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Beaumarchais et De Felice : deux éditeurs au temps des Lumières</w:t>
            </w:r>
            <w:r>
              <w:rPr/>
              <w:t xml:space="preserve">, Linda Gil; @rchibeau, Dec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le Grand, acteur de la statuaire publique dans et au-delà de l’Empire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le Grand et ses héritages : 1725–2025</w:t>
            </w:r>
            <w:r>
              <w:rPr/>
              <w:t xml:space="preserve">, Anastasia Aksenova; Hugo Tardy,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pierre ou de bronze : le choix des matériaux des statues aux prismes de la géographie et l’environnement de Saint-Pétersbourg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Congrès du Comité International d'Histoire de l'Art</w:t>
            </w:r>
            <w:r>
              <w:rPr/>
              <w:t xml:space="preserve">, Comité français d'histoire de l'art; Institut national d'histoire de l'art; Université Lumière Lyon 2 - LARHRA,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gréco-romains sur les bords de la Neva : Les choix et les envois de copies de statues d’Italie à Saint-Pétersbourg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Baltique rencontre la Méditérranée - Circulation des savoirs autour de la mer Baltique au Moyen Âge au début du XXe siècle</w:t>
            </w:r>
            <w:r>
              <w:rPr/>
              <w:t xml:space="preserve">, Lisa Castro; Hugo Tardy,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Sculpteurs romains, intermédiaires allemands et commanditaires russes : aux origines de la restauration d’antiques à Saint-Pétersbourg dans les correspondances de Johann Friedrich Reiffenstein (1770-1780)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Contacts, échanges et confrontations des théoricien·ne·s et praticien·ne·s de l’architecture, de l’art et de la conservation-restauration en Europe du XVIIIe siècle à nos jours</w:t>
            </w:r>
            <w:r>
              <w:rPr/>
              <w:t xml:space="preserve">, Université de Lorraine; CIERA,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Творческая деятельность российского скульптора в Париже в середине XVIII века: Фёдор Гордеев и созданный им образ Прометея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Международная научно-практическая конференция памяти М. В. Доброклонского Искусство и наука. Актуальные вопросы образования, исследований и технологий</w:t>
            </w:r>
            <w:r>
              <w:rPr/>
              <w:t xml:space="preserve">, Nov 2021,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hal-03464944v1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du chaos et pouvoir de l’art. La représentation problématique du coup d’État d’Élisabeth Ire dans une stèle d’Augustin Pajou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du pouvoir, pouvoir de la culture. Circulation des savoirs autour de la mer Baltique du Moyen Âge au début du XXe siècle</w:t>
            </w:r>
            <w:r>
              <w:rPr/>
              <w:t xml:space="preserve">, Mar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hal-03464977v1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Effacer l'héritage germanique. La classe de sculpture de Johann F. Duncker à l'Académie impériale de Saint-Pétersbourg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Mises en scène de l'héritage dans l'espace germanophone</w:t>
            </w:r>
            <w:r>
              <w:rPr/>
              <w:t xml:space="preserve">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Ce n’est plus du marbre; c’est de la chair » Le public pour les corps en souffrance dans la sculpture (la seconde moitié du 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TESC – Le(s) Corps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hal-02532479v1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des sculpteurs français dans l'éducation et la formation artistique russe au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Pédagogie, Formation. Circulation des savoirs autour de la mer Baltique du Moyen Âge au début du XXe siècle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Catherine II refusa des monuments à sa gloire : le cas du manuscrit inédit de l’abbé de Lubersac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circulations en histoire de l'art et en histoire, entre échanges et résistances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hal-02532475v1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Николя-Франсуа Жилле и его работа в качестве профессора Академии художеств Санкт-Петербурга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Нас подружил Петербург,- Изд.- во РГПУ им. А.И.Герцена</w:t>
            </w:r>
            <w:r>
              <w:rPr/>
              <w:t xml:space="preserve">, Apr 2019,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hal-02532470v1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créativité et pédagogie : les artistes français à l’Académie des beaux-arts de Saint-Pétersbourg à la fin du XVIIIème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"Espace Baltique". Journée des doctorants et des étudiants en master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«Влияние французского искусства эпохи Классицизма на формирование академических взглядов деятелей русской культуры XVIII в.»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Международной студенческой научно-практической конференции»</w:t>
            </w:r>
            <w:r>
              <w:rPr/>
              <w:t xml:space="preserve">, Apr 2018,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hal-02532468v1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technique sert l‘Empire : la fonderie d’art de Saint-Pétersbourg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hal-05547013v1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L’École centrale de l’Aude à Carcassonne », Les papiers d’ACA-RES, Brefs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hal-02532460v1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Société académique des sciences, belles-lettres et arts et l’école de dessin d’Agen », Les papiers d’ACA-RES, Brefs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hal-02532449v1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ou Voltaire : quel modèle pour la Statue équestre de Pierre le Grand par Falconet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2026, 24, pp.77-90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hal-05546995v1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Culture du pouvoir » et « pouvoir de la culture » dans la Russie de la seconde moitié du XVIIIe siècle : l’exemple de la stèle funéraire d’Anastasia Troubetskaïa commandée par Ivan Betskoï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2025, 7, https://mrsh.unicaen.fr/hce/index.php_id_2523.html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hal-05443881v1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et la maîtrise des langues étrangères chez les artistes en Russie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russe, est-européenne, caucasienne et centrasiatique</w:t>
            </w:r>
            <w:r>
              <w:rPr/>
              <w:t xml:space="preserve">, 2024, 2 (65), pp.453-476.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⟨10.4000/123lg⟩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Rosalind P. Blakesley, Women Artists in the Reign of Catherine the Great Lund Humphries, Northern Lights Series,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2023, 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⟨10.4000/rhc.6609⟩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Lisa Castro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2023, 45,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⟨10.4000/11nq5⟩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d’Étienne-Maurice Falconet à Saint-Pétersbourg : lieu de rencontres dans la Russie de Catherine 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2023, 45,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⟨10.4000/11nq8⟩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de sculpture de Johann F. Duncker à l’Académie impériale des sciences de Saint-Pétersbourg, entre oubli et effacement historiographique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culture@kultur</w:t>
            </w:r>
            <w:r>
              <w:rPr/>
              <w:t xml:space="preserve">, 2022, 1, pp.19-27.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⟨10.2478/sck-2022-0004⟩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hal-03642532v1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reconstruire Notre-Dame de Paris ? Enjeux patrimoniaux, politiques et émotionnels du chantier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Parcours. Cahiers du GREP Midi-Pyrénées</w:t>
            </w:r>
            <w:r>
              <w:rPr/>
              <w:t xml:space="preserve">, 2020,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halshs-02964128v1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sculpture à Saint-Pétersbourg au siècle des Lumières : acteurs, usages et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/>
              <w:t xml:space="preserve">Art et histoire de l'art. Université de Toulouse, 2025.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2025TLSEJ129⟩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tel-05604955v1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Réau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halshs-04941094v1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des savoirs autour de la mer Baltique du Moyen Âge au début du xxe siècle : une approche par l’histoire des femmes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Lisa Castro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45,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⟨10.4000/12z50⟩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hal-04867492v1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d’histoire nordique n°28 - Éducation, pédagogie et formation. Circulation des savoirs autour de la Baltique du Moyen Âge au début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Lisa Castro</w:t>
              </w:r>
            </w:hyperlink>
          </w:p>
          <w:p>
            <w:pPr/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hal-03666854v1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Rodolphe Baudin, Alexandra Veselova (dir.), Louis Henri de Nicolay – Un intellectuel strasbourgeois dans la Russie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/>
              <w:t xml:space="preserve">2021, pp.569-571.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⟨10.4000/allemagne.2914⟩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hal-03642558v1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 истории вопроса о влиянии французской культуры на формирование и развитие российской академии художеств в Санкт-Петербурге РКИ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Язык, культура, менталитет: проблемы изучения в иностранной аудитории: Сборник научных статей XVII международной научно-практической конференции 18-20 Апреля 2018 г.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hal-02532467v1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8967v1" TargetMode="External"/><Relationship Id="rId8" Type="http://schemas.openxmlformats.org/officeDocument/2006/relationships/hyperlink" Target="https://hal.science/search/index/?q=*&amp;authFullName_s=Hugo Tardy" TargetMode="External"/><Relationship Id="rId9" Type="http://schemas.openxmlformats.org/officeDocument/2006/relationships/hyperlink" Target="https://hal.science/hal-05598963v1" TargetMode="External"/><Relationship Id="rId10" Type="http://schemas.openxmlformats.org/officeDocument/2006/relationships/hyperlink" Target="https://hal.science/hal-05598972v1" TargetMode="External"/><Relationship Id="rId11" Type="http://schemas.openxmlformats.org/officeDocument/2006/relationships/hyperlink" Target="https://hal.science/hal-05495615v1" TargetMode="External"/><Relationship Id="rId12" Type="http://schemas.openxmlformats.org/officeDocument/2006/relationships/hyperlink" Target="https://hal.science/hal-05419260v1" TargetMode="External"/><Relationship Id="rId13" Type="http://schemas.openxmlformats.org/officeDocument/2006/relationships/hyperlink" Target="https://hal.science/hal-05495590v1" TargetMode="External"/><Relationship Id="rId14" Type="http://schemas.openxmlformats.org/officeDocument/2006/relationships/hyperlink" Target="https://hal.science/hal-04637421v1" TargetMode="External"/><Relationship Id="rId15" Type="http://schemas.openxmlformats.org/officeDocument/2006/relationships/hyperlink" Target="https://hal.science/hal-05495558v1" TargetMode="External"/><Relationship Id="rId16" Type="http://schemas.openxmlformats.org/officeDocument/2006/relationships/hyperlink" Target="https://hal.science/hal-04637436v1" TargetMode="External"/><Relationship Id="rId17" Type="http://schemas.openxmlformats.org/officeDocument/2006/relationships/hyperlink" Target="https://hal.science/hal-03464944v1" TargetMode="External"/><Relationship Id="rId18" Type="http://schemas.openxmlformats.org/officeDocument/2006/relationships/hyperlink" Target="https://hal.science/hal-03464977v1" TargetMode="External"/><Relationship Id="rId19" Type="http://schemas.openxmlformats.org/officeDocument/2006/relationships/hyperlink" Target="https://hal.science/hal-03465074v1" TargetMode="External"/><Relationship Id="rId20" Type="http://schemas.openxmlformats.org/officeDocument/2006/relationships/hyperlink" Target="https://univ-tlse2.hal.science/hal-02532479v1" TargetMode="External"/><Relationship Id="rId21" Type="http://schemas.openxmlformats.org/officeDocument/2006/relationships/hyperlink" Target="https://hal.science/hal-03465043v1" TargetMode="External"/><Relationship Id="rId22" Type="http://schemas.openxmlformats.org/officeDocument/2006/relationships/hyperlink" Target="https://univ-tlse2.hal.science/hal-02532475v1" TargetMode="External"/><Relationship Id="rId23" Type="http://schemas.openxmlformats.org/officeDocument/2006/relationships/hyperlink" Target="https://univ-tlse2.hal.science/hal-02532470v1" TargetMode="External"/><Relationship Id="rId24" Type="http://schemas.openxmlformats.org/officeDocument/2006/relationships/hyperlink" Target="https://univ-tlse2.hal.science/hal-02532438v1" TargetMode="External"/><Relationship Id="rId25" Type="http://schemas.openxmlformats.org/officeDocument/2006/relationships/hyperlink" Target="https://univ-tlse2.hal.science/hal-02532468v1" TargetMode="External"/><Relationship Id="rId26" Type="http://schemas.openxmlformats.org/officeDocument/2006/relationships/hyperlink" Target="https://hal.science/hal-05547013v1" TargetMode="External"/><Relationship Id="rId27" Type="http://schemas.openxmlformats.org/officeDocument/2006/relationships/hyperlink" Target="https://univ-tlse2.hal.science/hal-02532460v1" TargetMode="External"/><Relationship Id="rId28" Type="http://schemas.openxmlformats.org/officeDocument/2006/relationships/hyperlink" Target="https://univ-tlse2.hal.science/hal-02532449v1" TargetMode="External"/><Relationship Id="rId29" Type="http://schemas.openxmlformats.org/officeDocument/2006/relationships/hyperlink" Target="https://hal.science/hal-05546995v1" TargetMode="External"/><Relationship Id="rId30" Type="http://schemas.openxmlformats.org/officeDocument/2006/relationships/hyperlink" Target="https://hal.science/hal-05443881v1" TargetMode="External"/><Relationship Id="rId31" Type="http://schemas.openxmlformats.org/officeDocument/2006/relationships/hyperlink" Target="https://hal.science/hal-04666800v1" TargetMode="External"/><Relationship Id="rId32" Type="http://schemas.openxmlformats.org/officeDocument/2006/relationships/hyperlink" Target="https://dx.doi.org/10.4000/123lg" TargetMode="External"/><Relationship Id="rId33" Type="http://schemas.openxmlformats.org/officeDocument/2006/relationships/hyperlink" Target="https://hal.science/hal-04413542v1" TargetMode="External"/><Relationship Id="rId34" Type="http://schemas.openxmlformats.org/officeDocument/2006/relationships/hyperlink" Target="https://dx.doi.org/10.4000/rhc.6609" TargetMode="External"/><Relationship Id="rId35" Type="http://schemas.openxmlformats.org/officeDocument/2006/relationships/hyperlink" Target="https://hal.science/hal-04577029v1" TargetMode="External"/><Relationship Id="rId36" Type="http://schemas.openxmlformats.org/officeDocument/2006/relationships/hyperlink" Target="https://hal.science/search/index/?q=*&amp;authFullName_s=Lisa Castro" TargetMode="External"/><Relationship Id="rId37" Type="http://schemas.openxmlformats.org/officeDocument/2006/relationships/hyperlink" Target="https://dx.doi.org/10.4000/11nq5" TargetMode="External"/><Relationship Id="rId38" Type="http://schemas.openxmlformats.org/officeDocument/2006/relationships/hyperlink" Target="https://hal.science/hal-04572784v1" TargetMode="External"/><Relationship Id="rId39" Type="http://schemas.openxmlformats.org/officeDocument/2006/relationships/hyperlink" Target="https://dx.doi.org/10.4000/11nq8" TargetMode="External"/><Relationship Id="rId40" Type="http://schemas.openxmlformats.org/officeDocument/2006/relationships/hyperlink" Target="https://hal.science/hal-03642532v1" TargetMode="External"/><Relationship Id="rId41" Type="http://schemas.openxmlformats.org/officeDocument/2006/relationships/hyperlink" Target="https://dx.doi.org/10.2478/sck-2022-0004" TargetMode="External"/><Relationship Id="rId42" Type="http://schemas.openxmlformats.org/officeDocument/2006/relationships/hyperlink" Target="https://shs.hal.science/halshs-02964128v1" TargetMode="External"/><Relationship Id="rId43" Type="http://schemas.openxmlformats.org/officeDocument/2006/relationships/hyperlink" Target="https://hal.science/search/index/?q=*&amp;authFullName_s=Sol&#232;ne Scherer" TargetMode="External"/><Relationship Id="rId44" Type="http://schemas.openxmlformats.org/officeDocument/2006/relationships/hyperlink" Target="https://theses.hal.science/tel-05604955v1" TargetMode="External"/><Relationship Id="rId45" Type="http://schemas.openxmlformats.org/officeDocument/2006/relationships/hyperlink" Target="https://www.theses.fr/2025TLSEJ129" TargetMode="External"/><Relationship Id="rId46" Type="http://schemas.openxmlformats.org/officeDocument/2006/relationships/hyperlink" Target="https://shs.hal.science/halshs-04941094v1" TargetMode="External"/><Relationship Id="rId47" Type="http://schemas.openxmlformats.org/officeDocument/2006/relationships/hyperlink" Target="https://hal.science/hal-04867492v1" TargetMode="External"/><Relationship Id="rId48" Type="http://schemas.openxmlformats.org/officeDocument/2006/relationships/hyperlink" Target="https://dx.doi.org/10.4000/12z50" TargetMode="External"/><Relationship Id="rId49" Type="http://schemas.openxmlformats.org/officeDocument/2006/relationships/hyperlink" Target="https://hal.science/hal-03666854v1" TargetMode="External"/><Relationship Id="rId50" Type="http://schemas.openxmlformats.org/officeDocument/2006/relationships/hyperlink" Target="https://hal.science/hal-03642558v1" TargetMode="External"/><Relationship Id="rId51" Type="http://schemas.openxmlformats.org/officeDocument/2006/relationships/hyperlink" Target="https://dx.doi.org/10.4000/allemagne.2914" TargetMode="External"/><Relationship Id="rId52" Type="http://schemas.openxmlformats.org/officeDocument/2006/relationships/hyperlink" Target="https://univ-tlse2.hal.science/hal-02532467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Tardy</dc:title>
  <dc:description>CV</dc:description>
  <dc:subject/>
  <cp:keywords/>
  <cp:category/>
  <cp:lastModifiedBy/>
  <dcterms:created xsi:type="dcterms:W3CDTF">2026-05-01T18:07:44+02:00</dcterms:created>
  <dcterms:modified xsi:type="dcterms:W3CDTF">2026-05-01T18:07:44+02:00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