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Huiwen Han </w:t></w:r><w:r><w:rPr><w:color w:val="641e6e"/></w:rPr><w:t xml:space="preserve">Chief Data Architect,AI Architect,Consulting Enterprise Architect,Data & AI Compliance Leader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huiwen-han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0009-0000-5852-5916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han_h_5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https://scholar.google.fr/citations?user=7Hrh5dkAAAAJ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0000000527376961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LSJ-2132-2024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Innovative Research on IoT Architecture and Robotic Operating Platforms: Applications of Large Language Models and Generative AI</w:t></w:r></w:hyperlink></w:p><w:p><w:pPr/><w:hyperlink r:id="rId14" w:history="1"><w:r><w:rPr><w:color w:val="#410a8c"/><w:u w:val="single"/></w:rPr><w:t xml:space="preserve">Huiwen Han</w:t></w:r></w:hyperlink></w:p><w:p><w:pPr/><w:r><w:rPr><w:i w:val="1"/><w:iCs w:val="1"/></w:rPr><w:t xml:space="preserve">2024 6th International Conference on Robotics, Intelligent Control and Artificial Intelligence (RICAI)</w:t></w:r><w:r><w:rPr/><w:t xml:space="preserve">, Dec 2024, Nanjing, France. pp.881-887, </w:t></w:r><w:hyperlink r:id="rId15" w:history="1"><w:r><w:rPr><w:color w:val="#410a8c"/><w:u w:val="single"/></w:rPr><w:t xml:space="preserve">⟨10.1109/RICAI64321.2024.10911316⟩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hal-05099288v1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Probabilistic Execution Beyond Classical Systems: A Context-Dependent Coalgebraic Framework with Canonical Minimal Realisation</w:t></w:r></w:hyperlink></w:p><w:p><w:pPr/><w:hyperlink r:id="rId14" w:history="1"><w:r><w:rPr><w:color w:val="#410a8c"/><w:u w:val="single"/></w:rPr><w:t xml:space="preserve">Huiwen Han</w:t></w:r></w:hyperlink></w:p><w:p><w:pPr/><w:r><w:rPr/><w:t xml:space="preserve">2026</w:t></w:r></w:p><w:p><w:pPr/><w:r><w:rPr/><w:t xml:space="preserve">Pré-publication, Document de travail</w:t></w:r></w:p><w:p><w:pPr/><w:hyperlink r:id="rId16" w:history="1"><w:r><w:rPr><w:color w:val="#410a8c"/><w:u w:val="single"/></w:rPr><w:t xml:space="preserve">hal-05518008v1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PACT: A Reference Viewpoint Taxonomy for Software-Intensive Systems</w:t></w:r></w:hyperlink></w:p><w:p><w:pPr/><w:hyperlink r:id="rId14" w:history="1"><w:r><w:rPr><w:color w:val="#410a8c"/><w:u w:val="single"/></w:rPr><w:t xml:space="preserve">Huiwen Han</w:t></w:r></w:hyperlink></w:p><w:p><w:pPr/><w:r><w:rPr/><w:t xml:space="preserve">2026</w:t></w:r></w:p><w:p><w:pPr/><w:r><w:rPr/><w:t xml:space="preserve">Pré-publication, Document de travail</w:t></w:r></w:p><w:p><w:pPr/><w:hyperlink r:id="rId17" w:history="1"><w:r><w:rPr><w:color w:val="#410a8c"/><w:u w:val="single"/></w:rPr><w:t xml:space="preserve">hal-05447642v1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Structure and Dynamics of a Future Hybrid Society of Humans, Robots, and AI Agents: A Multidisciplinary Perspective with AI Distinctions</w:t></w:r></w:hyperlink></w:p><w:p><w:pPr/><w:hyperlink r:id="rId19" w:history="1"><w:r><w:rPr><w:color w:val="#410a8c"/><w:u w:val="single"/></w:rPr><w:t xml:space="preserve">Han Huiwen</w:t></w:r></w:hyperlink></w:p><w:p><w:pPr/><w:r><w:rPr/><w:t xml:space="preserve">2025</w:t></w:r></w:p><w:p><w:pPr/><w:r><w:rPr/><w:t xml:space="preserve">Pré-publication, Document de travail</w:t></w:r></w:p><w:p><w:pPr/><w:hyperlink r:id="rId18" w:history="1"><w:r><w:rPr><w:color w:val="#410a8c"/><w:u w:val="single"/></w:rPr><w:t xml:space="preserve">hal-05142808v1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7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iwen-han" TargetMode="External"/><Relationship Id="rId8" Type="http://schemas.openxmlformats.org/officeDocument/2006/relationships/hyperlink" Target="https://orcid.org/0009-0000-5852-5916" TargetMode="External"/><Relationship Id="rId9" Type="http://schemas.openxmlformats.org/officeDocument/2006/relationships/hyperlink" Target="https://arxiv.org/a/han_h_5" TargetMode="External"/><Relationship Id="rId10" Type="http://schemas.openxmlformats.org/officeDocument/2006/relationships/hyperlink" Target="https://scholar.google.com/citations?user=https://scholar.google.fr/citations?user=7Hrh5dkAAAAJ" TargetMode="External"/><Relationship Id="rId11" Type="http://schemas.openxmlformats.org/officeDocument/2006/relationships/hyperlink" Target="http://isni.org/isni/0000000527376961" TargetMode="External"/><Relationship Id="rId12" Type="http://schemas.openxmlformats.org/officeDocument/2006/relationships/hyperlink" Target="http://www.researcherid.com/rid/LSJ-2132-2024" TargetMode="External"/><Relationship Id="rId13" Type="http://schemas.openxmlformats.org/officeDocument/2006/relationships/hyperlink" Target="https://hal.science/hal-05099288v1" TargetMode="External"/><Relationship Id="rId14" Type="http://schemas.openxmlformats.org/officeDocument/2006/relationships/hyperlink" Target="https://hal.science/search/index/?q=*&amp;authFullName_s=Huiwen Han" TargetMode="External"/><Relationship Id="rId15" Type="http://schemas.openxmlformats.org/officeDocument/2006/relationships/hyperlink" Target="https://dx.doi.org/10.1109/RICAI64321.2024.10911316" TargetMode="External"/><Relationship Id="rId16" Type="http://schemas.openxmlformats.org/officeDocument/2006/relationships/hyperlink" Target="https://hal.science/hal-05518008v1" TargetMode="External"/><Relationship Id="rId17" Type="http://schemas.openxmlformats.org/officeDocument/2006/relationships/hyperlink" Target="https://hal.science/hal-05447642v1" TargetMode="External"/><Relationship Id="rId18" Type="http://schemas.openxmlformats.org/officeDocument/2006/relationships/hyperlink" Target="https://hal.science/hal-05142808v1" TargetMode="External"/><Relationship Id="rId19" Type="http://schemas.openxmlformats.org/officeDocument/2006/relationships/hyperlink" Target="https://hal.science/search/index/?q=*&amp;authFullName_s=Han Huiwe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Huiwen Han</dc:title>
  <dc:description>CV</dc:description>
  <dc:subject/>
  <cp:keywords/>
  <cp:category/>
  <cp:lastModifiedBy/>
  <dcterms:created xsi:type="dcterms:W3CDTF">2026-05-26T00:08:34+02:00</dcterms:created>
  <dcterms:modified xsi:type="dcterms:W3CDTF">2026-05-26T00:08:34+02:00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