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7.938144329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Ibrahim Maïdakouale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NUMÉRIQUES PAR LES GROUPES ARMÉS AFRICAINS : ENTRE STRATÉGIES D’INFLUENCE RELIGIEUSE ET REVENDICATIONS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Ziglôbitha. Revue des Arts, Linguistique, Littérature &amp; Civilisations</w:t>
            </w:r>
            <w:r>
              <w:rPr/>
              <w:t xml:space="preserve">, 2026, 4 (17), pp.173-192.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⟨10.60632/ziglobitha.n017.14.vol.4.2026⟩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applications mobiles par les commerçantes africaines : une approche par les affordances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Fagadé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Mobilités connectées. Les usages d’hier et d’aujourd’hui</w:t>
            </w:r>
            <w:r>
              <w:rPr/>
              <w:t xml:space="preserve">, pp.177-194, 2025, ISBN papier : 9781836120667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d’information sur les usages et pratiques des dispositifs socio-techniques d’informations et de communication (DISTIC) mobiles en terrain africain francophone: le cas du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</w:p>
          <w:p>
            <w:pPr/>
            <w:r>
              <w:rPr/>
              <w:t xml:space="preserve">Augustin Palé; Akexis Clotaire Némoiby Bassole; Abdoulaye Sawadogo. </w:t>
            </w:r>
            <w:r>
              <w:rPr>
                <w:i w:val="1"/>
                <w:iCs w:val="1"/>
              </w:rPr>
              <w:t xml:space="preserve">L’épreuve du terrain. Expériences, postures et théories.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pp.213-232, 2020, Harmattan Burkina Faso, 978-2-343-21874-8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</w:p>
          <w:p>
            <w:pPr/>
            <w:r>
              <w:rPr/>
              <w:t xml:space="preserve">L'Harmattan. , pp.256, 2023, Communication et civilisation, 978-2-14-035008-5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potentialités des dispositifs socio-techniques d’information et de communication (DISTIC) mobiles en Afrique francophone subsaharienne. Cas de deux régions du Niger : Niamey et Maradi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</w:p>
          <w:p>
            <w:pPr/>
            <w:r>
              <w:rPr/>
              <w:t xml:space="preserve">Sciences de l'information et de la communication. Université Bourgogne Franch-Comté,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tel-03598738v1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et la problématique des TIC en Afrique subsaharienne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(covid-19), les théories de complot à l’ère des crises sanitaires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conference. Innovation and modern applied science management &amp; technology</w:t>
            </w:r>
            <w:r>
              <w:rPr/>
              <w:t xml:space="preserve">, Apr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d'information sur les pratiques communicationnelles liées au DISTIC au Niger en situation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d’une culture mondialisée et réalité des pratiques communicationnelles locales Communication et numérique en Afrique Subsaharienne francophone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hal-02910419v1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3471v1" TargetMode="External"/><Relationship Id="rId9" Type="http://schemas.openxmlformats.org/officeDocument/2006/relationships/hyperlink" Target="https://hal.science/search/index/?q=*&amp;authFullName_s=Ibrahim Ma&#239;dakouale" TargetMode="External"/><Relationship Id="rId10" Type="http://schemas.openxmlformats.org/officeDocument/2006/relationships/hyperlink" Target="https://dx.doi.org/10.60632/ziglobitha.n017.14.vol.4.2026" TargetMode="External"/><Relationship Id="rId11" Type="http://schemas.openxmlformats.org/officeDocument/2006/relationships/hyperlink" Target="https://hal.science/hal-05583480v1" TargetMode="External"/><Relationship Id="rId12" Type="http://schemas.openxmlformats.org/officeDocument/2006/relationships/hyperlink" Target="https://hal.science/search/index/?q=*&amp;authFullName_s=Carole Fagad&#233;" TargetMode="External"/><Relationship Id="rId13" Type="http://schemas.openxmlformats.org/officeDocument/2006/relationships/hyperlink" Target="https://hal.science/hal-03201076v1" TargetMode="External"/><Relationship Id="rId14" Type="http://schemas.openxmlformats.org/officeDocument/2006/relationships/hyperlink" Target="https://www.editions-harmattan.fr/index.asp?navig=catalogue&amp;amp;obj=livre&amp;amp;no=67598" TargetMode="External"/><Relationship Id="rId15" Type="http://schemas.openxmlformats.org/officeDocument/2006/relationships/hyperlink" Target="https://hal.science/hal-04509143v1" TargetMode="External"/><Relationship Id="rId16" Type="http://schemas.openxmlformats.org/officeDocument/2006/relationships/hyperlink" Target="https://hal.science/search/index/?q=*&amp;authFullName_s=Bernard Mi&#232;ge" TargetMode="External"/><Relationship Id="rId17" Type="http://schemas.openxmlformats.org/officeDocument/2006/relationships/hyperlink" Target="https://theses.hal.science/tel-0359873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2902330v1" TargetMode="External"/><Relationship Id="rId20" Type="http://schemas.openxmlformats.org/officeDocument/2006/relationships/hyperlink" Target="https://hal.science/hal-03274727v1" TargetMode="External"/><Relationship Id="rId21" Type="http://schemas.openxmlformats.org/officeDocument/2006/relationships/hyperlink" Target="https://hal.science/hal-02910419v1" TargetMode="External"/><Relationship Id="rId22" Type="http://schemas.openxmlformats.org/officeDocument/2006/relationships/hyperlink" Target="https://hal.science/search/index/?q=*&amp;authFullName_s=Alain Lamboux-Duran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Maïdakouale</dc:title>
  <dc:description>CV</dc:description>
  <dc:subject/>
  <cp:keywords/>
  <cp:category/>
  <cp:lastModifiedBy/>
  <dcterms:created xsi:type="dcterms:W3CDTF">2026-05-23T15:06:58+02:00</dcterms:created>
  <dcterms:modified xsi:type="dcterms:W3CDTF">2026-05-23T15:06:58+02:00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