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Princiat MOUGHOGHA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les besoins pour protéger du burnout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Naouële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2025, 85, pp.38-46.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⟨10.3917/lcd.085.0038⟩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poids, jugement de valeur et de recrutabilité : les rôles modérateurs du sexe et de la personnalité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(2), pp.99-113.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⟨10.1016/j.pto.2023.01.003⟩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d'espaces d’apprentissages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Pléiades. Cellule Impact. Objectifs et protocole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Dethine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Thackeray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Inter-DemoES, séminaire PEIA. Journées pédagogie immersive</w:t>
            </w:r>
            <w:r>
              <w:rPr/>
              <w:t xml:space="preserve">, Jun 2024,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liés à l’apparence physique des candidats, jugement de valeur et de recrutabilité : Une étude interculturelle France – Gabon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</w:p>
          <w:p>
            <w:pPr/>
            <w:r>
              <w:rPr/>
              <w:t xml:space="preserve">Psychologie. Université de Lille,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tel-04451819v1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tête me plaît, je l’embauche ! Effets du poids, du sexe et de la motivation des candidats sur le jugement de valeur et de recrutabilité.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AIPTLF-Pays du SUD, Douala, Cameroun.</w:t>
            </w:r>
            <w:r>
              <w:rPr/>
              <w:t xml:space="preserve">, AIPTLF-Pays du SUD, Douala, Cameroun., Jul 2019,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hal-04436207v1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572v1" TargetMode="External"/><Relationship Id="rId8" Type="http://schemas.openxmlformats.org/officeDocument/2006/relationships/hyperlink" Target="https://hal.science/search/index/?q=*&amp;authFullName_s=Pascale Desrumaux" TargetMode="External"/><Relationship Id="rId9" Type="http://schemas.openxmlformats.org/officeDocument/2006/relationships/hyperlink" Target="https://hal.science/search/index/?q=*&amp;authFullName_s=Ida Princiat Moughogha" TargetMode="External"/><Relationship Id="rId10" Type="http://schemas.openxmlformats.org/officeDocument/2006/relationships/hyperlink" Target="https://hal.science/search/index/?q=*&amp;authFullName_s=Naou&#235;le Bouterfas" TargetMode="External"/><Relationship Id="rId11" Type="http://schemas.openxmlformats.org/officeDocument/2006/relationships/hyperlink" Target="https://dx.doi.org/10.3917/lcd.085.0038" TargetMode="External"/><Relationship Id="rId12" Type="http://schemas.openxmlformats.org/officeDocument/2006/relationships/hyperlink" Target="https://hal.science/hal-04190739v1" TargetMode="External"/><Relationship Id="rId13" Type="http://schemas.openxmlformats.org/officeDocument/2006/relationships/hyperlink" Target="https://hal.science/search/index/?q=*&amp;authFullName_s=I.P. Moughogha" TargetMode="External"/><Relationship Id="rId14" Type="http://schemas.openxmlformats.org/officeDocument/2006/relationships/hyperlink" Target="https://dx.doi.org/10.1016/j.pto.2023.01.003" TargetMode="External"/><Relationship Id="rId15" Type="http://schemas.openxmlformats.org/officeDocument/2006/relationships/hyperlink" Target="https://hal.science/hal-05135937v1" TargetMode="External"/><Relationship Id="rId16" Type="http://schemas.openxmlformats.org/officeDocument/2006/relationships/hyperlink" Target="https://hal.science/hal-05223464v1" TargetMode="External"/><Relationship Id="rId17" Type="http://schemas.openxmlformats.org/officeDocument/2006/relationships/hyperlink" Target="https://hal.science/search/index/?q=*&amp;authFullName_s=Benjamin Dethine" TargetMode="External"/><Relationship Id="rId18" Type="http://schemas.openxmlformats.org/officeDocument/2006/relationships/hyperlink" Target="https://hal.science/search/index/?q=*&amp;authFullName_s=Val&#233;rie Thackeray" TargetMode="External"/><Relationship Id="rId19" Type="http://schemas.openxmlformats.org/officeDocument/2006/relationships/hyperlink" Target="https://lilloa.hal.science/tel-0445181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lilloa.hal.science/hal-0443620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Princiat MOUGHOGHA</dc:title>
  <dc:description>CV</dc:description>
  <dc:subject/>
  <cp:keywords/>
  <cp:category/>
  <cp:lastModifiedBy/>
  <dcterms:created xsi:type="dcterms:W3CDTF">2026-05-02T04:23:12+02:00</dcterms:created>
  <dcterms:modified xsi:type="dcterms:W3CDTF">2026-05-02T04:23:12+02:00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