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Idoli Castro </w:t>
      </w:r>
      <w:r>
        <w:rPr>
          <w:color w:val="641e6e"/>
        </w:rPr>
        <w:t xml:space="preserve">Professeure des universitésUniversité Lyon 2idoli.castro@univ-lyon2.fr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Agrégée d'Espagnol. Professeure des universités en littératures et arts des aires hispanophones.Université Lyon 2</w:t>
      </w:r>
    </w:p>
    <w:p>
      <w:pPr/>
      <w:r>
        <w:rPr>
          <w:b w:val="1"/>
          <w:bCs w:val="1"/>
        </w:rPr>
        <w:t xml:space="preserve">Champs de recherche</w:t>
      </w:r>
      <w:r>
        <w:rPr/>
        <w:t xml:space="preserve"> :</w:t>
      </w:r>
    </w:p>
    <w:p>
      <w:pPr>
        <w:numPr>
          <w:ilvl w:val="0"/>
          <w:numId w:val="1"/>
        </w:numPr>
      </w:pPr>
      <w:r>
        <w:rPr/>
        <w:t xml:space="preserve">approche philosophique et socio-politique de la poésie contemporaine hispanophone;</w:t>
      </w:r>
    </w:p>
    <w:p>
      <w:pPr>
        <w:numPr>
          <w:ilvl w:val="0"/>
          <w:numId w:val="1"/>
        </w:numPr>
      </w:pPr>
      <w:r>
        <w:rPr/>
        <w:t xml:space="preserve">enjeux éthiques, politiques et écologiques d'une littérature en expansion et en extension, à la confluence des arts;</w:t>
      </w:r>
    </w:p>
    <w:p>
      <w:pPr>
        <w:numPr>
          <w:ilvl w:val="0"/>
          <w:numId w:val="1"/>
        </w:numPr>
      </w:pPr>
      <w:r>
        <w:rPr/>
        <w:t xml:space="preserve">littératures migrantes/ littératures nomades</w:t>
      </w:r>
    </w:p>
    <w:p>
      <w:pPr>
        <w:numPr>
          <w:ilvl w:val="0"/>
          <w:numId w:val="1"/>
        </w:numPr>
      </w:pPr>
      <w:r>
        <w:rPr/>
        <w:t xml:space="preserve">études sur le genre;</w:t>
      </w:r>
    </w:p>
    <w:p>
      <w:pPr>
        <w:numPr>
          <w:ilvl w:val="0"/>
          <w:numId w:val="1"/>
        </w:numPr>
      </w:pPr>
      <w:r>
        <w:rPr/>
        <w:t xml:space="preserve">po-éthiques du </w:t>
      </w:r>
      <w:r>
        <w:rPr>
          <w:i w:val="1"/>
          <w:iCs w:val="1"/>
        </w:rPr>
        <w:t xml:space="preserve">care</w:t>
      </w:r>
      <w:r>
        <w:rPr/>
        <w:t xml:space="preserve">;</w:t>
      </w:r>
    </w:p>
    <w:p>
      <w:pPr>
        <w:numPr>
          <w:ilvl w:val="0"/>
          <w:numId w:val="1"/>
        </w:numPr>
      </w:pPr>
      <w:r>
        <w:rPr/>
        <w:t xml:space="preserve">écopoétique;</w:t>
      </w:r>
    </w:p>
    <w:p>
      <w:pPr>
        <w:numPr>
          <w:ilvl w:val="0"/>
          <w:numId w:val="1"/>
        </w:numPr>
      </w:pPr>
      <w:r>
        <w:rPr/>
        <w:t xml:space="preserve">mutation des formes littéraires et processus de créations intermédiales (performances, vidéopoésie, graff poétique, actions poétiques...);</w:t>
      </w:r>
    </w:p>
    <w:p>
      <w:pPr>
        <w:numPr>
          <w:ilvl w:val="0"/>
          <w:numId w:val="1"/>
        </w:numPr>
      </w:pPr>
      <w:r>
        <w:rPr/>
        <w:t xml:space="preserve">littérature numérique;</w:t>
      </w:r>
    </w:p>
    <w:p>
      <w:pPr>
        <w:numPr>
          <w:ilvl w:val="0"/>
          <w:numId w:val="1"/>
        </w:numPr>
      </w:pPr>
      <w:r>
        <w:rPr/>
        <w:t xml:space="preserve">épistémologie et didactique de la littérature et des arts visuels dans les aires hispanophones.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Dionisio Cañas. Invitación a su obra. Biografía, de Amador Palacio: ¿hacia una eco-biografía?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Idoli Castro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Odisea Cultural Revista de divulgación y crítica cultural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hal-03884013v1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experiencia de una reversibilidad (video) poética: Dionisio Cañas o el cortocircuito transgresivo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Sonia Kerfa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Idoli Castro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Monograma: revista iberoamericana de cultura y pensamiento</w:t>
            </w:r>
            <w:r>
              <w:rPr/>
              <w:t xml:space="preserve">, 2019, Número Monográfico. Dionisio Cañas. Vida, Poesía, Arte y Pensamiento, 4, pp. 68-93.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⟨10.36008/monograma.191.04.255652⟩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halshs-03167018v1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Leer a Andrés Sánchez Robayna en compañía de Jaime Siles: extraña coincidencia o des-coincidencia familiar. Para una hermenéutica de la hospitalidad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Idoli Castro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Tropelías: Revista de Teoría de la Literatura y Literatura Comparada</w:t>
            </w:r>
            <w:r>
              <w:rPr/>
              <w:t xml:space="preserve">, 2018, n° 29, pp.139-150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hal-01953891v1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poesía hispánica contemporánea en extensión: ¿rumbo al gran poema de nadie?»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Idoli Castro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Candil Revista del Hispanismo - Egipto</w:t>
            </w:r>
            <w:r>
              <w:rPr/>
              <w:t xml:space="preserve">, 2018, Medio siglo de hispanismo en Egipto, 18 (1), pp.358-376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hal-03884018v1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oralidad en la poesía española contemporánea: entre voces y silencio, una Vía hacia el Otro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Idoli Castro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Vanderbilt e-Journal of Luso-Hispanic Studies</w:t>
            </w:r>
            <w:r>
              <w:rPr/>
              <w:t xml:space="preserve">, 2011, El Aura de la voz: problemas y nuevas perspectivas en torno a la oralidad y la escritura, 7, pp.43-61.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⟨10.15695/vejlhs.v7i0.3264⟩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hal-03899552v1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Desnudos y Acuarelas de Jaime Siles: El advenimiento de la Imagen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Idoli Castro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Liburna : revista de humanidades</w:t>
            </w:r>
            <w:r>
              <w:rPr/>
              <w:t xml:space="preserve">, 2011, pp.103-108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hal-03899540v1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ciudad dans la poésie de Jaime Siles : au croisement des civilisations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Idoli Castro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d'Etudes Romanes</w:t>
            </w:r>
            <w:r>
              <w:rPr/>
              <w:t xml:space="preserve">, 2008, Rites et rythmes urbains, 19, pp.41-58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hal-03890906v1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Semáforos, semáforos : un recueil &amp;quot;habité&amp;quot;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Idoli Castro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GRIAS</w:t>
            </w:r>
            <w:r>
              <w:rPr/>
              <w:t xml:space="preserve">, 2003, Le Moi et l’espace. Autobiographie et autofiction dans les littératures d’Espagne et d’Amérique latine (n°10), pp. 443-453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hal-03958181v1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royaume perdu&amp;quot; de Alejandro Oliveros. Édition bilingue.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Idoli Castro</w:t>
              </w:r>
            </w:hyperlink>
          </w:p>
          <w:p>
            <w:pPr/>
            <w:r>
              <w:rPr/>
              <w:t xml:space="preserve">Editions conférences, 2022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hal-03866734v1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Périples et escales. Écrire le voyage en poésie.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Idoli Castro</w:t>
              </w:r>
            </w:hyperlink>
          </w:p>
          <w:p>
            <w:pPr/>
            <w:r>
              <w:rPr/>
              <w:t xml:space="preserve">Hermann, 2019, Co-édité avec Samia Kassab-Charfi et Evelyne Lloze, 9791037001801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hal-02432430v1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regard critique des poètes ou Dire le réel aujourd’hui en poésie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Béatrice Bonhomme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Evelyne Lloze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Idoli Castro</w:t>
              </w:r>
            </w:hyperlink>
          </w:p>
          <w:p>
            <w:pPr/>
            <w:r>
              <w:rPr/>
              <w:t xml:space="preserve">Hermann, coll. « Vertige de la langue »,,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hal-03318602v1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voz impostada&amp;quot;. Prólogo del poemario Haikus sin nombre, de Juan Antonio González Fuentes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Idoli Castro</w:t>
              </w:r>
            </w:hyperlink>
          </w:p>
          <w:p>
            <w:pPr/>
            <w:r>
              <w:rPr/>
              <w:t xml:space="preserve">Ediciones Carena, pp. 11-33, 2011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hal-03868528v1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Jaime Siles. Une poésie de la pensée et une pensée poétique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Idoli Castro</w:t>
              </w:r>
            </w:hyperlink>
          </w:p>
          <w:p>
            <w:pPr/>
            <w:r>
              <w:rPr/>
              <w:t xml:space="preserve">Publications de l'Université de Saint-Etienne. PUSE, 2009, Les Scripturales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hal-01953876v1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Una po-ética del (des)confinamiento a la vera de Concha Méndez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Idoli Castro</w:t>
              </w:r>
            </w:hyperlink>
          </w:p>
          <w:p>
            <w:pPr/>
            <w:r>
              <w:rPr/>
              <w:t xml:space="preserve">Gilles Del Vecchio/Nuria Rodríguez Lázaro. </w:t>
            </w:r>
            <w:r>
              <w:rPr>
                <w:i w:val="1"/>
                <w:iCs w:val="1"/>
              </w:rPr>
              <w:t xml:space="preserve">Voces y versos. Nuevas perspectivas sobre la generación del 27</w:t>
            </w:r>
            <w:r>
              <w:rPr/>
              <w:t xml:space="preserve">, IDEA/IGAS, pp. 205-224,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hal-03868555v1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poésie a mauvais genre: l'exemplum du vidéopoème &amp;quot;Buena chica&amp;quot; d'Alicia Garcia Nuñez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Idoli Castro</w:t>
              </w:r>
            </w:hyperlink>
          </w:p>
          <w:p>
            <w:pPr/>
            <w:r>
              <w:rPr/>
              <w:t xml:space="preserve">Eva Tilly. </w:t>
            </w:r>
            <w:r>
              <w:rPr>
                <w:i w:val="1"/>
                <w:iCs w:val="1"/>
              </w:rPr>
              <w:t xml:space="preserve">Genre et Identité en Espagne du Moyen Age à nos jours (Plaidoyer pour la sororité)</w:t>
            </w:r>
            <w:r>
              <w:rPr/>
              <w:t xml:space="preserve">, Indigo, pp. 581-603,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hal-03868563v1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Habiter le monde en Homo Fronterizus : le projet de l’artiste performer, écrivain et activiste chicano Guillermo Gómez-Peña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Idoli Castro</w:t>
              </w:r>
            </w:hyperlink>
          </w:p>
          <w:p>
            <w:pPr/>
            <w:r>
              <w:rPr/>
              <w:t xml:space="preserve">Raphaèle Dumont. </w:t>
            </w:r>
            <w:r>
              <w:rPr>
                <w:i w:val="1"/>
                <w:iCs w:val="1"/>
              </w:rPr>
              <w:t xml:space="preserve">Dialogues Amériques Métisses : métissages et croisements culturels dans les amériques contemporaines</w:t>
            </w:r>
            <w:r>
              <w:rPr/>
              <w:t xml:space="preserve">, Universidade Do Algarve Editora, pp. 183-205,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hal-03868559v1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Une po-éthique en projet : la poésie en œuvre en classe d’espagnol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Idoli Castro</w:t>
              </w:r>
            </w:hyperlink>
          </w:p>
          <w:p>
            <w:pPr/>
            <w:r>
              <w:rPr/>
              <w:t xml:space="preserve">Nicolas Rouvière. </w:t>
            </w:r>
            <w:r>
              <w:rPr>
                <w:i w:val="1"/>
                <w:iCs w:val="1"/>
              </w:rPr>
              <w:t xml:space="preserve">Enseigner la littérature en questionnant les valeurs</w:t>
            </w:r>
            <w:r>
              <w:rPr/>
              <w:t xml:space="preserve">, Peter Lang, pp.133-144,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hal-03884021v1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Liberqué, igualiquién, fraternicuándo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Idoli Castro</w:t>
              </w:r>
            </w:hyperlink>
          </w:p>
          <w:p>
            <w:pPr/>
            <w:r>
              <w:rPr/>
              <w:t xml:space="preserve">J.-C. Garrot Zambrana, A. Gomez Muller, M.-H. Soubeyroux, M. Zapata. </w:t>
            </w:r>
            <w:r>
              <w:rPr>
                <w:i w:val="1"/>
                <w:iCs w:val="1"/>
              </w:rPr>
              <w:t xml:space="preserve">Libertad. Libertades (Estudios de Filosofía, Historia y Artes del mundo ibérico e iberoamericano)</w:t>
            </w:r>
            <w:r>
              <w:rPr/>
              <w:t xml:space="preserve">, elbarcoebrio, pp.239-263,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hal-03884025v1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Esa polilla que delante de mí revolotea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Idoli Castro</w:t>
              </w:r>
            </w:hyperlink>
          </w:p>
          <w:p>
            <w:pPr/>
            <w:r>
              <w:rPr/>
              <w:t xml:space="preserve">Béatrice Bonhomme, Idoli Castro, Evelyne LLoze. </w:t>
            </w:r>
            <w:r>
              <w:rPr>
                <w:i w:val="1"/>
                <w:iCs w:val="1"/>
              </w:rPr>
              <w:t xml:space="preserve">Dire le réel aujourd’hui en poésie</w:t>
            </w:r>
            <w:r>
              <w:rPr/>
              <w:t xml:space="preserve">, Hermann, pp.352-372,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hal-03890798v1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 cadáver lleno de mundo : César Vallejo, le premier “poétaire”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Idoli Castro</w:t>
              </w:r>
            </w:hyperlink>
          </w:p>
          <w:p>
            <w:pPr/>
            <w:r>
              <w:rPr/>
              <w:t xml:space="preserve">Claude Le Bigot. </w:t>
            </w:r>
            <w:r>
              <w:rPr>
                <w:i w:val="1"/>
                <w:iCs w:val="1"/>
              </w:rPr>
              <w:t xml:space="preserve">Lectures de César Vallejo</w:t>
            </w:r>
            <w:r>
              <w:rPr/>
              <w:t xml:space="preserve">, PUR, pp.67-83,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hal-03890789v1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Paseo por los jardines secretos de tres poetas españoles: Jaime Siles, Olvido García Valdés, Luis García Montero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Idoli Castro</w:t>
              </w:r>
            </w:hyperlink>
          </w:p>
          <w:p>
            <w:pPr/>
            <w:r>
              <w:rPr/>
              <w:t xml:space="preserve">Encarnación Medina Arjona, Ouidad Tebbaa, Marlène Bouzin. </w:t>
            </w:r>
            <w:r>
              <w:rPr>
                <w:i w:val="1"/>
                <w:iCs w:val="1"/>
              </w:rPr>
              <w:t xml:space="preserve">Jardins littéraires et méditerranéens</w:t>
            </w:r>
            <w:r>
              <w:rPr/>
              <w:t xml:space="preserve">, 191-218, Peter Lang,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hal-03884028v1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Enredarse en torno a los Haikus sin estación de J. A. González Fuentes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Idoli Castro</w:t>
              </w:r>
            </w:hyperlink>
          </w:p>
          <w:p>
            <w:pPr/>
            <w:r>
              <w:rPr/>
              <w:t xml:space="preserve">Philippe Merlo. </w:t>
            </w:r>
            <w:r>
              <w:rPr>
                <w:i w:val="1"/>
                <w:iCs w:val="1"/>
              </w:rPr>
              <w:t xml:space="preserve">Les émotions</w:t>
            </w:r>
            <w:r>
              <w:rPr/>
              <w:t xml:space="preserve">, 4-5-6, PUSE, pp.59-67, 2016, Le créateur et sa critique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hal-03899520v1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voies de la voix. L’exemple d’Isabel Pérez Montalbán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Idoli Castro</w:t>
              </w:r>
            </w:hyperlink>
          </w:p>
          <w:p>
            <w:pPr/>
            <w:r>
              <w:rPr/>
              <w:t xml:space="preserve">Laurence Breysse-Chanet, Anne Charlon, Henry Gil, Marina Mestre Zaragozá, Ina Salazar. </w:t>
            </w:r>
            <w:r>
              <w:rPr>
                <w:i w:val="1"/>
                <w:iCs w:val="1"/>
              </w:rPr>
              <w:t xml:space="preserve">Le Texte et la voix</w:t>
            </w:r>
            <w:r>
              <w:rPr/>
              <w:t xml:space="preserve">, Editions hispaniques, pp.75-86,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hal-03890778v1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 poema, un vídeo-poema, un blog,… una calle: avatares del Quijote y persistencia de la gestualidad quijotesca en la poesía contemporánea real y/o virtual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Idoli Castro</w:t>
              </w:r>
            </w:hyperlink>
          </w:p>
          <w:p>
            <w:pPr/>
            <w:r>
              <w:rPr/>
              <w:t xml:space="preserve">Carlos Mata Induráin. </w:t>
            </w:r>
            <w:r>
              <w:rPr>
                <w:i w:val="1"/>
                <w:iCs w:val="1"/>
              </w:rPr>
              <w:t xml:space="preserve">Recreaciones quijotescas y cervantinas en la poesía y el ensayo</w:t>
            </w:r>
            <w:r>
              <w:rPr/>
              <w:t xml:space="preserve">, EUNSA, pp.37-47,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hal-03899528v1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voz impostada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Idoli Castro</w:t>
              </w:r>
            </w:hyperlink>
          </w:p>
          <w:p>
            <w:pPr/>
            <w:r>
              <w:rPr/>
              <w:t xml:space="preserve">Philippe Merlo Mora, Claudie Terrasson. </w:t>
            </w:r>
            <w:r>
              <w:rPr>
                <w:i w:val="1"/>
                <w:iCs w:val="1"/>
              </w:rPr>
              <w:t xml:space="preserve">Una epifanía escueta – Poesía y poética de Juan Antonio González Fuentes</w:t>
            </w:r>
            <w:r>
              <w:rPr/>
              <w:t xml:space="preserve">, Ediciones Tantin, pp. 159-176,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hal-03868535v1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 Capes - Cinquième partie: Les XXe et XXIe siècles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Idoli Castro</w:t>
              </w:r>
            </w:hyperlink>
          </w:p>
          <w:p>
            <w:pPr/>
            <w:r>
              <w:rPr/>
              <w:t xml:space="preserve">Sous la direction de Del Vecchio Gilles, Marigno Emmanuel. </w:t>
            </w:r>
            <w:r>
              <w:rPr>
                <w:i w:val="1"/>
                <w:iCs w:val="1"/>
              </w:rPr>
              <w:t xml:space="preserve">Cap capes espagnol – Un recorrido por la literatura y la cultura españolas</w:t>
            </w:r>
            <w:r>
              <w:rPr/>
              <w:t xml:space="preserve">, PUSE - Publications de l'Université de Saint-Etienne, 2015, 978-2-86272-675-5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hal-03866757v1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Los senderos de la seducción literaria: manipular para llegar al otro…y a uno mismo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Idoli Castro</w:t>
              </w:r>
            </w:hyperlink>
          </w:p>
          <w:p>
            <w:pPr/>
            <w:r>
              <w:rPr/>
              <w:t xml:space="preserve">PHilippe Merlo. </w:t>
            </w:r>
            <w:r>
              <w:rPr>
                <w:i w:val="1"/>
                <w:iCs w:val="1"/>
              </w:rPr>
              <w:t xml:space="preserve">Le créateur et sa critique 2 : manipuler et séduire</w:t>
            </w:r>
            <w:r>
              <w:rPr/>
              <w:t xml:space="preserve">, PUSE-Publications universitaires de Saint-Etienne, pp. 171-176,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hal-03868552v1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Exoticos et extraneus : le paradoxe d’un cheminement vers les profondeurs de la voix humaine dans Entrada en materia de José Angel Valente.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Idoli Castro</w:t>
              </w:r>
            </w:hyperlink>
          </w:p>
          <w:p>
            <w:pPr/>
            <w:r>
              <w:rPr/>
              <w:t xml:space="preserve">Philippe Meunier. </w:t>
            </w:r>
            <w:r>
              <w:rPr>
                <w:i w:val="1"/>
                <w:iCs w:val="1"/>
              </w:rPr>
              <w:t xml:space="preserve">De l'Espagne "orientale" aux représentations ibériques et ibéro-américaines de l'exotisme</w:t>
            </w:r>
            <w:r>
              <w:rPr/>
              <w:t xml:space="preserve">, PUSE, pp.257-270, 2010, Cahiers du GRIAS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hal-03905061v1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prisión delicada de Beatriz Russo o el flujo de la seducción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Idoli Castro</w:t>
              </w:r>
            </w:hyperlink>
          </w:p>
          <w:p>
            <w:pPr/>
            <w:r>
              <w:rPr/>
              <w:t xml:space="preserve">Philippe Merlo. </w:t>
            </w:r>
            <w:r>
              <w:rPr>
                <w:i w:val="1"/>
                <w:iCs w:val="1"/>
              </w:rPr>
              <w:t xml:space="preserve">Le créateur et sa critique 2: manipuler et séduire</w:t>
            </w:r>
            <w:r>
              <w:rPr/>
              <w:t xml:space="preserve">, PUSE, pp.73-86.,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hal-03905053v1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Manipular y mentir ¿meollo de la creación? o ¿por qué manipular y mentir?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Idoli Castro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 Merlo</w:t>
              </w:r>
            </w:hyperlink>
          </w:p>
          <w:p>
            <w:pPr/>
            <w:r>
              <w:rPr/>
              <w:t xml:space="preserve">PHilippe Merlo. </w:t>
            </w:r>
            <w:r>
              <w:rPr>
                <w:i w:val="1"/>
                <w:iCs w:val="1"/>
              </w:rPr>
              <w:t xml:space="preserve">Le créateur et sa critique 1 : manipuler et mentir</w:t>
            </w:r>
            <w:r>
              <w:rPr/>
              <w:t xml:space="preserve">, Publications universitaires de Saint-Etienne, 2009, Le créateur et sa critique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hal-03868549v1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Los nuevos bárbaros de Mercedes Gómez Blesa: historia de la palabra manipulada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Idoli Castro</w:t>
              </w:r>
            </w:hyperlink>
          </w:p>
          <w:p>
            <w:pPr/>
            <w:r>
              <w:rPr/>
              <w:t xml:space="preserve">Philippe Merlo. </w:t>
            </w:r>
            <w:r>
              <w:rPr>
                <w:i w:val="1"/>
                <w:iCs w:val="1"/>
              </w:rPr>
              <w:t xml:space="preserve">Le créateur et sa critique 1 : manipuler et mentir</w:t>
            </w:r>
            <w:r>
              <w:rPr/>
              <w:t xml:space="preserve">, PUSE, pp.115-124,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hal-03905063v1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L’émergence de la poésie chinoise dans les paysages silésiens : l’exemple de Pintor chino y paisaje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Idoli Castro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(Hommage à Jacques Soubeyroux)</w:t>
            </w:r>
            <w:r>
              <w:rPr/>
              <w:t xml:space="preserve">, Editions du CELEC, pp.683-699,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hal-03905066v1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Enrique Brinkmann : vers une abstraction du corps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Idoli Castro</w:t>
              </w:r>
            </w:hyperlink>
          </w:p>
          <w:p>
            <w:pPr/>
            <w:r>
              <w:rPr/>
              <w:t xml:space="preserve">Jean-Claude Seguin. </w:t>
            </w:r>
            <w:r>
              <w:rPr>
                <w:i w:val="1"/>
                <w:iCs w:val="1"/>
              </w:rPr>
              <w:t xml:space="preserve">Image et corps</w:t>
            </w:r>
            <w:r>
              <w:rPr/>
              <w:t xml:space="preserve">, Le GRIMH/ LCE, pp.371-381,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hal-03905071v1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poésie de Jaime Siles : del ojo a la hoja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Idoli Castro</w:t>
              </w:r>
            </w:hyperlink>
          </w:p>
          <w:p>
            <w:pPr/>
            <w:r>
              <w:rPr/>
              <w:t xml:space="preserve">Philippe Merlo. </w:t>
            </w:r>
            <w:r>
              <w:rPr>
                <w:i w:val="1"/>
                <w:iCs w:val="1"/>
              </w:rPr>
              <w:t xml:space="preserve">L’œil, la vue, le regard (La création littéraire et artistique contemporaine)</w:t>
            </w:r>
            <w:r>
              <w:rPr/>
              <w:t xml:space="preserve">, GRIMH-LCE-GRIMIA, pp. 57-65,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hal-03961991v1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Jeu de miroir et entrelacements (étude d’une démarche : entre questionnement philosophique et appel du texte)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Idoli Castro</w:t>
              </w:r>
            </w:hyperlink>
          </w:p>
          <w:p>
            <w:pPr/>
            <w:r>
              <w:rPr/>
              <w:t xml:space="preserve">Laurence Breysse-Chanet, Henry Gil, Inal Salazar. </w:t>
            </w:r>
            <w:r>
              <w:rPr>
                <w:i w:val="1"/>
                <w:iCs w:val="1"/>
              </w:rPr>
              <w:t xml:space="preserve">Écrire sur la poésie</w:t>
            </w:r>
            <w:r>
              <w:rPr/>
              <w:t xml:space="preserve">, Indigo, pp.169-177,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hal-03905381v1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L’émergence progressive du lecteur aux côtés du « je » poétique dans l’œuvre de Jaime Siles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Idoli Castro</w:t>
              </w:r>
            </w:hyperlink>
          </w:p>
          <w:p>
            <w:pPr/>
            <w:r>
              <w:rPr/>
              <w:t xml:space="preserve">Louise-Bénat Tachot et Jean Vilar. </w:t>
            </w:r>
            <w:r>
              <w:rPr>
                <w:i w:val="1"/>
                <w:iCs w:val="1"/>
              </w:rPr>
              <w:t xml:space="preserve">La question du lecteur (XXXIe Congrès de la Société des Hispanistes Français)</w:t>
            </w:r>
            <w:r>
              <w:rPr/>
              <w:t xml:space="preserve">, Presses universitaires de Marne-la-Vallée, pp.403-411,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hal-03905388v1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Dionisio Cañas, une corpoét(h)ique nomade. Essai sur ‘le concept élargi’ de poésie à l’aune d’une contemporanéité transnationale. (Introduction)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Idoli Castro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hal-04461346v1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I’m Not Your (Dead) Latina ». Ana Mendieta. Reminiscencias políticas y estéticas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Idoli Castro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Sonia Kerfa</w:t>
              </w:r>
            </w:hyperlink>
          </w:p>
          <w:p>
            <w:pPr/>
            <w:r>
              <w:rPr/>
              <w:t xml:space="preserve">11, 2022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hal-04246974v1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 Mendieta. I’m not your dead latina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Idoli Castro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Sonia Kerfa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Monograma: revista iberoamericana de cultura y pensamiento</w:t>
            </w:r>
            <w:r>
              <w:rPr/>
              <w:t xml:space="preserve">, n°11,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hal-03868567v1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experiencia del tiempo en &amp;quot;Himnos tardíos&amp;quot; de Jaime Siles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Idoli Castro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hal-03899562v1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El acceso a la poesía española contemporánea en Francia: un viaje iniciático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Idoli Castro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hal-03905076v1</w:t>
              </w:r>
            </w:hyperlink>
          </w:p>
        </w:tc>
      </w:tr>
    </w:tbl>
    <w:sectPr>
      <w:footerReference w:type="default" r:id="rId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2650C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884013v1" TargetMode="External"/><Relationship Id="rId8" Type="http://schemas.openxmlformats.org/officeDocument/2006/relationships/hyperlink" Target="https://hal.science/search/index/?q=*&amp;authFullName_s=Idoli Castro" TargetMode="External"/><Relationship Id="rId9" Type="http://schemas.openxmlformats.org/officeDocument/2006/relationships/hyperlink" Target="https://shs.hal.science/halshs-03167018v1" TargetMode="External"/><Relationship Id="rId10" Type="http://schemas.openxmlformats.org/officeDocument/2006/relationships/hyperlink" Target="https://hal.science/search/index/?q=*&amp;authFullName_s=Sonia Kerfa" TargetMode="External"/><Relationship Id="rId11" Type="http://schemas.openxmlformats.org/officeDocument/2006/relationships/hyperlink" Target="https://dx.doi.org/10.36008/monograma.191.04.255652" TargetMode="External"/><Relationship Id="rId12" Type="http://schemas.openxmlformats.org/officeDocument/2006/relationships/hyperlink" Target="https://hal.univ-lyon2.fr/hal-01953891v1" TargetMode="External"/><Relationship Id="rId13" Type="http://schemas.openxmlformats.org/officeDocument/2006/relationships/hyperlink" Target="https://hal.science/hal-03884018v1" TargetMode="External"/><Relationship Id="rId14" Type="http://schemas.openxmlformats.org/officeDocument/2006/relationships/hyperlink" Target="https://hal.science/hal-03899552v1" TargetMode="External"/><Relationship Id="rId15" Type="http://schemas.openxmlformats.org/officeDocument/2006/relationships/hyperlink" Target="https://dx.doi.org/10.15695/vejlhs.v7i0.3264" TargetMode="External"/><Relationship Id="rId16" Type="http://schemas.openxmlformats.org/officeDocument/2006/relationships/hyperlink" Target="https://hal.science/hal-03899540v1" TargetMode="External"/><Relationship Id="rId17" Type="http://schemas.openxmlformats.org/officeDocument/2006/relationships/hyperlink" Target="https://hal.science/hal-03890906v1" TargetMode="External"/><Relationship Id="rId18" Type="http://schemas.openxmlformats.org/officeDocument/2006/relationships/hyperlink" Target="https://hal.science/hal-03958181v1" TargetMode="External"/><Relationship Id="rId19" Type="http://schemas.openxmlformats.org/officeDocument/2006/relationships/hyperlink" Target="https://hal.science/hal-03866734v1" TargetMode="External"/><Relationship Id="rId20" Type="http://schemas.openxmlformats.org/officeDocument/2006/relationships/hyperlink" Target="https://hal.univ-lyon2.fr/hal-02432430v1" TargetMode="External"/><Relationship Id="rId21" Type="http://schemas.openxmlformats.org/officeDocument/2006/relationships/hyperlink" Target="https://hal.science/hal-03318602v1" TargetMode="External"/><Relationship Id="rId22" Type="http://schemas.openxmlformats.org/officeDocument/2006/relationships/hyperlink" Target="https://hal.science/search/index/?q=*&amp;authFullName_s=B&#233;atrice Bonhomme" TargetMode="External"/><Relationship Id="rId23" Type="http://schemas.openxmlformats.org/officeDocument/2006/relationships/hyperlink" Target="https://hal.science/search/index/?q=*&amp;authFullName_s=Evelyne Lloze" TargetMode="External"/><Relationship Id="rId24" Type="http://schemas.openxmlformats.org/officeDocument/2006/relationships/hyperlink" Target="https://hal.science/hal-03868528v1" TargetMode="External"/><Relationship Id="rId25" Type="http://schemas.openxmlformats.org/officeDocument/2006/relationships/hyperlink" Target="https://hal.univ-lyon2.fr/hal-01953876v1" TargetMode="External"/><Relationship Id="rId26" Type="http://schemas.openxmlformats.org/officeDocument/2006/relationships/hyperlink" Target="https://hal.science/hal-03868555v1" TargetMode="External"/><Relationship Id="rId27" Type="http://schemas.openxmlformats.org/officeDocument/2006/relationships/hyperlink" Target="https://hal.science/hal-03868563v1" TargetMode="External"/><Relationship Id="rId28" Type="http://schemas.openxmlformats.org/officeDocument/2006/relationships/hyperlink" Target="https://hal.science/hal-03868559v1" TargetMode="External"/><Relationship Id="rId29" Type="http://schemas.openxmlformats.org/officeDocument/2006/relationships/hyperlink" Target="https://hal.science/hal-03884021v1" TargetMode="External"/><Relationship Id="rId30" Type="http://schemas.openxmlformats.org/officeDocument/2006/relationships/hyperlink" Target="https://hal.science/hal-03884025v1" TargetMode="External"/><Relationship Id="rId31" Type="http://schemas.openxmlformats.org/officeDocument/2006/relationships/hyperlink" Target="https://hal.science/hal-03890798v1" TargetMode="External"/><Relationship Id="rId32" Type="http://schemas.openxmlformats.org/officeDocument/2006/relationships/hyperlink" Target="https://hal.science/hal-03890789v1" TargetMode="External"/><Relationship Id="rId33" Type="http://schemas.openxmlformats.org/officeDocument/2006/relationships/hyperlink" Target="https://hal.science/hal-03884028v1" TargetMode="External"/><Relationship Id="rId34" Type="http://schemas.openxmlformats.org/officeDocument/2006/relationships/hyperlink" Target="https://hal.science/hal-03899520v1" TargetMode="External"/><Relationship Id="rId35" Type="http://schemas.openxmlformats.org/officeDocument/2006/relationships/hyperlink" Target="https://hal.science/hal-03890778v1" TargetMode="External"/><Relationship Id="rId36" Type="http://schemas.openxmlformats.org/officeDocument/2006/relationships/hyperlink" Target="https://hal.science/hal-03899528v1" TargetMode="External"/><Relationship Id="rId37" Type="http://schemas.openxmlformats.org/officeDocument/2006/relationships/hyperlink" Target="https://hal.science/hal-03868535v1" TargetMode="External"/><Relationship Id="rId38" Type="http://schemas.openxmlformats.org/officeDocument/2006/relationships/hyperlink" Target="https://hal.science/hal-03866757v1" TargetMode="External"/><Relationship Id="rId39" Type="http://schemas.openxmlformats.org/officeDocument/2006/relationships/hyperlink" Target="https://hal.science/hal-03868552v1" TargetMode="External"/><Relationship Id="rId40" Type="http://schemas.openxmlformats.org/officeDocument/2006/relationships/hyperlink" Target="https://hal.science/hal-03905061v1" TargetMode="External"/><Relationship Id="rId41" Type="http://schemas.openxmlformats.org/officeDocument/2006/relationships/hyperlink" Target="https://hal.science/hal-03905053v1" TargetMode="External"/><Relationship Id="rId42" Type="http://schemas.openxmlformats.org/officeDocument/2006/relationships/hyperlink" Target="https://hal.science/hal-03868549v1" TargetMode="External"/><Relationship Id="rId43" Type="http://schemas.openxmlformats.org/officeDocument/2006/relationships/hyperlink" Target="https://hal.science/search/index/?q=*&amp;authFullName_s=Philippe Merlo" TargetMode="External"/><Relationship Id="rId44" Type="http://schemas.openxmlformats.org/officeDocument/2006/relationships/hyperlink" Target="https://hal.science/hal-03905063v1" TargetMode="External"/><Relationship Id="rId45" Type="http://schemas.openxmlformats.org/officeDocument/2006/relationships/hyperlink" Target="https://hal.science/hal-03905066v1" TargetMode="External"/><Relationship Id="rId46" Type="http://schemas.openxmlformats.org/officeDocument/2006/relationships/hyperlink" Target="https://hal.science/hal-03905071v1" TargetMode="External"/><Relationship Id="rId47" Type="http://schemas.openxmlformats.org/officeDocument/2006/relationships/hyperlink" Target="https://hal.science/hal-03961991v1" TargetMode="External"/><Relationship Id="rId48" Type="http://schemas.openxmlformats.org/officeDocument/2006/relationships/hyperlink" Target="https://hal.science/hal-03905381v1" TargetMode="External"/><Relationship Id="rId49" Type="http://schemas.openxmlformats.org/officeDocument/2006/relationships/hyperlink" Target="https://hal.science/hal-03905388v1" TargetMode="External"/><Relationship Id="rId50" Type="http://schemas.openxmlformats.org/officeDocument/2006/relationships/hyperlink" Target="https://hal.science/hal-04461346v1" TargetMode="External"/><Relationship Id="rId51" Type="http://schemas.openxmlformats.org/officeDocument/2006/relationships/hyperlink" Target="https://hal.science/hal-04246974v1" TargetMode="External"/><Relationship Id="rId52" Type="http://schemas.openxmlformats.org/officeDocument/2006/relationships/hyperlink" Target="https://hal.science/hal-03868567v1" TargetMode="External"/><Relationship Id="rId53" Type="http://schemas.openxmlformats.org/officeDocument/2006/relationships/hyperlink" Target="https://hal.science/hal-03899562v1" TargetMode="External"/><Relationship Id="rId54" Type="http://schemas.openxmlformats.org/officeDocument/2006/relationships/hyperlink" Target="https://hal.science/hal-03905076v1" TargetMode="External"/><Relationship Id="rId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Idoli Castro</dc:title>
  <dc:description>CV</dc:description>
  <dc:subject/>
  <cp:keywords/>
  <cp:category/>
  <cp:lastModifiedBy/>
  <dcterms:created xsi:type="dcterms:W3CDTF">2026-03-09T19:37:09+01:00</dcterms:created>
  <dcterms:modified xsi:type="dcterms:W3CDTF">2026-03-09T19:37:09+01:00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