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Potapoff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igorpotapoff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0009-0003-0487-7520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lycéens se représentent-ils la transition énergétique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Potapoff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l’Association pour les Recherches en Didactique des Sciences et des Technologies (ARDiST)</w:t>
            </w:r>
            <w:r>
              <w:rPr/>
              <w:t xml:space="preserve">, Université de Montpellier,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lycéens sur la transition énergétique :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Potapoff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Former au monde de demain</w:t>
            </w:r>
            <w:r>
              <w:rPr/>
              <w:t xml:space="preserve">, Réseau Universitaire pour la Formation et l’Éducation à un Développement Durable,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hal-05525053v1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33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gorpotapoff" TargetMode="External"/><Relationship Id="rId8" Type="http://schemas.openxmlformats.org/officeDocument/2006/relationships/hyperlink" Target="https://orcid.org/0009-0003-0487-7520" TargetMode="External"/><Relationship Id="rId9" Type="http://schemas.openxmlformats.org/officeDocument/2006/relationships/hyperlink" Target="https://hal.science/hal-05524861v1" TargetMode="External"/><Relationship Id="rId10" Type="http://schemas.openxmlformats.org/officeDocument/2006/relationships/hyperlink" Target="https://hal.science/search/index/?q=*&amp;authFullName_s=Igor Potapoff" TargetMode="External"/><Relationship Id="rId11" Type="http://schemas.openxmlformats.org/officeDocument/2006/relationships/hyperlink" Target="https://hal.science/search/index/?q=*&amp;authFullName_s=Nicolas Herv&#233;" TargetMode="External"/><Relationship Id="rId12" Type="http://schemas.openxmlformats.org/officeDocument/2006/relationships/hyperlink" Target="https://hal.science/hal-0552505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Potapoff</dc:title>
  <dc:description>CV</dc:description>
  <dc:subject/>
  <cp:keywords/>
  <cp:category/>
  <cp:lastModifiedBy/>
  <dcterms:created xsi:type="dcterms:W3CDTF">2026-05-01T19:31:37+02:00</dcterms:created>
  <dcterms:modified xsi:type="dcterms:W3CDTF">2026-05-01T19:31:37+02:00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