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Ilaine Wang </w:t>
      </w:r>
      <w:r>
        <w:rPr>
          <w:color w:val="641e6e"/>
        </w:rPr>
        <w:t xml:space="preserve">Ingénieure de recherche @ERTIM, Inalco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ilaine</w:t>
        </w:r>
      </w:hyperlink>
    </w:p>
    <w:p>
      <w:pPr>
        <w:numPr>
          <w:ilvl w:val="0"/>
          <w:numId w:val="1"/>
        </w:numPr>
      </w:pPr>
      <w:r>
        <w:rPr/>
        <w:t xml:space="preserve"> ORCID : </w:t>
      </w:r>
      <w:hyperlink r:id="rId8" w:history="1">
        <w:r>
          <w:rPr>
            <w:color w:val="#410a8c"/>
            <w:u w:val="single"/>
          </w:rPr>
          <w:t xml:space="preserve">0000-0002-0047-9117</w:t>
        </w:r>
      </w:hyperlink>
    </w:p>
    <w:p>
      <w:pPr>
        <w:numPr>
          <w:ilvl w:val="0"/>
          <w:numId w:val="1"/>
        </w:numPr>
      </w:pPr>
      <w:r>
        <w:rPr/>
        <w:t xml:space="preserve"> IdRef : </w:t>
      </w:r>
      <w:hyperlink r:id="rId9" w:history="1">
        <w:r>
          <w:rPr>
            <w:color w:val="#410a8c"/>
            <w:u w:val="single"/>
          </w:rPr>
          <w:t xml:space="preserve">224770721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Evaluating Speech Synthesis in a Nonstandardized, Multidialectal Context: A Teochew Case Study</w:t>
              </w:r>
            </w:hyperlink>
          </w:p>
          <w:p>
            <w:pPr/>
            <w:hyperlink r:id="rId11" w:history="1">
              <w:r>
                <w:rPr>
                  <w:color w:val="#410a8c"/>
                  <w:u w:val="single"/>
                </w:rPr>
                <w:t xml:space="preserve">Agathe Wallet</w:t>
              </w:r>
            </w:hyperlink>
            <w:r>
              <w:rPr/>
              <w:t xml:space="preserve">,</w:t>
            </w:r>
            <w:hyperlink r:id="rId12" w:history="1">
              <w:r>
                <w:rPr>
                  <w:color w:val="#410a8c"/>
                  <w:u w:val="single"/>
                </w:rPr>
                <w:t xml:space="preserve">Ilaine Wang</w:t>
              </w:r>
            </w:hyperlink>
            <w:r>
              <w:rPr/>
              <w:t xml:space="preserve">,</w:t>
            </w:r>
            <w:hyperlink r:id="rId13" w:history="1">
              <w:r>
                <w:rPr>
                  <w:color w:val="#410a8c"/>
                  <w:u w:val="single"/>
                </w:rPr>
                <w:t xml:space="preserve">Emmett Strickland</w:t>
              </w:r>
            </w:hyperlink>
            <w:r>
              <w:rPr/>
              <w:t xml:space="preserve">,</w:t>
            </w:r>
            <w:hyperlink r:id="rId14" w:history="1">
              <w:r>
                <w:rPr>
                  <w:color w:val="#410a8c"/>
                  <w:u w:val="single"/>
                </w:rPr>
                <w:t xml:space="preserve">Pierre Magistry</w:t>
              </w:r>
            </w:hyperlink>
          </w:p>
          <w:p>
            <w:pPr/>
            <w:r>
              <w:rPr>
                <w:i w:val="1"/>
                <w:iCs w:val="1"/>
              </w:rPr>
              <w:t xml:space="preserve">Speech Synthesis Workshop</w:t>
            </w:r>
            <w:r>
              <w:rPr/>
              <w:t xml:space="preserve">, Aug 2025, Leeuwarden, Netherlands</w:t>
            </w:r>
          </w:p>
          <w:p>
            <w:pPr/>
            <w:r>
              <w:rPr/>
              <w:t xml:space="preserve">Communication dans un congrès</w:t>
            </w:r>
          </w:p>
          <w:p>
            <w:pPr/>
            <w:hyperlink r:id="rId10" w:history="1">
              <w:r>
                <w:rPr>
                  <w:color w:val="#410a8c"/>
                  <w:u w:val="single"/>
                </w:rPr>
                <w:t xml:space="preserve">hal-05460279v1</w:t>
              </w:r>
            </w:hyperlink>
          </w:p>
        </w:tc>
      </w:tr>
      <w:tr>
        <w:trPr/>
        <w:tc>
          <w:tcPr>
            <w:noWrap/>
          </w:tcPr>
          <w:p>
            <w:pPr>
              <w:spacing w:after="200"/>
            </w:pPr>
            <w:hyperlink r:id="rId15" w:history="1">
              <w:r>
                <w:rPr>
                  <w:color w:val="1e198e"/>
                  <w:b w:val="1"/>
                  <w:bCs w:val="1"/>
                  <w:u w:val="single"/>
                </w:rPr>
                <w:t xml:space="preserve">La science participative et l'ANR DiLSi</w:t>
              </w:r>
            </w:hyperlink>
          </w:p>
          <w:p>
            <w:pPr/>
            <w:hyperlink r:id="rId14" w:history="1">
              <w:r>
                <w:rPr>
                  <w:color w:val="#410a8c"/>
                  <w:u w:val="single"/>
                </w:rPr>
                <w:t xml:space="preserve">Pierre Magistry</w:t>
              </w:r>
            </w:hyperlink>
            <w:r>
              <w:rPr/>
              <w:t xml:space="preserve">,</w:t>
            </w:r>
            <w:hyperlink r:id="rId12" w:history="1">
              <w:r>
                <w:rPr>
                  <w:color w:val="#410a8c"/>
                  <w:u w:val="single"/>
                </w:rPr>
                <w:t xml:space="preserve">Ilaine Wang</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pp.3-5</w:t>
            </w:r>
          </w:p>
          <w:p>
            <w:pPr/>
            <w:r>
              <w:rPr/>
              <w:t xml:space="preserve">Communication dans un congrès</w:t>
            </w:r>
          </w:p>
          <w:p>
            <w:pPr/>
            <w:hyperlink r:id="rId15" w:history="1">
              <w:r>
                <w:rPr>
                  <w:color w:val="#410a8c"/>
                  <w:u w:val="single"/>
                </w:rPr>
                <w:t xml:space="preserve">hal-05324764v1</w:t>
              </w:r>
            </w:hyperlink>
          </w:p>
        </w:tc>
      </w:tr>
      <w:tr>
        <w:trPr/>
        <w:tc>
          <w:tcPr>
            <w:noWrap/>
          </w:tcPr>
          <w:p>
            <w:pPr>
              <w:spacing w:after="200"/>
            </w:pPr>
            <w:hyperlink r:id="rId16" w:history="1">
              <w:r>
                <w:rPr>
                  <w:color w:val="1e198e"/>
                  <w:b w:val="1"/>
                  <w:bCs w:val="1"/>
                  <w:u w:val="single"/>
                </w:rPr>
                <w:t xml:space="preserve">Design of a mSUD Taiwan Taigi Treebank Aligned on Mandarin and Teochew Translations</w:t>
              </w:r>
            </w:hyperlink>
          </w:p>
          <w:p>
            <w:pPr/>
            <w:hyperlink r:id="rId14" w:history="1">
              <w:r>
                <w:rPr>
                  <w:color w:val="#410a8c"/>
                  <w:u w:val="single"/>
                </w:rPr>
                <w:t xml:space="preserve">Pierre Magistry</w:t>
              </w:r>
            </w:hyperlink>
            <w:r>
              <w:rPr/>
              <w:t xml:space="preserve">,</w:t>
            </w:r>
            <w:hyperlink r:id="rId12" w:history="1">
              <w:r>
                <w:rPr>
                  <w:color w:val="#410a8c"/>
                  <w:u w:val="single"/>
                </w:rPr>
                <w:t xml:space="preserve">Ilaine Wang</w:t>
              </w:r>
            </w:hyperlink>
          </w:p>
          <w:p>
            <w:pPr/>
            <w:r>
              <w:rPr>
                <w:i w:val="1"/>
                <w:iCs w:val="1"/>
              </w:rPr>
              <w:t xml:space="preserve">ROCLING</w:t>
            </w:r>
            <w:r>
              <w:rPr/>
              <w:t xml:space="preserve">, ACLCLP, Nov 2024, Taipei, Taiwan</w:t>
            </w:r>
          </w:p>
          <w:p>
            <w:pPr/>
            <w:r>
              <w:rPr/>
              <w:t xml:space="preserve">Communication dans un congrès</w:t>
            </w:r>
          </w:p>
          <w:p>
            <w:pPr/>
            <w:hyperlink r:id="rId16" w:history="1">
              <w:r>
                <w:rPr>
                  <w:color w:val="#410a8c"/>
                  <w:u w:val="single"/>
                </w:rPr>
                <w:t xml:space="preserve">hal-05379601v1</w:t>
              </w:r>
            </w:hyperlink>
          </w:p>
        </w:tc>
      </w:tr>
      <w:tr>
        <w:trPr/>
        <w:tc>
          <w:tcPr>
            <w:noWrap/>
          </w:tcPr>
          <w:p>
            <w:pPr>
              <w:spacing w:after="200"/>
            </w:pPr>
            <w:hyperlink r:id="rId17" w:history="1">
              <w:r>
                <w:rPr>
                  <w:color w:val="1e198e"/>
                  <w:b w:val="1"/>
                  <w:bCs w:val="1"/>
                  <w:u w:val="single"/>
                </w:rPr>
                <w:t xml:space="preserve">« Exploration textométrique d’un corpus annoté et analyse discursive des évolutions du genre compte rendu de conseils de réunion en diachronie »</w:t>
              </w:r>
            </w:hyperlink>
          </w:p>
          <w:p>
            <w:pPr/>
            <w:hyperlink r:id="rId18" w:history="1">
              <w:r>
                <w:rPr>
                  <w:color w:val="#410a8c"/>
                  <w:u w:val="single"/>
                </w:rPr>
                <w:t xml:space="preserve">Virginie Lethier</w:t>
              </w:r>
            </w:hyperlink>
            <w:r>
              <w:rPr/>
              <w:t xml:space="preserve">,</w:t>
            </w:r>
            <w:hyperlink r:id="rId19" w:history="1">
              <w:r>
                <w:rPr>
                  <w:color w:val="#410a8c"/>
                  <w:u w:val="single"/>
                </w:rPr>
                <w:t xml:space="preserve">Frederique Sitri</w:t>
              </w:r>
            </w:hyperlink>
            <w:r>
              <w:rPr/>
              <w:t xml:space="preserve">,</w:t>
            </w:r>
            <w:hyperlink r:id="rId20" w:history="1">
              <w:r>
                <w:rPr>
                  <w:color w:val="#410a8c"/>
                  <w:u w:val="single"/>
                </w:rPr>
                <w:t xml:space="preserve">Emilie Née</w:t>
              </w:r>
            </w:hyperlink>
            <w:r>
              <w:rPr/>
              <w:t xml:space="preserve">,</w:t>
            </w:r>
            <w:hyperlink r:id="rId21" w:history="1">
              <w:r>
                <w:rPr>
                  <w:color w:val="#410a8c"/>
                  <w:u w:val="single"/>
                </w:rPr>
                <w:t xml:space="preserve">Grigoriy Manucharian</w:t>
              </w:r>
            </w:hyperlink>
            <w:r>
              <w:rPr/>
              <w:t xml:space="preserve">,</w:t>
            </w:r>
            <w:hyperlink r:id="rId12" w:history="1">
              <w:r>
                <w:rPr>
                  <w:color w:val="#410a8c"/>
                  <w:u w:val="single"/>
                </w:rPr>
                <w:t xml:space="preserve">Ilaine Wang</w:t>
              </w:r>
            </w:hyperlink>
          </w:p>
          <w:p>
            <w:pPr/>
            <w:r>
              <w:rPr>
                <w:i w:val="1"/>
                <w:iCs w:val="1"/>
              </w:rPr>
              <w:t xml:space="preserve">11e Journée Linguistique de Corpus</w:t>
            </w:r>
            <w:r>
              <w:rPr/>
              <w:t xml:space="preserve">, Jul 2023, Université Paris Est Créteil, France</w:t>
            </w:r>
          </w:p>
          <w:p>
            <w:pPr/>
            <w:r>
              <w:rPr/>
              <w:t xml:space="preserve">Communication dans un congrès</w:t>
            </w:r>
          </w:p>
          <w:p>
            <w:pPr/>
            <w:hyperlink r:id="rId17" w:history="1">
              <w:r>
                <w:rPr>
                  <w:color w:val="#410a8c"/>
                  <w:u w:val="single"/>
                </w:rPr>
                <w:t xml:space="preserve">hal-04286353v1</w:t>
              </w:r>
            </w:hyperlink>
          </w:p>
        </w:tc>
      </w:tr>
      <w:tr>
        <w:trPr/>
        <w:tc>
          <w:tcPr>
            <w:noWrap/>
          </w:tcPr>
          <w:p>
            <w:pPr>
              <w:spacing w:after="200"/>
            </w:pPr>
            <w:hyperlink r:id="rId22" w:history="1">
              <w:r>
                <w:rPr>
                  <w:color w:val="1e198e"/>
                  <w:b w:val="1"/>
                  <w:bCs w:val="1"/>
                  <w:u w:val="single"/>
                </w:rPr>
                <w:t xml:space="preserve">Ertim at SemEval-2023 Task 2: Fine-tuning of Transformer Language Models and External Knowledge Leveraging for NER in Farsi, English, French and Chinese</w:t>
              </w:r>
            </w:hyperlink>
          </w:p>
          <w:p>
            <w:pPr/>
            <w:hyperlink r:id="rId23" w:history="1">
              <w:r>
                <w:rPr>
                  <w:color w:val="#410a8c"/>
                  <w:u w:val="single"/>
                </w:rPr>
                <w:t xml:space="preserve">Kévin Deturck</w:t>
              </w:r>
            </w:hyperlink>
            <w:r>
              <w:rPr/>
              <w:t xml:space="preserve">,</w:t>
            </w:r>
            <w:hyperlink r:id="rId14" w:history="1">
              <w:r>
                <w:rPr>
                  <w:color w:val="#410a8c"/>
                  <w:u w:val="single"/>
                </w:rPr>
                <w:t xml:space="preserve">Pierre Magistry</w:t>
              </w:r>
            </w:hyperlink>
            <w:r>
              <w:rPr/>
              <w:t xml:space="preserve">,</w:t>
            </w:r>
            <w:hyperlink r:id="rId24" w:history="1">
              <w:r>
                <w:rPr>
                  <w:color w:val="#410a8c"/>
                  <w:u w:val="single"/>
                </w:rPr>
                <w:t xml:space="preserve">Bénédicte Diot Parvaz-Ahmad</w:t>
              </w:r>
            </w:hyperlink>
            <w:r>
              <w:rPr/>
              <w:t xml:space="preserve">,</w:t>
            </w:r>
            <w:hyperlink r:id="rId12" w:history="1">
              <w:r>
                <w:rPr>
                  <w:color w:val="#410a8c"/>
                  <w:u w:val="single"/>
                </w:rPr>
                <w:t xml:space="preserve">Ilaine Wang</w:t>
              </w:r>
            </w:hyperlink>
            <w:r>
              <w:rPr/>
              <w:t xml:space="preserve">,</w:t>
            </w:r>
            <w:hyperlink r:id="rId25" w:history="1">
              <w:r>
                <w:rPr>
                  <w:color w:val="#410a8c"/>
                  <w:u w:val="single"/>
                </w:rPr>
                <w:t xml:space="preserve">Damien Nouvel</w:t>
              </w:r>
            </w:hyperlink>
            <w:r>
              <w:rPr/>
              <w:t xml:space="preserve">et al.</w:t>
            </w:r>
          </w:p>
          <w:p>
            <w:pPr/>
            <w:r>
              <w:rPr>
                <w:i w:val="1"/>
                <w:iCs w:val="1"/>
              </w:rPr>
              <w:t xml:space="preserve">The 17th International Workshop on Semantic Evaluation (SemEval-2023)</w:t>
            </w:r>
            <w:r>
              <w:rPr/>
              <w:t xml:space="preserve">, Jul 2023, Toronto, Canada</w:t>
            </w:r>
          </w:p>
          <w:p>
            <w:pPr/>
            <w:r>
              <w:rPr/>
              <w:t xml:space="preserve">Communication dans un congrès</w:t>
            </w:r>
          </w:p>
          <w:p>
            <w:pPr/>
            <w:hyperlink r:id="rId22" w:history="1">
              <w:r>
                <w:rPr>
                  <w:color w:val="#410a8c"/>
                  <w:u w:val="single"/>
                </w:rPr>
                <w:t xml:space="preserve">hal-05186402v1</w:t>
              </w:r>
            </w:hyperlink>
          </w:p>
        </w:tc>
      </w:tr>
      <w:tr>
        <w:trPr/>
        <w:tc>
          <w:tcPr>
            <w:noWrap/>
          </w:tcPr>
          <w:p>
            <w:pPr>
              <w:spacing w:after="200"/>
            </w:pPr>
            <w:hyperlink r:id="rId26" w:history="1">
              <w:r>
                <w:rPr>
                  <w:color w:val="1e198e"/>
                  <w:b w:val="1"/>
                  <w:bCs w:val="1"/>
                  <w:u w:val="single"/>
                </w:rPr>
                <w:t xml:space="preserve">Évaluation de techniques non supervisées pour l’assistance à l’annotation manuelle de textes</w:t>
              </w:r>
            </w:hyperlink>
          </w:p>
          <w:p>
            <w:pPr/>
            <w:hyperlink r:id="rId23" w:history="1">
              <w:r>
                <w:rPr>
                  <w:color w:val="#410a8c"/>
                  <w:u w:val="single"/>
                </w:rPr>
                <w:t xml:space="preserve">Kévin Deturck</w:t>
              </w:r>
            </w:hyperlink>
            <w:r>
              <w:rPr/>
              <w:t xml:space="preserve">,</w:t>
            </w:r>
            <w:hyperlink r:id="rId27" w:history="1">
              <w:r>
                <w:rPr>
                  <w:color w:val="#410a8c"/>
                  <w:u w:val="single"/>
                </w:rPr>
                <w:t xml:space="preserve">Hugo Lafayette</w:t>
              </w:r>
            </w:hyperlink>
            <w:r>
              <w:rPr/>
              <w:t xml:space="preserve">,</w:t>
            </w:r>
            <w:hyperlink r:id="rId28" w:history="1">
              <w:r>
                <w:rPr>
                  <w:color w:val="#410a8c"/>
                  <w:u w:val="single"/>
                </w:rPr>
                <w:t xml:space="preserve">Bénédicte Parvaz Ahmad</w:t>
              </w:r>
            </w:hyperlink>
            <w:r>
              <w:rPr/>
              <w:t xml:space="preserve">,</w:t>
            </w:r>
            <w:hyperlink r:id="rId12" w:history="1">
              <w:r>
                <w:rPr>
                  <w:color w:val="#410a8c"/>
                  <w:u w:val="single"/>
                </w:rPr>
                <w:t xml:space="preserve">Ilaine Wang</w:t>
              </w:r>
            </w:hyperlink>
            <w:r>
              <w:rPr/>
              <w:t xml:space="preserve">,</w:t>
            </w:r>
            <w:hyperlink r:id="rId29" w:history="1">
              <w:r>
                <w:rPr>
                  <w:color w:val="#410a8c"/>
                  <w:u w:val="single"/>
                </w:rPr>
                <w:t xml:space="preserve">Afala Phaxay</w:t>
              </w:r>
            </w:hyperlink>
            <w:r>
              <w:rPr/>
              <w:t xml:space="preserve">et al.</w:t>
            </w:r>
          </w:p>
          <w:p>
            <w:pPr/>
            <w:r>
              <w:rPr>
                <w:i w:val="1"/>
                <w:iCs w:val="1"/>
              </w:rPr>
              <w:t xml:space="preserve">Journées Jointes des Groupements de Recherche Linguistique Informatique, Formelle et de Terrain (LIFT) et Traitement Automatique des Langues (TAL)</w:t>
            </w:r>
            <w:r>
              <w:rPr/>
              <w:t xml:space="preserve">, Nov 2022, Marseille, France. pp.84-92</w:t>
            </w:r>
          </w:p>
          <w:p>
            <w:pPr/>
            <w:r>
              <w:rPr/>
              <w:t xml:space="preserve">Communication dans un congrès</w:t>
            </w:r>
          </w:p>
          <w:p>
            <w:pPr/>
            <w:hyperlink r:id="rId26" w:history="1">
              <w:r>
                <w:rPr>
                  <w:color w:val="#410a8c"/>
                  <w:u w:val="single"/>
                </w:rPr>
                <w:t xml:space="preserve">hal-03846832v1</w:t>
              </w:r>
            </w:hyperlink>
          </w:p>
        </w:tc>
      </w:tr>
      <w:tr>
        <w:trPr/>
        <w:tc>
          <w:tcPr>
            <w:noWrap/>
          </w:tcPr>
          <w:p>
            <w:pPr>
              <w:spacing w:after="200"/>
            </w:pPr>
            <w:hyperlink r:id="rId30" w:history="1">
              <w:r>
                <w:rPr>
                  <w:color w:val="1e198e"/>
                  <w:b w:val="1"/>
                  <w:bCs w:val="1"/>
                  <w:u w:val="single"/>
                </w:rPr>
                <w:t xml:space="preserve">Towards a Unified ASR System for the Armenian Standards</w:t>
              </w:r>
            </w:hyperlink>
          </w:p>
          <w:p>
            <w:pPr/>
            <w:hyperlink r:id="rId31" w:history="1">
              <w:r>
                <w:rPr>
                  <w:color w:val="#410a8c"/>
                  <w:u w:val="single"/>
                </w:rPr>
                <w:t xml:space="preserve">Samuel Chakmakjian</w:t>
              </w:r>
            </w:hyperlink>
            <w:r>
              <w:rPr/>
              <w:t xml:space="preserve">,</w:t>
            </w:r>
            <w:hyperlink r:id="rId12" w:history="1">
              <w:r>
                <w:rPr>
                  <w:color w:val="#410a8c"/>
                  <w:u w:val="single"/>
                </w:rPr>
                <w:t xml:space="preserve">Ilaine Wang</w:t>
              </w:r>
            </w:hyperlink>
          </w:p>
          <w:p>
            <w:pPr/>
            <w:r>
              <w:rPr>
                <w:i w:val="1"/>
                <w:iCs w:val="1"/>
              </w:rPr>
              <w:t xml:space="preserve">DigitArm Workshop at the International Conference on the 13th Language Resources and Evaluation (LREC 2022)</w:t>
            </w:r>
            <w:r>
              <w:rPr/>
              <w:t xml:space="preserve">, Jun 2022, Marseille, France. pp.38-42</w:t>
            </w:r>
          </w:p>
          <w:p>
            <w:pPr/>
            <w:r>
              <w:rPr/>
              <w:t xml:space="preserve">Communication dans un congrès</w:t>
            </w:r>
          </w:p>
          <w:p>
            <w:pPr/>
            <w:hyperlink r:id="rId30" w:history="1">
              <w:r>
                <w:rPr>
                  <w:color w:val="#410a8c"/>
                  <w:u w:val="single"/>
                </w:rPr>
                <w:t xml:space="preserve">hal-04059100v1</w:t>
              </w:r>
            </w:hyperlink>
          </w:p>
        </w:tc>
      </w:tr>
      <w:tr>
        <w:trPr/>
        <w:tc>
          <w:tcPr>
            <w:noWrap/>
          </w:tcPr>
          <w:p>
            <w:pPr>
              <w:spacing w:after="200"/>
            </w:pPr>
            <w:hyperlink r:id="rId32" w:history="1">
              <w:r>
                <w:rPr>
                  <w:color w:val="1e198e"/>
                  <w:b w:val="1"/>
                  <w:bCs w:val="1"/>
                  <w:u w:val="single"/>
                </w:rPr>
                <w:t xml:space="preserve">Leveraging BERT, MWE, and ML Models to Detect Emotions and Threats in Urdu</w:t>
              </w:r>
            </w:hyperlink>
          </w:p>
          <w:p>
            <w:pPr/>
            <w:hyperlink r:id="rId33" w:history="1">
              <w:r>
                <w:rPr>
                  <w:color w:val="#410a8c"/>
                  <w:u w:val="single"/>
                </w:rPr>
                <w:t xml:space="preserve">Bénédicte Diot-Parvaz-Ahmad</w:t>
              </w:r>
            </w:hyperlink>
            <w:r>
              <w:rPr/>
              <w:t xml:space="preserve">,</w:t>
            </w:r>
            <w:hyperlink r:id="rId14" w:history="1">
              <w:r>
                <w:rPr>
                  <w:color w:val="#410a8c"/>
                  <w:u w:val="single"/>
                </w:rPr>
                <w:t xml:space="preserve">Pierre Magistry</w:t>
              </w:r>
            </w:hyperlink>
            <w:r>
              <w:rPr/>
              <w:t xml:space="preserve">,</w:t>
            </w:r>
            <w:hyperlink r:id="rId12" w:history="1">
              <w:r>
                <w:rPr>
                  <w:color w:val="#410a8c"/>
                  <w:u w:val="single"/>
                </w:rPr>
                <w:t xml:space="preserve">Ilaine Wang</w:t>
              </w:r>
            </w:hyperlink>
            <w:r>
              <w:rPr/>
              <w:t xml:space="preserve">,</w:t>
            </w:r>
            <w:hyperlink r:id="rId25" w:history="1">
              <w:r>
                <w:rPr>
                  <w:color w:val="#410a8c"/>
                  <w:u w:val="single"/>
                </w:rPr>
                <w:t xml:space="preserve">Damien Nouvel</w:t>
              </w:r>
            </w:hyperlink>
          </w:p>
          <w:p>
            <w:pPr/>
            <w:r>
              <w:rPr>
                <w:i w:val="1"/>
                <w:iCs w:val="1"/>
              </w:rPr>
              <w:t xml:space="preserve">FIRE 2022: Forum for Information Retrieval Evaluation</w:t>
            </w:r>
            <w:r>
              <w:rPr/>
              <w:t xml:space="preserve">, Dec 2022, Kolkata, India</w:t>
            </w:r>
          </w:p>
          <w:p>
            <w:pPr/>
            <w:r>
              <w:rPr/>
              <w:t xml:space="preserve">Communication dans un congrès</w:t>
            </w:r>
          </w:p>
          <w:p>
            <w:pPr/>
            <w:hyperlink r:id="rId32" w:history="1">
              <w:r>
                <w:rPr>
                  <w:color w:val="#410a8c"/>
                  <w:u w:val="single"/>
                </w:rPr>
                <w:t xml:space="preserve">hal-05186434v1</w:t>
              </w:r>
            </w:hyperlink>
          </w:p>
        </w:tc>
      </w:tr>
      <w:tr>
        <w:trPr/>
        <w:tc>
          <w:tcPr>
            <w:noWrap/>
          </w:tcPr>
          <w:p>
            <w:pPr>
              <w:spacing w:after="200"/>
            </w:pPr>
            <w:hyperlink r:id="rId34" w:history="1">
              <w:r>
                <w:rPr>
                  <w:color w:val="1e198e"/>
                  <w:b w:val="1"/>
                  <w:bCs w:val="1"/>
                  <w:u w:val="single"/>
                </w:rPr>
                <w:t xml:space="preserve">Sémantique distributionnelle et diachronie</w:t>
              </w:r>
            </w:hyperlink>
          </w:p>
          <w:p>
            <w:pPr/>
            <w:hyperlink r:id="rId35" w:history="1">
              <w:r>
                <w:rPr>
                  <w:color w:val="#410a8c"/>
                  <w:u w:val="single"/>
                </w:rPr>
                <w:t xml:space="preserve">Guillaume Desagulier</w:t>
              </w:r>
            </w:hyperlink>
            <w:r>
              <w:rPr/>
              <w:t xml:space="preserve">,</w:t>
            </w:r>
            <w:hyperlink r:id="rId12" w:history="1">
              <w:r>
                <w:rPr>
                  <w:color w:val="#410a8c"/>
                  <w:u w:val="single"/>
                </w:rPr>
                <w:t xml:space="preserve">Ilaine Wang</w:t>
              </w:r>
            </w:hyperlink>
          </w:p>
          <w:p>
            <w:pPr/>
            <w:r>
              <w:rPr>
                <w:i w:val="1"/>
                <w:iCs w:val="1"/>
              </w:rPr>
              <w:t xml:space="preserve">Séminaire du LIFO (Orléans)</w:t>
            </w:r>
            <w:r>
              <w:rPr/>
              <w:t xml:space="preserve">, May 2019, Orléans, France</w:t>
            </w:r>
          </w:p>
          <w:p>
            <w:pPr/>
            <w:r>
              <w:rPr/>
              <w:t xml:space="preserve">Communication dans un congrès</w:t>
            </w:r>
          </w:p>
          <w:p>
            <w:pPr/>
            <w:hyperlink r:id="rId34" w:history="1">
              <w:r>
                <w:rPr>
                  <w:color w:val="#410a8c"/>
                  <w:u w:val="single"/>
                </w:rPr>
                <w:t xml:space="preserve">halshs-02490487v1</w:t>
              </w:r>
            </w:hyperlink>
          </w:p>
        </w:tc>
      </w:tr>
      <w:tr>
        <w:trPr/>
        <w:tc>
          <w:tcPr>
            <w:noWrap/>
          </w:tcPr>
          <w:p>
            <w:pPr>
              <w:spacing w:after="200"/>
            </w:pPr>
            <w:hyperlink r:id="rId36" w:history="1">
              <w:r>
                <w:rPr>
                  <w:color w:val="1e198e"/>
                  <w:b w:val="1"/>
                  <w:bCs w:val="1"/>
                  <w:u w:val="single"/>
                </w:rPr>
                <w:t xml:space="preserve">ODIL Syntax : a Free Spontaneous Spoken French Treebank Annotated with Constituent Trees</w:t>
              </w:r>
            </w:hyperlink>
          </w:p>
          <w:p>
            <w:pPr/>
            <w:hyperlink r:id="rId12" w:history="1">
              <w:r>
                <w:rPr>
                  <w:color w:val="#410a8c"/>
                  <w:u w:val="single"/>
                </w:rPr>
                <w:t xml:space="preserve">Ilaine Wang</w:t>
              </w:r>
            </w:hyperlink>
            <w:r>
              <w:rPr/>
              <w:t xml:space="preserve">,</w:t>
            </w:r>
            <w:hyperlink r:id="rId37" w:history="1">
              <w:r>
                <w:rPr>
                  <w:color w:val="#410a8c"/>
                  <w:u w:val="single"/>
                </w:rPr>
                <w:t xml:space="preserve">Aurore Pelletier</w:t>
              </w:r>
            </w:hyperlink>
            <w:r>
              <w:rPr/>
              <w:t xml:space="preserve">,</w:t>
            </w:r>
            <w:hyperlink r:id="rId38" w:history="1">
              <w:r>
                <w:rPr>
                  <w:color w:val="#410a8c"/>
                  <w:u w:val="single"/>
                </w:rPr>
                <w:t xml:space="preserve">Jean-Yves Antoine</w:t>
              </w:r>
            </w:hyperlink>
            <w:r>
              <w:rPr/>
              <w:t xml:space="preserve">,</w:t>
            </w:r>
            <w:hyperlink r:id="rId39" w:history="1">
              <w:r>
                <w:rPr>
                  <w:color w:val="#410a8c"/>
                  <w:u w:val="single"/>
                </w:rPr>
                <w:t xml:space="preserve">Anaïs Halftermeyer</w:t>
              </w:r>
            </w:hyperlink>
          </w:p>
          <w:p>
            <w:pPr/>
            <w:r>
              <w:rPr>
                <w:i w:val="1"/>
                <w:iCs w:val="1"/>
              </w:rPr>
              <w:t xml:space="preserve">Language Resources and Evaluation Conference, LREC</w:t>
            </w:r>
            <w:r>
              <w:rPr/>
              <w:t xml:space="preserve">, May 2020, Marseille, France</w:t>
            </w:r>
          </w:p>
          <w:p>
            <w:pPr/>
            <w:r>
              <w:rPr/>
              <w:t xml:space="preserve">Communication dans un congrès</w:t>
            </w:r>
          </w:p>
          <w:p>
            <w:pPr/>
            <w:hyperlink r:id="rId36" w:history="1">
              <w:r>
                <w:rPr>
                  <w:color w:val="#410a8c"/>
                  <w:u w:val="single"/>
                </w:rPr>
                <w:t xml:space="preserve">hal-02523141v1</w:t>
              </w:r>
            </w:hyperlink>
          </w:p>
        </w:tc>
      </w:tr>
      <w:tr>
        <w:trPr/>
        <w:tc>
          <w:tcPr>
            <w:noWrap/>
          </w:tcPr>
          <w:p>
            <w:pPr>
              <w:spacing w:after="200"/>
            </w:pPr>
            <w:hyperlink r:id="rId40" w:history="1">
              <w:r>
                <w:rPr>
                  <w:color w:val="1e198e"/>
                  <w:b w:val="1"/>
                  <w:bCs w:val="1"/>
                  <w:u w:val="single"/>
                </w:rPr>
                <w:t xml:space="preserve">Annoter la parole spontanée en arbres de constituants pour les besoins de l’analyse temporelle : résultats et comparaison français parlé / français écrit</w:t>
              </w:r>
            </w:hyperlink>
          </w:p>
          <w:p>
            <w:pPr/>
            <w:hyperlink r:id="rId12" w:history="1">
              <w:r>
                <w:rPr>
                  <w:color w:val="#410a8c"/>
                  <w:u w:val="single"/>
                </w:rPr>
                <w:t xml:space="preserve">Ilaine Wang</w:t>
              </w:r>
            </w:hyperlink>
            <w:r>
              <w:rPr/>
              <w:t xml:space="preserve">,</w:t>
            </w:r>
            <w:hyperlink r:id="rId38" w:history="1">
              <w:r>
                <w:rPr>
                  <w:color w:val="#410a8c"/>
                  <w:u w:val="single"/>
                </w:rPr>
                <w:t xml:space="preserve">Jean-Yves Antoine</w:t>
              </w:r>
            </w:hyperlink>
            <w:r>
              <w:rPr/>
              <w:t xml:space="preserve">,</w:t>
            </w:r>
            <w:hyperlink r:id="rId41" w:history="1">
              <w:r>
                <w:rPr>
                  <w:color w:val="#410a8c"/>
                  <w:u w:val="single"/>
                </w:rPr>
                <w:t xml:space="preserve">Lotfi Abouda</w:t>
              </w:r>
            </w:hyperlink>
            <w:r>
              <w:rPr/>
              <w:t xml:space="preserve">,</w:t>
            </w:r>
            <w:hyperlink r:id="rId42" w:history="1">
              <w:r>
                <w:rPr>
                  <w:color w:val="#410a8c"/>
                  <w:u w:val="single"/>
                </w:rPr>
                <w:t xml:space="preserve">Jakub Waszczuk</w:t>
              </w:r>
            </w:hyperlink>
            <w:r>
              <w:rPr/>
              <w:t xml:space="preserve">,</w:t>
            </w:r>
            <w:hyperlink r:id="rId37" w:history="1">
              <w:r>
                <w:rPr>
                  <w:color w:val="#410a8c"/>
                  <w:u w:val="single"/>
                </w:rPr>
                <w:t xml:space="preserve">Aurore Pelletier</w:t>
              </w:r>
            </w:hyperlink>
            <w:r>
              <w:rPr/>
              <w:t xml:space="preserve">et al.</w:t>
            </w:r>
          </w:p>
          <w:p>
            <w:pPr/>
            <w:r>
              <w:rPr>
                <w:i w:val="1"/>
                <w:iCs w:val="1"/>
              </w:rPr>
              <w:t xml:space="preserve">Congrès Mondial de Linguistique Française</w:t>
            </w:r>
            <w:r>
              <w:rPr/>
              <w:t xml:space="preserve">, Jul 2020, Montpellier, France</w:t>
            </w:r>
          </w:p>
          <w:p>
            <w:pPr/>
            <w:r>
              <w:rPr/>
              <w:t xml:space="preserve">Communication dans un congrès</w:t>
            </w:r>
          </w:p>
          <w:p>
            <w:pPr/>
            <w:hyperlink r:id="rId40" w:history="1">
              <w:r>
                <w:rPr>
                  <w:color w:val="#410a8c"/>
                  <w:u w:val="single"/>
                </w:rPr>
                <w:t xml:space="preserve">hal-02523135v1</w:t>
              </w:r>
            </w:hyperlink>
          </w:p>
        </w:tc>
      </w:tr>
      <w:tr>
        <w:trPr/>
        <w:tc>
          <w:tcPr>
            <w:noWrap/>
          </w:tcPr>
          <w:p>
            <w:pPr>
              <w:spacing w:after="200"/>
            </w:pPr>
            <w:hyperlink r:id="rId43" w:history="1">
              <w:r>
                <w:rPr>
                  <w:color w:val="1e198e"/>
                  <w:b w:val="1"/>
                  <w:bCs w:val="1"/>
                  <w:u w:val="single"/>
                </w:rPr>
                <w:t xml:space="preserve">Contemplata, a Free Platform for Constituency Treebank Annotation</w:t>
              </w:r>
            </w:hyperlink>
          </w:p>
          <w:p>
            <w:pPr/>
            <w:hyperlink r:id="rId42" w:history="1">
              <w:r>
                <w:rPr>
                  <w:color w:val="#410a8c"/>
                  <w:u w:val="single"/>
                </w:rPr>
                <w:t xml:space="preserve">Jakub Waszczuk</w:t>
              </w:r>
            </w:hyperlink>
            <w:r>
              <w:rPr/>
              <w:t xml:space="preserve">,</w:t>
            </w:r>
            <w:hyperlink r:id="rId12" w:history="1">
              <w:r>
                <w:rPr>
                  <w:color w:val="#410a8c"/>
                  <w:u w:val="single"/>
                </w:rPr>
                <w:t xml:space="preserve">Ilaine Wang</w:t>
              </w:r>
            </w:hyperlink>
            <w:r>
              <w:rPr/>
              <w:t xml:space="preserve">,</w:t>
            </w:r>
            <w:hyperlink r:id="rId38" w:history="1">
              <w:r>
                <w:rPr>
                  <w:color w:val="#410a8c"/>
                  <w:u w:val="single"/>
                </w:rPr>
                <w:t xml:space="preserve">Jean-Yves Antoine</w:t>
              </w:r>
            </w:hyperlink>
            <w:r>
              <w:rPr/>
              <w:t xml:space="preserve">,</w:t>
            </w:r>
            <w:hyperlink r:id="rId39" w:history="1">
              <w:r>
                <w:rPr>
                  <w:color w:val="#410a8c"/>
                  <w:u w:val="single"/>
                </w:rPr>
                <w:t xml:space="preserve">Anaïs Halftermeyer</w:t>
              </w:r>
            </w:hyperlink>
          </w:p>
          <w:p>
            <w:pPr/>
            <w:r>
              <w:rPr>
                <w:i w:val="1"/>
                <w:iCs w:val="1"/>
              </w:rPr>
              <w:t xml:space="preserve">Language Resources and Evaluation Conference, LREC</w:t>
            </w:r>
            <w:r>
              <w:rPr/>
              <w:t xml:space="preserve">, May 2020, Marseille, France</w:t>
            </w:r>
          </w:p>
          <w:p>
            <w:pPr/>
            <w:r>
              <w:rPr/>
              <w:t xml:space="preserve">Communication dans un congrès</w:t>
            </w:r>
          </w:p>
          <w:p>
            <w:pPr/>
            <w:hyperlink r:id="rId43" w:history="1">
              <w:r>
                <w:rPr>
                  <w:color w:val="#410a8c"/>
                  <w:u w:val="single"/>
                </w:rPr>
                <w:t xml:space="preserve">hal-02523151v1</w:t>
              </w:r>
            </w:hyperlink>
          </w:p>
        </w:tc>
      </w:tr>
      <w:tr>
        <w:trPr/>
        <w:tc>
          <w:tcPr>
            <w:noWrap/>
          </w:tcPr>
          <w:p>
            <w:pPr>
              <w:spacing w:after="200"/>
            </w:pPr>
            <w:hyperlink r:id="rId44" w:history="1">
              <w:r>
                <w:rPr>
                  <w:color w:val="1e198e"/>
                  <w:b w:val="1"/>
                  <w:bCs w:val="1"/>
                  <w:u w:val="single"/>
                </w:rPr>
                <w:t xml:space="preserve">Balisage et annotation d’un corpus diachronique de comptes rendus universitaires : enjeux et questions</w:t>
              </w:r>
            </w:hyperlink>
          </w:p>
          <w:p>
            <w:pPr/>
            <w:hyperlink r:id="rId12" w:history="1">
              <w:r>
                <w:rPr>
                  <w:color w:val="#410a8c"/>
                  <w:u w:val="single"/>
                </w:rPr>
                <w:t xml:space="preserve">Ilaine Wang</w:t>
              </w:r>
            </w:hyperlink>
          </w:p>
          <w:p>
            <w:pPr/>
            <w:r>
              <w:rPr>
                <w:i w:val="1"/>
                <w:iCs w:val="1"/>
              </w:rPr>
              <w:t xml:space="preserve">Séminaire doctoral de MoDyCo</w:t>
            </w:r>
            <w:r>
              <w:rPr/>
              <w:t xml:space="preserve">, MoDyCo (UMR 7114, Paris Nanterre), Mar 2019, Nanterre, France</w:t>
            </w:r>
          </w:p>
          <w:p>
            <w:pPr/>
            <w:r>
              <w:rPr/>
              <w:t xml:space="preserve">Communication dans un congrès</w:t>
            </w:r>
          </w:p>
          <w:p>
            <w:pPr/>
            <w:hyperlink r:id="rId44" w:history="1">
              <w:r>
                <w:rPr>
                  <w:color w:val="#410a8c"/>
                  <w:u w:val="single"/>
                </w:rPr>
                <w:t xml:space="preserve">hal-04139410v1</w:t>
              </w:r>
            </w:hyperlink>
          </w:p>
        </w:tc>
      </w:tr>
      <w:tr>
        <w:trPr/>
        <w:tc>
          <w:tcPr>
            <w:noWrap/>
          </w:tcPr>
          <w:p>
            <w:pPr>
              <w:spacing w:after="200"/>
            </w:pPr>
            <w:hyperlink r:id="rId45" w:history="1">
              <w:r>
                <w:rPr>
                  <w:color w:val="1e198e"/>
                  <w:b w:val="1"/>
                  <w:bCs w:val="1"/>
                  <w:u w:val="single"/>
                </w:rPr>
                <w:t xml:space="preserve">Analyse du discours et humanités numériques : quelles rencontres ?</w:t>
              </w:r>
            </w:hyperlink>
          </w:p>
          <w:p>
            <w:pPr/>
            <w:hyperlink r:id="rId18" w:history="1">
              <w:r>
                <w:rPr>
                  <w:color w:val="#410a8c"/>
                  <w:u w:val="single"/>
                </w:rPr>
                <w:t xml:space="preserve">Virginie Lethier</w:t>
              </w:r>
            </w:hyperlink>
            <w:r>
              <w:rPr/>
              <w:t xml:space="preserve">,</w:t>
            </w:r>
            <w:hyperlink r:id="rId12" w:history="1">
              <w:r>
                <w:rPr>
                  <w:color w:val="#410a8c"/>
                  <w:u w:val="single"/>
                </w:rPr>
                <w:t xml:space="preserve">Ilaine Wang</w:t>
              </w:r>
            </w:hyperlink>
          </w:p>
          <w:p>
            <w:pPr/>
            <w:r>
              <w:rPr>
                <w:i w:val="1"/>
                <w:iCs w:val="1"/>
              </w:rPr>
              <w:t xml:space="preserve">Knowledge and power in a polycentric world (DNC3- ALED) Discourses across languages, cultures and space</w:t>
            </w:r>
            <w:r>
              <w:rPr/>
              <w:t xml:space="preserve">, Sep 2019, Paris, France</w:t>
            </w:r>
          </w:p>
          <w:p>
            <w:pPr/>
            <w:r>
              <w:rPr/>
              <w:t xml:space="preserve">Communication dans un congrès</w:t>
            </w:r>
          </w:p>
          <w:p>
            <w:pPr/>
            <w:hyperlink r:id="rId45" w:history="1">
              <w:r>
                <w:rPr>
                  <w:color w:val="#410a8c"/>
                  <w:u w:val="single"/>
                </w:rPr>
                <w:t xml:space="preserve">hal-02317000v1</w:t>
              </w:r>
            </w:hyperlink>
          </w:p>
        </w:tc>
      </w:tr>
      <w:tr>
        <w:trPr/>
        <w:tc>
          <w:tcPr>
            <w:noWrap/>
          </w:tcPr>
          <w:p>
            <w:pPr>
              <w:spacing w:after="200"/>
            </w:pPr>
            <w:hyperlink r:id="rId46" w:history="1">
              <w:r>
                <w:rPr>
                  <w:color w:val="1e198e"/>
                  <w:b w:val="1"/>
                  <w:bCs w:val="1"/>
                  <w:u w:val="single"/>
                </w:rPr>
                <w:t xml:space="preserve">Balisage et annotation d'un corpus diachronique de comptes rendus universitaires (1964 à nos jours)</w:t>
              </w:r>
            </w:hyperlink>
          </w:p>
          <w:p>
            <w:pPr/>
            <w:hyperlink r:id="rId47" w:history="1">
              <w:r>
                <w:rPr>
                  <w:color w:val="#410a8c"/>
                  <w:u w:val="single"/>
                </w:rPr>
                <w:t xml:space="preserve">Frédérique Sitri</w:t>
              </w:r>
            </w:hyperlink>
            <w:r>
              <w:rPr/>
              <w:t xml:space="preserve">,</w:t>
            </w:r>
            <w:hyperlink r:id="rId12" w:history="1">
              <w:r>
                <w:rPr>
                  <w:color w:val="#410a8c"/>
                  <w:u w:val="single"/>
                </w:rPr>
                <w:t xml:space="preserve">Ilaine Wang</w:t>
              </w:r>
            </w:hyperlink>
            <w:r>
              <w:rPr/>
              <w:t xml:space="preserve">,</w:t>
            </w:r>
            <w:hyperlink r:id="rId20" w:history="1">
              <w:r>
                <w:rPr>
                  <w:color w:val="#410a8c"/>
                  <w:u w:val="single"/>
                </w:rPr>
                <w:t xml:space="preserve">Emilie Née</w:t>
              </w:r>
            </w:hyperlink>
          </w:p>
          <w:p>
            <w:pPr/>
            <w:r>
              <w:rPr>
                <w:i w:val="1"/>
                <w:iCs w:val="1"/>
              </w:rPr>
              <w:t xml:space="preserve">NACLA2 - Corpus et textes de représentation</w:t>
            </w:r>
            <w:r>
              <w:rPr/>
              <w:t xml:space="preserve">, Jun 2018, Avignon, France</w:t>
            </w:r>
          </w:p>
          <w:p>
            <w:pPr/>
            <w:r>
              <w:rPr/>
              <w:t xml:space="preserve">Communication dans un congrès</w:t>
            </w:r>
          </w:p>
          <w:p>
            <w:pPr/>
            <w:hyperlink r:id="rId46" w:history="1">
              <w:r>
                <w:rPr>
                  <w:color w:val="#410a8c"/>
                  <w:u w:val="single"/>
                </w:rPr>
                <w:t xml:space="preserve">hal-04081021v1</w:t>
              </w:r>
            </w:hyperlink>
          </w:p>
        </w:tc>
      </w:tr>
      <w:tr>
        <w:trPr/>
        <w:tc>
          <w:tcPr>
            <w:noWrap/>
          </w:tcPr>
          <w:p>
            <w:pPr>
              <w:spacing w:after="200"/>
            </w:pPr>
            <w:hyperlink r:id="rId48" w:history="1">
              <w:r>
                <w:rPr>
                  <w:color w:val="1e198e"/>
                  <w:b w:val="1"/>
                  <w:bCs w:val="1"/>
                  <w:u w:val="single"/>
                </w:rPr>
                <w:t xml:space="preserve">De l'exemple construit à l'exemple attesté : un système de requêtes syntaxiques pour non-spécialistes</w:t>
              </w:r>
            </w:hyperlink>
          </w:p>
          <w:p>
            <w:pPr/>
            <w:hyperlink r:id="rId12" w:history="1">
              <w:r>
                <w:rPr>
                  <w:color w:val="#410a8c"/>
                  <w:u w:val="single"/>
                </w:rPr>
                <w:t xml:space="preserve">Ilaine Wang</w:t>
              </w:r>
            </w:hyperlink>
            <w:r>
              <w:rPr/>
              <w:t xml:space="preserve">,</w:t>
            </w:r>
            <w:hyperlink r:id="rId49" w:history="1">
              <w:r>
                <w:rPr>
                  <w:color w:val="#410a8c"/>
                  <w:u w:val="single"/>
                </w:rPr>
                <w:t xml:space="preserve">Sylvain Kahane</w:t>
              </w:r>
            </w:hyperlink>
            <w:r>
              <w:rPr/>
              <w:t xml:space="preserve">,</w:t>
            </w:r>
            <w:hyperlink r:id="rId50" w:history="1">
              <w:r>
                <w:rPr>
                  <w:color w:val="#410a8c"/>
                  <w:u w:val="single"/>
                </w:rPr>
                <w:t xml:space="preserve">Isabelle Tellier</w:t>
              </w:r>
            </w:hyperlink>
          </w:p>
          <w:p>
            <w:pPr/>
            <w:r>
              <w:rPr>
                <w:i w:val="1"/>
                <w:iCs w:val="1"/>
              </w:rPr>
              <w:t xml:space="preserve">Atelier Enseignement des Langues et TAL</w:t>
            </w:r>
            <w:r>
              <w:rPr/>
              <w:t xml:space="preserve">, Jul 2016, Paris, France</w:t>
            </w:r>
          </w:p>
          <w:p>
            <w:pPr/>
            <w:r>
              <w:rPr/>
              <w:t xml:space="preserve">Communication dans un congrès</w:t>
            </w:r>
          </w:p>
          <w:p>
            <w:pPr/>
            <w:hyperlink r:id="rId48" w:history="1">
              <w:r>
                <w:rPr>
                  <w:color w:val="#410a8c"/>
                  <w:u w:val="single"/>
                </w:rPr>
                <w:t xml:space="preserve">halshs-01399520v1</w:t>
              </w:r>
            </w:hyperlink>
          </w:p>
        </w:tc>
      </w:tr>
      <w:tr>
        <w:trPr/>
        <w:tc>
          <w:tcPr>
            <w:noWrap/>
          </w:tcPr>
          <w:p>
            <w:pPr>
              <w:spacing w:after="200"/>
            </w:pPr>
            <w:hyperlink r:id="rId51" w:history="1">
              <w:r>
                <w:rPr>
                  <w:color w:val="1e198e"/>
                  <w:b w:val="1"/>
                  <w:bCs w:val="1"/>
                  <w:u w:val="single"/>
                </w:rPr>
                <w:t xml:space="preserve">From built examples to attested examples: a syntax-based query system for non-specialists</w:t>
              </w:r>
            </w:hyperlink>
          </w:p>
          <w:p>
            <w:pPr/>
            <w:hyperlink r:id="rId12" w:history="1">
              <w:r>
                <w:rPr>
                  <w:color w:val="#410a8c"/>
                  <w:u w:val="single"/>
                </w:rPr>
                <w:t xml:space="preserve">Ilaine Wang</w:t>
              </w:r>
            </w:hyperlink>
            <w:r>
              <w:rPr/>
              <w:t xml:space="preserve">,</w:t>
            </w:r>
            <w:hyperlink r:id="rId49" w:history="1">
              <w:r>
                <w:rPr>
                  <w:color w:val="#410a8c"/>
                  <w:u w:val="single"/>
                </w:rPr>
                <w:t xml:space="preserve">Sylvain Kahane</w:t>
              </w:r>
            </w:hyperlink>
            <w:r>
              <w:rPr/>
              <w:t xml:space="preserve">,</w:t>
            </w:r>
            <w:hyperlink r:id="rId50" w:history="1">
              <w:r>
                <w:rPr>
                  <w:color w:val="#410a8c"/>
                  <w:u w:val="single"/>
                </w:rPr>
                <w:t xml:space="preserve">Isabelle Tellier</w:t>
              </w:r>
            </w:hyperlink>
          </w:p>
          <w:p>
            <w:pPr/>
            <w:r>
              <w:rPr>
                <w:i w:val="1"/>
                <w:iCs w:val="1"/>
              </w:rPr>
              <w:t xml:space="preserve">PACLIC30</w:t>
            </w:r>
            <w:r>
              <w:rPr/>
              <w:t xml:space="preserve">, Jong-Bok Kim, Oct 2016, Seoul, South Korea</w:t>
            </w:r>
          </w:p>
          <w:p>
            <w:pPr/>
            <w:r>
              <w:rPr/>
              <w:t xml:space="preserve">Communication dans un congrès</w:t>
            </w:r>
          </w:p>
          <w:p>
            <w:pPr/>
            <w:hyperlink r:id="rId51" w:history="1">
              <w:r>
                <w:rPr>
                  <w:color w:val="#410a8c"/>
                  <w:u w:val="single"/>
                </w:rPr>
                <w:t xml:space="preserve">halshs-01399523v1</w:t>
              </w:r>
            </w:hyperlink>
          </w:p>
        </w:tc>
      </w:tr>
      <w:tr>
        <w:trPr/>
        <w:tc>
          <w:tcPr>
            <w:noWrap/>
          </w:tcPr>
          <w:p>
            <w:pPr>
              <w:spacing w:after="200"/>
            </w:pPr>
            <w:hyperlink r:id="rId52" w:history="1">
              <w:r>
                <w:rPr>
                  <w:color w:val="1e198e"/>
                  <w:b w:val="1"/>
                  <w:bCs w:val="1"/>
                  <w:u w:val="single"/>
                </w:rPr>
                <w:t xml:space="preserve">Syntax-based queries for non-specialists: a new perspective on similarity research</w:t>
              </w:r>
            </w:hyperlink>
          </w:p>
          <w:p>
            <w:pPr/>
            <w:hyperlink r:id="rId12" w:history="1">
              <w:r>
                <w:rPr>
                  <w:color w:val="#410a8c"/>
                  <w:u w:val="single"/>
                </w:rPr>
                <w:t xml:space="preserve">Ilaine Wang</w:t>
              </w:r>
            </w:hyperlink>
            <w:r>
              <w:rPr/>
              <w:t xml:space="preserve">,</w:t>
            </w:r>
            <w:hyperlink r:id="rId49" w:history="1">
              <w:r>
                <w:rPr>
                  <w:color w:val="#410a8c"/>
                  <w:u w:val="single"/>
                </w:rPr>
                <w:t xml:space="preserve">Sylvain Kahane</w:t>
              </w:r>
            </w:hyperlink>
            <w:r>
              <w:rPr/>
              <w:t xml:space="preserve">,</w:t>
            </w:r>
            <w:hyperlink r:id="rId50" w:history="1">
              <w:r>
                <w:rPr>
                  <w:color w:val="#410a8c"/>
                  <w:u w:val="single"/>
                </w:rPr>
                <w:t xml:space="preserve">Isabelle Tellier</w:t>
              </w:r>
            </w:hyperlink>
          </w:p>
          <w:p>
            <w:pPr/>
            <w:r>
              <w:rPr>
                <w:i w:val="1"/>
                <w:iCs w:val="1"/>
              </w:rPr>
              <w:t xml:space="preserve">American Association for Corpus Linguistics (AACL) &amp; Technology for Second Language Learning (TSLL)</w:t>
            </w:r>
            <w:r>
              <w:rPr/>
              <w:t xml:space="preserve">, Sep 2016, Ames (Iowa), United States</w:t>
            </w:r>
          </w:p>
          <w:p>
            <w:pPr/>
            <w:r>
              <w:rPr/>
              <w:t xml:space="preserve">Communication dans un congrès</w:t>
            </w:r>
          </w:p>
          <w:p>
            <w:pPr/>
            <w:hyperlink r:id="rId52" w:history="1">
              <w:r>
                <w:rPr>
                  <w:color w:val="#410a8c"/>
                  <w:u w:val="single"/>
                </w:rPr>
                <w:t xml:space="preserve">halshs-01741060v1</w:t>
              </w:r>
            </w:hyperlink>
          </w:p>
        </w:tc>
      </w:tr>
      <w:tr>
        <w:trPr/>
        <w:tc>
          <w:tcPr>
            <w:noWrap/>
          </w:tcPr>
          <w:p>
            <w:pPr>
              <w:spacing w:after="200"/>
            </w:pPr>
            <w:hyperlink r:id="rId53" w:history="1">
              <w:r>
                <w:rPr>
                  <w:color w:val="1e198e"/>
                  <w:b w:val="1"/>
                  <w:bCs w:val="1"/>
                  <w:u w:val="single"/>
                </w:rPr>
                <w:t xml:space="preserve">Macrosyntactic Segmenters of a spoken French Corpus</w:t>
              </w:r>
            </w:hyperlink>
          </w:p>
          <w:p>
            <w:pPr/>
            <w:hyperlink r:id="rId12" w:history="1">
              <w:r>
                <w:rPr>
                  <w:color w:val="#410a8c"/>
                  <w:u w:val="single"/>
                </w:rPr>
                <w:t xml:space="preserve">Ilaine Wang</w:t>
              </w:r>
            </w:hyperlink>
            <w:r>
              <w:rPr/>
              <w:t xml:space="preserve">,</w:t>
            </w:r>
            <w:hyperlink r:id="rId49" w:history="1">
              <w:r>
                <w:rPr>
                  <w:color w:val="#410a8c"/>
                  <w:u w:val="single"/>
                </w:rPr>
                <w:t xml:space="preserve">Sylvain Kahane</w:t>
              </w:r>
            </w:hyperlink>
            <w:r>
              <w:rPr/>
              <w:t xml:space="preserve">,</w:t>
            </w:r>
            <w:hyperlink r:id="rId50" w:history="1">
              <w:r>
                <w:rPr>
                  <w:color w:val="#410a8c"/>
                  <w:u w:val="single"/>
                </w:rPr>
                <w:t xml:space="preserve">Isabelle Tellier</w:t>
              </w:r>
            </w:hyperlink>
          </w:p>
          <w:p>
            <w:pPr/>
            <w:r>
              <w:rPr>
                <w:i w:val="1"/>
                <w:iCs w:val="1"/>
              </w:rPr>
              <w:t xml:space="preserve">9th Language Resources and Evaluation Conference (LREC)</w:t>
            </w:r>
            <w:r>
              <w:rPr/>
              <w:t xml:space="preserve">, 2014, Iceland. pp.1-6</w:t>
            </w:r>
          </w:p>
          <w:p>
            <w:pPr/>
            <w:r>
              <w:rPr/>
              <w:t xml:space="preserve">Communication dans un congrès</w:t>
            </w:r>
          </w:p>
          <w:p>
            <w:pPr/>
            <w:hyperlink r:id="rId53" w:history="1">
              <w:r>
                <w:rPr>
                  <w:color w:val="#410a8c"/>
                  <w:u w:val="single"/>
                </w:rPr>
                <w:t xml:space="preserve">halshs-01011060v1</w:t>
              </w:r>
            </w:hyperlink>
          </w:p>
        </w:tc>
      </w:tr>
      <w:tr>
        <w:trPr/>
        <w:tc>
          <w:tcPr>
            <w:noWrap/>
          </w:tcPr>
          <w:p>
            <w:pPr>
              <w:spacing w:after="200"/>
            </w:pPr>
            <w:hyperlink r:id="rId54" w:history="1">
              <w:r>
                <w:rPr>
                  <w:color w:val="1e198e"/>
                  <w:b w:val="1"/>
                  <w:bCs w:val="1"/>
                  <w:u w:val="single"/>
                </w:rPr>
                <w:t xml:space="preserve">Peut-on bien chunker avec de mauvaises étiquettes POS ?</w:t>
              </w:r>
            </w:hyperlink>
          </w:p>
          <w:p>
            <w:pPr/>
            <w:hyperlink r:id="rId50" w:history="1">
              <w:r>
                <w:rPr>
                  <w:color w:val="#410a8c"/>
                  <w:u w:val="single"/>
                </w:rPr>
                <w:t xml:space="preserve">Isabelle Tellier</w:t>
              </w:r>
            </w:hyperlink>
            <w:r>
              <w:rPr/>
              <w:t xml:space="preserve">,</w:t>
            </w:r>
            <w:hyperlink r:id="rId55" w:history="1">
              <w:r>
                <w:rPr>
                  <w:color w:val="#410a8c"/>
                  <w:u w:val="single"/>
                </w:rPr>
                <w:t xml:space="preserve">Iris Eshkol-Taravella</w:t>
              </w:r>
            </w:hyperlink>
            <w:r>
              <w:rPr/>
              <w:t xml:space="preserve">,</w:t>
            </w:r>
            <w:hyperlink r:id="rId56" w:history="1">
              <w:r>
                <w:rPr>
                  <w:color w:val="#410a8c"/>
                  <w:u w:val="single"/>
                </w:rPr>
                <w:t xml:space="preserve">Yoann Dupont</w:t>
              </w:r>
            </w:hyperlink>
            <w:r>
              <w:rPr/>
              <w:t xml:space="preserve">,</w:t>
            </w:r>
            <w:hyperlink r:id="rId12" w:history="1">
              <w:r>
                <w:rPr>
                  <w:color w:val="#410a8c"/>
                  <w:u w:val="single"/>
                </w:rPr>
                <w:t xml:space="preserve">Ilaine Wang</w:t>
              </w:r>
            </w:hyperlink>
          </w:p>
          <w:p>
            <w:pPr/>
            <w:r>
              <w:rPr>
                <w:i w:val="1"/>
                <w:iCs w:val="1"/>
              </w:rPr>
              <w:t xml:space="preserve">TALN 2014</w:t>
            </w:r>
            <w:r>
              <w:rPr/>
              <w:t xml:space="preserve">, Jul 2014, Marseille, France. pp.125-136</w:t>
            </w:r>
          </w:p>
          <w:p>
            <w:pPr/>
            <w:r>
              <w:rPr/>
              <w:t xml:space="preserve">Communication dans un congrès</w:t>
            </w:r>
          </w:p>
          <w:p>
            <w:pPr/>
            <w:hyperlink r:id="rId54" w:history="1">
              <w:r>
                <w:rPr>
                  <w:color w:val="#410a8c"/>
                  <w:u w:val="single"/>
                </w:rPr>
                <w:t xml:space="preserve">hal-01024274v2</w:t>
              </w:r>
            </w:hyperlink>
          </w:p>
        </w:tc>
      </w:tr>
      <w:tr>
        <w:trPr/>
        <w:tc>
          <w:tcPr>
            <w:noWrap/>
          </w:tcPr>
          <w:p>
            <w:pPr>
              <w:spacing w:after="200"/>
            </w:pPr>
            <w:hyperlink r:id="rId57" w:history="1">
              <w:r>
                <w:rPr>
                  <w:color w:val="1e198e"/>
                  <w:b w:val="1"/>
                  <w:bCs w:val="1"/>
                  <w:u w:val="single"/>
                </w:rPr>
                <w:t xml:space="preserve">Macrosyntactic Segmenters of a French spoken corpus</w:t>
              </w:r>
            </w:hyperlink>
          </w:p>
          <w:p>
            <w:pPr/>
            <w:hyperlink r:id="rId12" w:history="1">
              <w:r>
                <w:rPr>
                  <w:color w:val="#410a8c"/>
                  <w:u w:val="single"/>
                </w:rPr>
                <w:t xml:space="preserve">Ilaine Wang</w:t>
              </w:r>
            </w:hyperlink>
            <w:r>
              <w:rPr/>
              <w:t xml:space="preserve">,</w:t>
            </w:r>
            <w:hyperlink r:id="rId49" w:history="1">
              <w:r>
                <w:rPr>
                  <w:color w:val="#410a8c"/>
                  <w:u w:val="single"/>
                </w:rPr>
                <w:t xml:space="preserve">Sylvain Kahane</w:t>
              </w:r>
            </w:hyperlink>
            <w:r>
              <w:rPr/>
              <w:t xml:space="preserve">,</w:t>
            </w:r>
            <w:hyperlink r:id="rId50" w:history="1">
              <w:r>
                <w:rPr>
                  <w:color w:val="#410a8c"/>
                  <w:u w:val="single"/>
                </w:rPr>
                <w:t xml:space="preserve">Isabelle Tellier</w:t>
              </w:r>
            </w:hyperlink>
          </w:p>
          <w:p>
            <w:pPr/>
            <w:r>
              <w:rPr>
                <w:i w:val="1"/>
                <w:iCs w:val="1"/>
              </w:rPr>
              <w:t xml:space="preserve">Ninth Language Resources and Evaluation Conference (LREC'14)</w:t>
            </w:r>
            <w:r>
              <w:rPr/>
              <w:t xml:space="preserve">, May 2014, Reykjavík, Iceland. pp.3891-3896</w:t>
            </w:r>
          </w:p>
          <w:p>
            <w:pPr/>
            <w:r>
              <w:rPr/>
              <w:t xml:space="preserve">Communication dans un congrès</w:t>
            </w:r>
          </w:p>
          <w:p>
            <w:pPr/>
            <w:hyperlink r:id="rId57" w:history="1">
              <w:r>
                <w:rPr>
                  <w:color w:val="#410a8c"/>
                  <w:u w:val="single"/>
                </w:rPr>
                <w:t xml:space="preserve">halshs-01004668v1</w:t>
              </w:r>
            </w:hyperlink>
          </w:p>
        </w:tc>
      </w:tr>
      <w:tr>
        <w:trPr/>
        <w:tc>
          <w:tcPr>
            <w:noWrap/>
          </w:tcPr>
          <w:p>
            <w:pPr>
              <w:spacing w:after="200"/>
            </w:pPr>
            <w:hyperlink r:id="rId58" w:history="1">
              <w:r>
                <w:rPr>
                  <w:color w:val="1e198e"/>
                  <w:b w:val="1"/>
                  <w:bCs w:val="1"/>
                  <w:u w:val="single"/>
                </w:rPr>
                <w:t xml:space="preserve">Adapt a Text-Oriented Chunker for Oral Data: How Much Manual Effort is Necessary?</w:t>
              </w:r>
            </w:hyperlink>
          </w:p>
          <w:p>
            <w:pPr/>
            <w:hyperlink r:id="rId50" w:history="1">
              <w:r>
                <w:rPr>
                  <w:color w:val="#410a8c"/>
                  <w:u w:val="single"/>
                </w:rPr>
                <w:t xml:space="preserve">Isabelle Tellier</w:t>
              </w:r>
            </w:hyperlink>
            <w:r>
              <w:rPr/>
              <w:t xml:space="preserve">,</w:t>
            </w:r>
            <w:hyperlink r:id="rId56" w:history="1">
              <w:r>
                <w:rPr>
                  <w:color w:val="#410a8c"/>
                  <w:u w:val="single"/>
                </w:rPr>
                <w:t xml:space="preserve">Yoann Dupont</w:t>
              </w:r>
            </w:hyperlink>
            <w:r>
              <w:rPr/>
              <w:t xml:space="preserve">,</w:t>
            </w:r>
            <w:hyperlink r:id="rId59" w:history="1">
              <w:r>
                <w:rPr>
                  <w:color w:val="#410a8c"/>
                  <w:u w:val="single"/>
                </w:rPr>
                <w:t xml:space="preserve">Iris Eshkol</w:t>
              </w:r>
            </w:hyperlink>
            <w:r>
              <w:rPr/>
              <w:t xml:space="preserve">,</w:t>
            </w:r>
            <w:hyperlink r:id="rId12" w:history="1">
              <w:r>
                <w:rPr>
                  <w:color w:val="#410a8c"/>
                  <w:u w:val="single"/>
                </w:rPr>
                <w:t xml:space="preserve">Ilaine Wang</w:t>
              </w:r>
            </w:hyperlink>
          </w:p>
          <w:p>
            <w:pPr/>
            <w:r>
              <w:rPr>
                <w:i w:val="1"/>
                <w:iCs w:val="1"/>
              </w:rPr>
              <w:t xml:space="preserve">14th International Conference on Intelligent Data Engineering and Automated Learning (IDEAL)</w:t>
            </w:r>
            <w:r>
              <w:rPr/>
              <w:t xml:space="preserve">, Oct 2013, Hefei, China</w:t>
            </w:r>
          </w:p>
          <w:p>
            <w:pPr/>
            <w:r>
              <w:rPr/>
              <w:t xml:space="preserve">Communication dans un congrès</w:t>
            </w:r>
          </w:p>
          <w:p>
            <w:pPr/>
            <w:hyperlink r:id="rId58" w:history="1">
              <w:r>
                <w:rPr>
                  <w:color w:val="#410a8c"/>
                  <w:u w:val="single"/>
                </w:rPr>
                <w:t xml:space="preserve">hal-01174605v1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Leveraging Speech LLMs for Audio-based Lexical Retrieval in Dictionaries: the Case of Audio Queries in WhatTCSay, a Dictionary app for the Teochew Language</w:t>
              </w:r>
            </w:hyperlink>
          </w:p>
          <w:p>
            <w:pPr/>
            <w:hyperlink r:id="rId61" w:history="1">
              <w:r>
                <w:rPr>
                  <w:color w:val="#410a8c"/>
                  <w:u w:val="single"/>
                </w:rPr>
                <w:t xml:space="preserve">Siman Chen</w:t>
              </w:r>
            </w:hyperlink>
            <w:r>
              <w:rPr/>
              <w:t xml:space="preserve">,</w:t>
            </w:r>
            <w:hyperlink r:id="rId12" w:history="1">
              <w:r>
                <w:rPr>
                  <w:color w:val="#410a8c"/>
                  <w:u w:val="single"/>
                </w:rPr>
                <w:t xml:space="preserve">Ilaine Wang</w:t>
              </w:r>
            </w:hyperlink>
            <w:r>
              <w:rPr/>
              <w:t xml:space="preserve">,</w:t>
            </w:r>
            <w:hyperlink r:id="rId62" w:history="1">
              <w:r>
                <w:rPr>
                  <w:color w:val="#410a8c"/>
                  <w:u w:val="single"/>
                </w:rPr>
                <w:t xml:space="preserve">Maxime Fily</w:t>
              </w:r>
            </w:hyperlink>
            <w:r>
              <w:rPr/>
              <w:t xml:space="preserve">,</w:t>
            </w:r>
            <w:hyperlink r:id="rId14" w:history="1">
              <w:r>
                <w:rPr>
                  <w:color w:val="#410a8c"/>
                  <w:u w:val="single"/>
                </w:rPr>
                <w:t xml:space="preserve">Pierre Magistry</w:t>
              </w:r>
            </w:hyperlink>
          </w:p>
          <w:p>
            <w:pPr/>
            <w:r>
              <w:rPr>
                <w:i w:val="1"/>
                <w:iCs w:val="1"/>
              </w:rPr>
              <w:t xml:space="preserve">Journée d'études AFIA-ATALA : Technologies linguistiques pour les langues peu dotées (TLLPD)</w:t>
            </w:r>
            <w:r>
              <w:rPr/>
              <w:t xml:space="preserve">, Dec 2025, Paris, France</w:t>
            </w:r>
          </w:p>
          <w:p>
            <w:pPr/>
            <w:r>
              <w:rPr/>
              <w:t xml:space="preserve">Poster de conférence</w:t>
            </w:r>
          </w:p>
          <w:p>
            <w:pPr/>
            <w:hyperlink r:id="rId60" w:history="1">
              <w:r>
                <w:rPr>
                  <w:color w:val="#410a8c"/>
                  <w:u w:val="single"/>
                </w:rPr>
                <w:t xml:space="preserve">hal-05460230v1</w:t>
              </w:r>
            </w:hyperlink>
          </w:p>
        </w:tc>
      </w:tr>
      <w:tr>
        <w:trPr/>
        <w:tc>
          <w:tcPr>
            <w:noWrap/>
          </w:tcPr>
          <w:p>
            <w:pPr>
              <w:spacing w:after="200"/>
            </w:pPr>
            <w:hyperlink r:id="rId63" w:history="1">
              <w:r>
                <w:rPr>
                  <w:color w:val="1e198e"/>
                  <w:b w:val="1"/>
                  <w:bCs w:val="1"/>
                  <w:u w:val="single"/>
                </w:rPr>
                <w:t xml:space="preserve">Combiner parseur automatique et révision manuelle pour la constitution d'un corpus arboré de parole spontanée : retour d'expérience sur le corpus ODIL_syntaxe</w:t>
              </w:r>
            </w:hyperlink>
          </w:p>
          <w:p>
            <w:pPr/>
            <w:hyperlink r:id="rId12" w:history="1">
              <w:r>
                <w:rPr>
                  <w:color w:val="#410a8c"/>
                  <w:u w:val="single"/>
                </w:rPr>
                <w:t xml:space="preserve">Ilaine Wang</w:t>
              </w:r>
            </w:hyperlink>
            <w:r>
              <w:rPr/>
              <w:t xml:space="preserve">,</w:t>
            </w:r>
            <w:hyperlink r:id="rId37" w:history="1">
              <w:r>
                <w:rPr>
                  <w:color w:val="#410a8c"/>
                  <w:u w:val="single"/>
                </w:rPr>
                <w:t xml:space="preserve">Aurore Pelletier</w:t>
              </w:r>
            </w:hyperlink>
            <w:r>
              <w:rPr/>
              <w:t xml:space="preserve">,</w:t>
            </w:r>
            <w:hyperlink r:id="rId42" w:history="1">
              <w:r>
                <w:rPr>
                  <w:color w:val="#410a8c"/>
                  <w:u w:val="single"/>
                </w:rPr>
                <w:t xml:space="preserve">Jakub Waszczuk</w:t>
              </w:r>
            </w:hyperlink>
            <w:r>
              <w:rPr/>
              <w:t xml:space="preserve">,</w:t>
            </w:r>
            <w:hyperlink r:id="rId64" w:history="1">
              <w:r>
                <w:rPr>
                  <w:color w:val="#410a8c"/>
                  <w:u w:val="single"/>
                </w:rPr>
                <w:t xml:space="preserve">Anais Anais Lefeuvre-Halftermeyer</w:t>
              </w:r>
            </w:hyperlink>
            <w:r>
              <w:rPr/>
              <w:t xml:space="preserve">,</w:t>
            </w:r>
            <w:hyperlink r:id="rId38" w:history="1">
              <w:r>
                <w:rPr>
                  <w:color w:val="#410a8c"/>
                  <w:u w:val="single"/>
                </w:rPr>
                <w:t xml:space="preserve">Jean-Yves Antoine</w:t>
              </w:r>
            </w:hyperlink>
            <w:r>
              <w:rPr/>
              <w:t xml:space="preserve">et al.</w:t>
            </w:r>
          </w:p>
          <w:p>
            <w:pPr/>
            <w:r>
              <w:rPr>
                <w:i w:val="1"/>
                <w:iCs w:val="1"/>
              </w:rPr>
              <w:t xml:space="preserve">Journées scientifiques du groupement de recherche « Linguistique informatique, formelle et de terrain »</w:t>
            </w:r>
            <w:r>
              <w:rPr/>
              <w:t xml:space="preserve">, Nov 2019, Orléans, France. </w:t>
            </w:r>
          </w:p>
          <w:p>
            <w:pPr/>
            <w:r>
              <w:rPr/>
              <w:t xml:space="preserve">Poster de conférence</w:t>
            </w:r>
          </w:p>
          <w:p>
            <w:pPr/>
            <w:hyperlink r:id="rId63" w:history="1">
              <w:r>
                <w:rPr>
                  <w:color w:val="#410a8c"/>
                  <w:u w:val="single"/>
                </w:rPr>
                <w:t xml:space="preserve">hal-02295494v2</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Exploration of the Rhapsodie corpus</w:t>
              </w:r>
            </w:hyperlink>
          </w:p>
          <w:p>
            <w:pPr/>
            <w:hyperlink r:id="rId66" w:history="1">
              <w:r>
                <w:rPr>
                  <w:color w:val="#410a8c"/>
                  <w:u w:val="single"/>
                </w:rPr>
                <w:t xml:space="preserve">Anne Lacheret-Dujour</w:t>
              </w:r>
            </w:hyperlink>
            <w:r>
              <w:rPr/>
              <w:t xml:space="preserve">,</w:t>
            </w:r>
            <w:hyperlink r:id="rId49" w:history="1">
              <w:r>
                <w:rPr>
                  <w:color w:val="#410a8c"/>
                  <w:u w:val="single"/>
                </w:rPr>
                <w:t xml:space="preserve">Sylvain Kahane</w:t>
              </w:r>
            </w:hyperlink>
            <w:r>
              <w:rPr/>
              <w:t xml:space="preserve">,</w:t>
            </w:r>
            <w:hyperlink r:id="rId67" w:history="1">
              <w:r>
                <w:rPr>
                  <w:color w:val="#410a8c"/>
                  <w:u w:val="single"/>
                </w:rPr>
                <w:t xml:space="preserve">Rachel Bawden</w:t>
              </w:r>
            </w:hyperlink>
            <w:r>
              <w:rPr/>
              <w:t xml:space="preserve">,</w:t>
            </w:r>
            <w:hyperlink r:id="rId68" w:history="1">
              <w:r>
                <w:rPr>
                  <w:color w:val="#410a8c"/>
                  <w:u w:val="single"/>
                </w:rPr>
                <w:t xml:space="preserve">Serge Fleury</w:t>
              </w:r>
            </w:hyperlink>
            <w:r>
              <w:rPr/>
              <w:t xml:space="preserve">,</w:t>
            </w:r>
            <w:hyperlink r:id="rId12" w:history="1">
              <w:r>
                <w:rPr>
                  <w:color w:val="#410a8c"/>
                  <w:u w:val="single"/>
                </w:rPr>
                <w:t xml:space="preserve">Ilaine Wang</w:t>
              </w:r>
            </w:hyperlink>
          </w:p>
          <w:p>
            <w:pPr/>
            <w:r>
              <w:rPr>
                <w:i w:val="1"/>
                <w:iCs w:val="1"/>
              </w:rPr>
              <w:t xml:space="preserve">Rhapsodie</w:t>
            </w:r>
            <w:r>
              <w:rPr/>
              <w:t xml:space="preserve">, 89, </w:t>
            </w:r>
            <w:hyperlink r:id="rId69" w:history="1">
              <w:r>
                <w:rPr>
                  <w:color w:val="#410a8c"/>
                  <w:u w:val="single"/>
                </w:rPr>
                <w:t xml:space="preserve">John Benjamins Publishing Company</w:t>
              </w:r>
            </w:hyperlink>
            <w:r>
              <w:rPr/>
              <w:t xml:space="preserve">, pp.271-283, 2019, Studies in Corpus Linguistics, 9789027262929. </w:t>
            </w:r>
            <w:hyperlink r:id="rId70" w:history="1">
              <w:r>
                <w:rPr>
                  <w:color w:val="#410a8c"/>
                  <w:u w:val="single"/>
                </w:rPr>
                <w:t xml:space="preserve">⟨10.1075/scl.89.16lac⟩</w:t>
              </w:r>
            </w:hyperlink>
          </w:p>
          <w:p>
            <w:pPr/>
            <w:r>
              <w:rPr/>
              <w:t xml:space="preserve">Chapitre d'ouvrage</w:t>
            </w:r>
          </w:p>
          <w:p>
            <w:pPr/>
            <w:hyperlink r:id="rId65" w:history="1">
              <w:r>
                <w:rPr>
                  <w:color w:val="#410a8c"/>
                  <w:u w:val="single"/>
                </w:rPr>
                <w:t xml:space="preserve">hal-04088638v1</w:t>
              </w:r>
            </w:hyperlink>
          </w:p>
        </w:tc>
      </w:tr>
      <w:tr>
        <w:trPr/>
        <w:tc>
          <w:tcPr>
            <w:noWrap/>
          </w:tcPr>
          <w:p>
            <w:pPr>
              <w:spacing w:after="200"/>
            </w:pPr>
            <w:hyperlink r:id="rId71" w:history="1">
              <w:r>
                <w:rPr>
                  <w:color w:val="1e198e"/>
                  <w:b w:val="1"/>
                  <w:bCs w:val="1"/>
                  <w:u w:val="single"/>
                </w:rPr>
                <w:t xml:space="preserve">Annotation tools for syntax</w:t>
              </w:r>
            </w:hyperlink>
          </w:p>
          <w:p>
            <w:pPr/>
            <w:hyperlink r:id="rId72" w:history="1">
              <w:r>
                <w:rPr>
                  <w:color w:val="#410a8c"/>
                  <w:u w:val="single"/>
                </w:rPr>
                <w:t xml:space="preserve">Kim Gerdes</w:t>
              </w:r>
            </w:hyperlink>
            <w:r>
              <w:rPr/>
              <w:t xml:space="preserve">,</w:t>
            </w:r>
            <w:hyperlink r:id="rId49" w:history="1">
              <w:r>
                <w:rPr>
                  <w:color w:val="#410a8c"/>
                  <w:u w:val="single"/>
                </w:rPr>
                <w:t xml:space="preserve">Sylvain Kahane</w:t>
              </w:r>
            </w:hyperlink>
            <w:r>
              <w:rPr/>
              <w:t xml:space="preserve">,</w:t>
            </w:r>
            <w:hyperlink r:id="rId67" w:history="1">
              <w:r>
                <w:rPr>
                  <w:color w:val="#410a8c"/>
                  <w:u w:val="single"/>
                </w:rPr>
                <w:t xml:space="preserve">Rachel Bawden</w:t>
              </w:r>
            </w:hyperlink>
            <w:r>
              <w:rPr/>
              <w:t xml:space="preserve">,</w:t>
            </w:r>
            <w:hyperlink r:id="rId73" w:history="1">
              <w:r>
                <w:rPr>
                  <w:color w:val="#410a8c"/>
                  <w:u w:val="single"/>
                </w:rPr>
                <w:t xml:space="preserve">Julie Beliao</w:t>
              </w:r>
            </w:hyperlink>
            <w:r>
              <w:rPr/>
              <w:t xml:space="preserve">,</w:t>
            </w:r>
            <w:hyperlink r:id="rId74" w:history="1">
              <w:r>
                <w:rPr>
                  <w:color w:val="#410a8c"/>
                  <w:u w:val="single"/>
                </w:rPr>
                <w:t xml:space="preserve">Éric Villemonte de La Clergerie</w:t>
              </w:r>
            </w:hyperlink>
            <w:r>
              <w:rPr/>
              <w:t xml:space="preserve">et al.</w:t>
            </w:r>
          </w:p>
          <w:p>
            <w:pPr/>
            <w:r>
              <w:rPr>
                <w:i w:val="1"/>
                <w:iCs w:val="1"/>
              </w:rPr>
              <w:t xml:space="preserve">Rhapsodie: A Prosodic and Syntactic Treebank for Spoken French</w:t>
            </w:r>
            <w:r>
              <w:rPr/>
              <w:t xml:space="preserve">, John Benjamins, 2019, </w:t>
            </w:r>
            <w:hyperlink r:id="rId75" w:history="1">
              <w:r>
                <w:rPr>
                  <w:color w:val="#410a8c"/>
                  <w:u w:val="single"/>
                </w:rPr>
                <w:t xml:space="preserve">⟨10.1075/scl.89.08ger⟩</w:t>
              </w:r>
            </w:hyperlink>
          </w:p>
          <w:p>
            <w:pPr/>
            <w:r>
              <w:rPr/>
              <w:t xml:space="preserve">Chapitre d'ouvrage</w:t>
            </w:r>
          </w:p>
          <w:p>
            <w:pPr/>
            <w:hyperlink r:id="rId71" w:history="1">
              <w:r>
                <w:rPr>
                  <w:color w:val="#410a8c"/>
                  <w:u w:val="single"/>
                </w:rPr>
                <w:t xml:space="preserve">hal-02450311v1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CompCor-v0.1.2 : Corpus Comparable Coréen Français Japonais Mandarin</w:t>
              </w:r>
            </w:hyperlink>
          </w:p>
          <w:p>
            <w:pPr/>
            <w:hyperlink r:id="rId77" w:history="1">
              <w:r>
                <w:rPr>
                  <w:color w:val="#410a8c"/>
                  <w:u w:val="single"/>
                </w:rPr>
                <w:t xml:space="preserve">Raoul Blin</w:t>
              </w:r>
            </w:hyperlink>
            <w:r>
              <w:rPr/>
              <w:t xml:space="preserve">,</w:t>
            </w:r>
            <w:hyperlink r:id="rId78" w:history="1">
              <w:r>
                <w:rPr>
                  <w:color w:val="#410a8c"/>
                  <w:u w:val="single"/>
                </w:rPr>
                <w:t xml:space="preserve">Alexander Delaporte</w:t>
              </w:r>
            </w:hyperlink>
            <w:r>
              <w:rPr/>
              <w:t xml:space="preserve">,</w:t>
            </w:r>
            <w:hyperlink r:id="rId12" w:history="1">
              <w:r>
                <w:rPr>
                  <w:color w:val="#410a8c"/>
                  <w:u w:val="single"/>
                </w:rPr>
                <w:t xml:space="preserve">Ilaine Wang</w:t>
              </w:r>
            </w:hyperlink>
            <w:r>
              <w:rPr/>
              <w:t xml:space="preserve">,</w:t>
            </w:r>
            <w:hyperlink r:id="rId79" w:history="1">
              <w:r>
                <w:rPr>
                  <w:color w:val="#410a8c"/>
                  <w:u w:val="single"/>
                </w:rPr>
                <w:t xml:space="preserve">Arnaud Arslangul</w:t>
              </w:r>
            </w:hyperlink>
            <w:r>
              <w:rPr/>
              <w:t xml:space="preserve">,</w:t>
            </w:r>
            <w:hyperlink r:id="rId80" w:history="1">
              <w:r>
                <w:rPr>
                  <w:color w:val="#410a8c"/>
                  <w:u w:val="single"/>
                </w:rPr>
                <w:t xml:space="preserve">Xinyue Cécilia Yu</w:t>
              </w:r>
            </w:hyperlink>
            <w:r>
              <w:rPr/>
              <w:t xml:space="preserve">et al.</w:t>
            </w:r>
          </w:p>
          <w:p>
            <w:pPr/>
            <w:r>
              <w:rPr/>
              <w:t xml:space="preserve">2025</w:t>
            </w:r>
          </w:p>
          <w:p>
            <w:pPr/>
            <w:r>
              <w:rPr/>
              <w:t xml:space="preserve">Autre publication scientifique</w:t>
            </w:r>
          </w:p>
          <w:p>
            <w:pPr/>
            <w:hyperlink r:id="rId76" w:history="1">
              <w:r>
                <w:rPr>
                  <w:color w:val="#410a8c"/>
                  <w:u w:val="single"/>
                </w:rPr>
                <w:t xml:space="preserve">hal-04864542v2</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Documentation du teochew, entretien avec Ilaine Wang (Inalco)</w:t>
              </w:r>
            </w:hyperlink>
          </w:p>
          <w:p>
            <w:pPr/>
            <w:hyperlink r:id="rId12" w:history="1">
              <w:r>
                <w:rPr>
                  <w:color w:val="#410a8c"/>
                  <w:u w:val="single"/>
                </w:rPr>
                <w:t xml:space="preserve">Ilaine Wang</w:t>
              </w:r>
            </w:hyperlink>
            <w:r>
              <w:rPr/>
              <w:t xml:space="preserve">,</w:t>
            </w:r>
            <w:hyperlink r:id="rId82" w:history="1">
              <w:r>
                <w:rPr>
                  <w:color w:val="#410a8c"/>
                  <w:u w:val="single"/>
                </w:rPr>
                <w:t xml:space="preserve">Kexin Zhang</w:t>
              </w:r>
            </w:hyperlink>
          </w:p>
          <w:p>
            <w:pPr/>
            <w:r>
              <w:rPr/>
              <w:t xml:space="preserve">2023</w:t>
            </w:r>
          </w:p>
          <w:p>
            <w:pPr/>
            <w:r>
              <w:rPr/>
              <w:t xml:space="preserve">Vidéo</w:t>
            </w:r>
          </w:p>
          <w:p>
            <w:pPr/>
            <w:hyperlink r:id="rId81" w:history="1">
              <w:r>
                <w:rPr>
                  <w:color w:val="#410a8c"/>
                  <w:u w:val="single"/>
                </w:rPr>
                <w:t xml:space="preserve">hal-04052063v1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E2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laine" TargetMode="External"/><Relationship Id="rId8" Type="http://schemas.openxmlformats.org/officeDocument/2006/relationships/hyperlink" Target="https://orcid.org/0000-0002-0047-9117" TargetMode="External"/><Relationship Id="rId9" Type="http://schemas.openxmlformats.org/officeDocument/2006/relationships/hyperlink" Target="https://www.idref.fr/224770721" TargetMode="External"/><Relationship Id="rId10" Type="http://schemas.openxmlformats.org/officeDocument/2006/relationships/hyperlink" Target="https://hal.science/hal-05460279v1" TargetMode="External"/><Relationship Id="rId11" Type="http://schemas.openxmlformats.org/officeDocument/2006/relationships/hyperlink" Target="https://hal.science/search/index/?q=*&amp;authFullName_s=Agathe Wallet" TargetMode="External"/><Relationship Id="rId12" Type="http://schemas.openxmlformats.org/officeDocument/2006/relationships/hyperlink" Target="https://hal.science/search/index/?q=*&amp;authFullName_s=Ilaine Wang" TargetMode="External"/><Relationship Id="rId13" Type="http://schemas.openxmlformats.org/officeDocument/2006/relationships/hyperlink" Target="https://hal.science/search/index/?q=*&amp;authFullName_s=Emmett Strickland" TargetMode="External"/><Relationship Id="rId14" Type="http://schemas.openxmlformats.org/officeDocument/2006/relationships/hyperlink" Target="https://hal.science/search/index/?q=*&amp;authFullName_s=Pierre Magistry" TargetMode="External"/><Relationship Id="rId15" Type="http://schemas.openxmlformats.org/officeDocument/2006/relationships/hyperlink" Target="https://hal.science/hal-05324764v1" TargetMode="External"/><Relationship Id="rId16" Type="http://schemas.openxmlformats.org/officeDocument/2006/relationships/hyperlink" Target="https://hal.science/hal-05379601v1" TargetMode="External"/><Relationship Id="rId17" Type="http://schemas.openxmlformats.org/officeDocument/2006/relationships/hyperlink" Target="https://hal.u-pec.fr/hal-04286353v1" TargetMode="External"/><Relationship Id="rId18" Type="http://schemas.openxmlformats.org/officeDocument/2006/relationships/hyperlink" Target="https://hal.science/search/index/?q=*&amp;authFullName_s=Virginie Lethier" TargetMode="External"/><Relationship Id="rId19" Type="http://schemas.openxmlformats.org/officeDocument/2006/relationships/hyperlink" Target="https://hal.science/search/index/?q=*&amp;authFullName_s=Frederique Sitri" TargetMode="External"/><Relationship Id="rId20" Type="http://schemas.openxmlformats.org/officeDocument/2006/relationships/hyperlink" Target="https://hal.science/search/index/?q=*&amp;authFullName_s=Emilie N&#233;e" TargetMode="External"/><Relationship Id="rId21" Type="http://schemas.openxmlformats.org/officeDocument/2006/relationships/hyperlink" Target="https://hal.science/search/index/?q=*&amp;authFullName_s=Grigoriy Manucharian" TargetMode="External"/><Relationship Id="rId22" Type="http://schemas.openxmlformats.org/officeDocument/2006/relationships/hyperlink" Target="https://hal.science/hal-05186402v1" TargetMode="External"/><Relationship Id="rId23" Type="http://schemas.openxmlformats.org/officeDocument/2006/relationships/hyperlink" Target="https://hal.science/search/index/?q=*&amp;authFullName_s=K&#233;vin Deturck" TargetMode="External"/><Relationship Id="rId24" Type="http://schemas.openxmlformats.org/officeDocument/2006/relationships/hyperlink" Target="https://hal.science/search/index/?q=*&amp;authFullName_s=B&#233;n&#233;dicte Diot Parvaz-Ahmad" TargetMode="External"/><Relationship Id="rId25" Type="http://schemas.openxmlformats.org/officeDocument/2006/relationships/hyperlink" Target="https://hal.science/search/index/?q=*&amp;authFullName_s=Damien Nouvel" TargetMode="External"/><Relationship Id="rId26" Type="http://schemas.openxmlformats.org/officeDocument/2006/relationships/hyperlink" Target="https://hal.science/hal-03846832v1" TargetMode="External"/><Relationship Id="rId27" Type="http://schemas.openxmlformats.org/officeDocument/2006/relationships/hyperlink" Target="https://hal.science/search/index/?q=*&amp;authFullName_s=Hugo Lafayette" TargetMode="External"/><Relationship Id="rId28" Type="http://schemas.openxmlformats.org/officeDocument/2006/relationships/hyperlink" Target="https://hal.science/search/index/?q=*&amp;authFullName_s=B&#233;n&#233;dicte Parvaz Ahmad" TargetMode="External"/><Relationship Id="rId29" Type="http://schemas.openxmlformats.org/officeDocument/2006/relationships/hyperlink" Target="https://hal.science/search/index/?q=*&amp;authFullName_s=Afala Phaxay" TargetMode="External"/><Relationship Id="rId30" Type="http://schemas.openxmlformats.org/officeDocument/2006/relationships/hyperlink" Target="https://hal.science/hal-04059100v1" TargetMode="External"/><Relationship Id="rId31" Type="http://schemas.openxmlformats.org/officeDocument/2006/relationships/hyperlink" Target="https://hal.science/search/index/?q=*&amp;authFullName_s=Samuel Chakmakjian" TargetMode="External"/><Relationship Id="rId32" Type="http://schemas.openxmlformats.org/officeDocument/2006/relationships/hyperlink" Target="https://hal.science/hal-05186434v1" TargetMode="External"/><Relationship Id="rId33" Type="http://schemas.openxmlformats.org/officeDocument/2006/relationships/hyperlink" Target="https://hal.science/search/index/?q=*&amp;authFullName_s=B&#233;n&#233;dicte Diot-Parvaz-Ahmad" TargetMode="External"/><Relationship Id="rId34" Type="http://schemas.openxmlformats.org/officeDocument/2006/relationships/hyperlink" Target="https://shs.hal.science/halshs-02490487v1" TargetMode="External"/><Relationship Id="rId35" Type="http://schemas.openxmlformats.org/officeDocument/2006/relationships/hyperlink" Target="https://hal.science/search/index/?q=*&amp;authFullName_s=Guillaume Desagulier" TargetMode="External"/><Relationship Id="rId36" Type="http://schemas.openxmlformats.org/officeDocument/2006/relationships/hyperlink" Target="https://hal.science/hal-02523141v1" TargetMode="External"/><Relationship Id="rId37" Type="http://schemas.openxmlformats.org/officeDocument/2006/relationships/hyperlink" Target="https://hal.science/search/index/?q=*&amp;authFullName_s=Aurore Pelletier" TargetMode="External"/><Relationship Id="rId38" Type="http://schemas.openxmlformats.org/officeDocument/2006/relationships/hyperlink" Target="https://hal.science/search/index/?q=*&amp;authFullName_s=Jean-Yves Antoine" TargetMode="External"/><Relationship Id="rId39" Type="http://schemas.openxmlformats.org/officeDocument/2006/relationships/hyperlink" Target="https://hal.science/search/index/?q=*&amp;authFullName_s=Ana&#239;s Halftermeyer" TargetMode="External"/><Relationship Id="rId40" Type="http://schemas.openxmlformats.org/officeDocument/2006/relationships/hyperlink" Target="https://hal.science/hal-02523135v1" TargetMode="External"/><Relationship Id="rId41" Type="http://schemas.openxmlformats.org/officeDocument/2006/relationships/hyperlink" Target="https://hal.science/search/index/?q=*&amp;authFullName_s=Lotfi Abouda" TargetMode="External"/><Relationship Id="rId42" Type="http://schemas.openxmlformats.org/officeDocument/2006/relationships/hyperlink" Target="https://hal.science/search/index/?q=*&amp;authFullName_s=Jakub Waszczuk" TargetMode="External"/><Relationship Id="rId43" Type="http://schemas.openxmlformats.org/officeDocument/2006/relationships/hyperlink" Target="https://hal.science/hal-02523151v1" TargetMode="External"/><Relationship Id="rId44" Type="http://schemas.openxmlformats.org/officeDocument/2006/relationships/hyperlink" Target="https://hal.parisnanterre.fr/hal-04139410v1" TargetMode="External"/><Relationship Id="rId45" Type="http://schemas.openxmlformats.org/officeDocument/2006/relationships/hyperlink" Target="https://hal.science/hal-02317000v1" TargetMode="External"/><Relationship Id="rId46" Type="http://schemas.openxmlformats.org/officeDocument/2006/relationships/hyperlink" Target="https://hal.parisnanterre.fr/hal-04081021v1" TargetMode="External"/><Relationship Id="rId47" Type="http://schemas.openxmlformats.org/officeDocument/2006/relationships/hyperlink" Target="https://hal.science/search/index/?q=*&amp;authFullName_s=Fr&#233;d&#233;rique Sitri" TargetMode="External"/><Relationship Id="rId48" Type="http://schemas.openxmlformats.org/officeDocument/2006/relationships/hyperlink" Target="https://shs.hal.science/halshs-01399520v1" TargetMode="External"/><Relationship Id="rId49" Type="http://schemas.openxmlformats.org/officeDocument/2006/relationships/hyperlink" Target="https://hal.science/search/index/?q=*&amp;authFullName_s=Sylvain Kahane" TargetMode="External"/><Relationship Id="rId50" Type="http://schemas.openxmlformats.org/officeDocument/2006/relationships/hyperlink" Target="https://hal.science/search/index/?q=*&amp;authFullName_s=Isabelle Tellier" TargetMode="External"/><Relationship Id="rId51" Type="http://schemas.openxmlformats.org/officeDocument/2006/relationships/hyperlink" Target="https://shs.hal.science/halshs-01399523v1" TargetMode="External"/><Relationship Id="rId52" Type="http://schemas.openxmlformats.org/officeDocument/2006/relationships/hyperlink" Target="https://shs.hal.science/halshs-01741060v1" TargetMode="External"/><Relationship Id="rId53" Type="http://schemas.openxmlformats.org/officeDocument/2006/relationships/hyperlink" Target="https://shs.hal.science/halshs-01011060v1" TargetMode="External"/><Relationship Id="rId54" Type="http://schemas.openxmlformats.org/officeDocument/2006/relationships/hyperlink" Target="https://hal.science/hal-01024274v2" TargetMode="External"/><Relationship Id="rId55" Type="http://schemas.openxmlformats.org/officeDocument/2006/relationships/hyperlink" Target="https://hal.science/search/index/?q=*&amp;authFullName_s=Iris Eshkol-Taravella" TargetMode="External"/><Relationship Id="rId56" Type="http://schemas.openxmlformats.org/officeDocument/2006/relationships/hyperlink" Target="https://hal.science/search/index/?q=*&amp;authFullName_s=Yoann Dupont" TargetMode="External"/><Relationship Id="rId57" Type="http://schemas.openxmlformats.org/officeDocument/2006/relationships/hyperlink" Target="https://shs.hal.science/halshs-01004668v1" TargetMode="External"/><Relationship Id="rId58" Type="http://schemas.openxmlformats.org/officeDocument/2006/relationships/hyperlink" Target="https://hal.science/hal-01174605v1" TargetMode="External"/><Relationship Id="rId59" Type="http://schemas.openxmlformats.org/officeDocument/2006/relationships/hyperlink" Target="https://hal.science/search/index/?q=*&amp;authFullName_s=Iris Eshkol" TargetMode="External"/><Relationship Id="rId60" Type="http://schemas.openxmlformats.org/officeDocument/2006/relationships/hyperlink" Target="https://hal.science/hal-05460230v1" TargetMode="External"/><Relationship Id="rId61" Type="http://schemas.openxmlformats.org/officeDocument/2006/relationships/hyperlink" Target="https://hal.science/search/index/?q=*&amp;authFullName_s=Siman Chen" TargetMode="External"/><Relationship Id="rId62" Type="http://schemas.openxmlformats.org/officeDocument/2006/relationships/hyperlink" Target="https://hal.science/search/index/?q=*&amp;authFullName_s=Maxime Fily" TargetMode="External"/><Relationship Id="rId63" Type="http://schemas.openxmlformats.org/officeDocument/2006/relationships/hyperlink" Target="https://hal.science/hal-02295494v2" TargetMode="External"/><Relationship Id="rId64" Type="http://schemas.openxmlformats.org/officeDocument/2006/relationships/hyperlink" Target="https://hal.science/search/index/?q=*&amp;authFullName_s=Anais Anais Lefeuvre-Halftermeyer" TargetMode="External"/><Relationship Id="rId65" Type="http://schemas.openxmlformats.org/officeDocument/2006/relationships/hyperlink" Target="https://hal.parisnanterre.fr/hal-04088638v1" TargetMode="External"/><Relationship Id="rId66" Type="http://schemas.openxmlformats.org/officeDocument/2006/relationships/hyperlink" Target="https://hal.science/search/index/?q=*&amp;authFullName_s=Anne Lacheret-Dujour" TargetMode="External"/><Relationship Id="rId67" Type="http://schemas.openxmlformats.org/officeDocument/2006/relationships/hyperlink" Target="https://hal.science/search/index/?q=*&amp;authFullName_s=Rachel Bawden" TargetMode="External"/><Relationship Id="rId68" Type="http://schemas.openxmlformats.org/officeDocument/2006/relationships/hyperlink" Target="https://hal.science/search/index/?q=*&amp;authFullName_s=Serge Fleury" TargetMode="External"/><Relationship Id="rId69" Type="http://schemas.openxmlformats.org/officeDocument/2006/relationships/hyperlink" Target="https://www.jbe-platform.com/content/books/9789027262929-scl.89.09lac" TargetMode="External"/><Relationship Id="rId70" Type="http://schemas.openxmlformats.org/officeDocument/2006/relationships/hyperlink" Target="https://dx.doi.org/10.1075/scl.89.16lac" TargetMode="External"/><Relationship Id="rId71" Type="http://schemas.openxmlformats.org/officeDocument/2006/relationships/hyperlink" Target="https://inria.hal.science/hal-02450311v1" TargetMode="External"/><Relationship Id="rId72" Type="http://schemas.openxmlformats.org/officeDocument/2006/relationships/hyperlink" Target="https://hal.science/search/index/?q=*&amp;authFullName_s=Kim Gerdes" TargetMode="External"/><Relationship Id="rId73" Type="http://schemas.openxmlformats.org/officeDocument/2006/relationships/hyperlink" Target="https://hal.science/search/index/?q=*&amp;authFullName_s=Julie Beliao" TargetMode="External"/><Relationship Id="rId74" Type="http://schemas.openxmlformats.org/officeDocument/2006/relationships/hyperlink" Target="https://hal.science/search/index/?q=*&amp;authFullName_s=&#201;ric Villemonte de La Clergerie" TargetMode="External"/><Relationship Id="rId75" Type="http://schemas.openxmlformats.org/officeDocument/2006/relationships/hyperlink" Target="https://dx.doi.org/10.1075/scl.89.08ger" TargetMode="External"/><Relationship Id="rId76" Type="http://schemas.openxmlformats.org/officeDocument/2006/relationships/hyperlink" Target="https://hal.science/hal-04864542v2" TargetMode="External"/><Relationship Id="rId77" Type="http://schemas.openxmlformats.org/officeDocument/2006/relationships/hyperlink" Target="https://hal.science/search/index/?q=*&amp;authFullName_s=Raoul Blin" TargetMode="External"/><Relationship Id="rId78" Type="http://schemas.openxmlformats.org/officeDocument/2006/relationships/hyperlink" Target="https://hal.science/search/index/?q=*&amp;authFullName_s=Alexander Delaporte" TargetMode="External"/><Relationship Id="rId79" Type="http://schemas.openxmlformats.org/officeDocument/2006/relationships/hyperlink" Target="https://hal.science/search/index/?q=*&amp;authFullName_s=Arnaud Arslangul" TargetMode="External"/><Relationship Id="rId80" Type="http://schemas.openxmlformats.org/officeDocument/2006/relationships/hyperlink" Target="https://hal.science/search/index/?q=*&amp;authFullName_s=Xinyue C&#233;cilia Yu" TargetMode="External"/><Relationship Id="rId81" Type="http://schemas.openxmlformats.org/officeDocument/2006/relationships/hyperlink" Target="https://hal.campus-aar.fr/hal-04052063v1" TargetMode="External"/><Relationship Id="rId82" Type="http://schemas.openxmlformats.org/officeDocument/2006/relationships/hyperlink" Target="https://hal.science/search/index/?q=*&amp;authFullName_s=Kexin Zhang"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Ilaine Wang</dc:title>
  <dc:description>CV</dc:description>
  <dc:subject/>
  <cp:keywords/>
  <cp:category/>
  <cp:lastModifiedBy/>
  <dcterms:created xsi:type="dcterms:W3CDTF">2026-03-19T07:59:55+01:00</dcterms:created>
  <dcterms:modified xsi:type="dcterms:W3CDTF">2026-03-19T07:59:55+01:00</dcterms:modified>
</cp:coreProperties>
</file>

<file path=docProps/custom.xml><?xml version="1.0" encoding="utf-8"?>
<Properties xmlns="http://schemas.openxmlformats.org/officeDocument/2006/custom-properties" xmlns:vt="http://schemas.openxmlformats.org/officeDocument/2006/docPropsVTypes"/>
</file>