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Ilia Kiriia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edible insects. A mediatized identity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InMediaciones de la Comunicación</w:t>
            </w:r>
            <w:r>
              <w:rPr/>
              <w:t xml:space="preserve">, 2026, 21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⟨10.18861/ic.2026.21.1.4272⟩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L’Étatisme de plateforme » : « Souverainisation » des plateformes comme stratégie industrielle. Le cas de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19 (1-2), pp.240-267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des deux côtés de la frontière numérique : des pratiques d’ajustement des russes aux blocages communicationnels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Varia, 2024 (Varia)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comme la faillite de la « puissance douce » de la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“Troll Factories” to “Littering the Information Space”: Control Strategies Over the Russian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Media and Communication</w:t>
            </w:r>
            <w:r>
              <w:rPr/>
              <w:t xml:space="preserve">, 2021, 9 (4), pp.16-26.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⟨10.17645/mac.v9i4.4177⟩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institutions within the Russian media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Communication</w:t>
            </w:r>
            <w:r>
              <w:rPr/>
              <w:t xml:space="preserve">, 2019, 11 (1), pp.6-21.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⟨10.1080/19409419.2019.1569551⟩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souvérainisation des plateformes vidéastes en Russie face au mouvement anti-occidental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Télé\Visées « TV ON. Écrans sous tensions »</w:t>
            </w:r>
            <w:r>
              <w:rPr/>
              <w:t xml:space="preserve">, Gresec,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Discoverability of Russian media in exile: between exploitation and resistance of the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Aleksanteri Conference "Extremisms Ambiguities, Ideologies, Agency"</w:t>
            </w:r>
            <w:r>
              <w:rPr/>
              <w:t xml:space="preserve">, University of Helsinki, Oct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media and communication industries and “green investors discourse”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Seminàrio International de Pesquisas em Midiatizaçao e Processos Sociais. Antropoceno, classificações e ambiente</w:t>
            </w:r>
            <w:r>
              <w:rPr/>
              <w:t xml:space="preserve">, Université Fédérale de Santa Maria; Université Fédérale de Sao Paulo, May 2024,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Публичное выражение мнения в российских академических учреждениях во время войны: к общей логике контроля в символических учреждениях.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World: Obvious and Probable</w:t>
            </w:r>
            <w:r>
              <w:rPr/>
              <w:t xml:space="preserve">, Ruhr Universität Bochum; Academic Bridges Project, Mar 2025,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platform algorithms are exploited by media in exile and shape their technological dependence: the case of Russian opposition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d'ORBICOM “Communication, artificial intelligence, remediation, ethics and inclusion”.</w:t>
            </w:r>
            <w:r>
              <w:rPr/>
              <w:t xml:space="preserve">, Université de Strasbourg; Orbicom, Sep 2025, Strasbourg (Maison interuniversitaire des sciences de l'homme - 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plateformes numériques fragilisent le discours des médias russes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(dé)fragilisation des discours. Acteurs, processus et effets</w:t>
            </w:r>
            <w:r>
              <w:rPr/>
              <w:t xml:space="preserve">, Université de Cergy, May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and Sovereignization of digital platforms in Russia: between strategic narrative and market driven 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Seminário Internacional de Pesquisas em Midiatização e Processos Sociais: MIDIATIZAÇÃO, SEMIOSE E COMUNICAÇÃO: MUTAÇÕES GLOBAIS</w:t>
            </w:r>
            <w:r>
              <w:rPr/>
              <w:t xml:space="preserve">, Université de Sao Paolo; réseau Midiaticom, May 2025,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platforms are shaping the discoverability of media: the case of Russian alternative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Audience and Reception Studies Section conference "Navigating Algorithmic Society: Audiences’ tactics to understanding the world"</w:t>
            </w:r>
            <w:r>
              <w:rPr/>
              <w:t xml:space="preserve">, University of Södertörn, Oct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Russian online public sphere around Stalin’s figure: evidence from war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Logunova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Past and Contemporary Propaganda in the Global Context</w:t>
            </w:r>
            <w:r>
              <w:rPr/>
              <w:t xml:space="preserve">, Bard College Berlin; Université Humboldt,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informationnelle en ligne : les stratégies d'adaptation des blogueurs sur Telegram aux représentations institutionnelles de l'actualité en temps 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adaptation et contournement en Russie, dans les aires russophones et l’espace postsoviétique : formes, stratégies, acteurs et pratiques</w:t>
            </w:r>
            <w:r>
              <w:rPr/>
              <w:t xml:space="preserve">, Université Grenoble Alpes, Centre d'études slaves contemporaines,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of artificial intelligence in struggling and debunking of fake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Orbicom World Conference</w:t>
            </w:r>
            <w:r>
              <w:rPr/>
              <w:t xml:space="preserve">, Pontifical Javeriana University of Bogotá, Chair Unesco, Oct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alternative media in war conditions: the variety of economic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Russian Audiences - a symposium</w:t>
            </w:r>
            <w:r>
              <w:rPr/>
              <w:t xml:space="preserve">, King's College London (King's Russia Institute),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disrupted media world: patterns of media usage in post-war environment in Russia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Inhabiting the Planet: Challenges for media, communications and beyond. Colloque annuel de l'IAMCR</w:t>
            </w:r>
            <w:r>
              <w:rPr/>
              <w:t xml:space="preserve">, IAMCR,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Media Business by Natural Resources Sector in Post-Soviet Russia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Association for Slavic, East European, and Eurasian Studies (ASEEES)</w:t>
            </w:r>
            <w:r>
              <w:rPr/>
              <w:t xml:space="preserve">, ASEEES, Nov 2023,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l’espace publique Russe en face de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Société Française des Sciences de l’information et de la communication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expression in Russian academic institutions: what censorship in Russian universities looks like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Ilia Kiriia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 Today: Internet Isolation, Censorship and Kremlin Control</w:t>
            </w:r>
            <w:r>
              <w:rPr/>
              <w:t xml:space="preserve">, London Metropolitan University, Apr 2023, London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expression in Russian academic institutions in times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Wendy Sloan; Aleksandra Raspopina. </w:t>
            </w:r>
            <w:r>
              <w:rPr>
                <w:i w:val="1"/>
                <w:iCs w:val="1"/>
              </w:rPr>
              <w:t xml:space="preserve">Kremlin Media Wars</w:t>
            </w:r>
            <w:r>
              <w:rPr/>
              <w:t xml:space="preserve">, Routledge, pp.148-159, 2025, 9781003483908.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⟨10.4324/9781003483908-20⟩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Media as Post-Soviet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Michal Glowacki; Marton Demeter. </w:t>
            </w:r>
            <w:r>
              <w:rPr>
                <w:i w:val="1"/>
                <w:iCs w:val="1"/>
              </w:rPr>
              <w:t xml:space="preserve">Media Cultures in the Central and Eastern Europe</w:t>
            </w:r>
            <w:r>
              <w:rPr/>
              <w:t xml:space="preserve">, 6,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Conceituando o Viès de Comoditização na Moderna Troca de Noticías Algorítmica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FACOS-UFSM. </w:t>
            </w:r>
            <w:r>
              <w:rPr>
                <w:i w:val="1"/>
                <w:iCs w:val="1"/>
              </w:rPr>
              <w:t xml:space="preserve">Plataformas, Algoritmos e IA: Questões e hipóteses na perspectiva da midiatização</w:t>
            </w:r>
            <w:r>
              <w:rPr/>
              <w:t xml:space="preserve">, , pp.41-58, 2024, 978-65-5773-059-1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knowledge and innovation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Le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Patrick Corsi, Hervé Christofol, Simon Richir, Henry Samier. </w:t>
            </w:r>
            <w:r>
              <w:rPr>
                <w:i w:val="1"/>
                <w:iCs w:val="1"/>
              </w:rPr>
              <w:t xml:space="preserve">Innovation engineering. The power of intangible network</w:t>
            </w:r>
            <w:r>
              <w:rPr/>
              <w:t xml:space="preserve">, Hermès Sciences, pp.353-370, 2006,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Основы критики социальных медиа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⟨10.17323/978-5-7598-2753-5⟩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Industrialization of Creativity and Its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 Kiriya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Panos Kompatsiaris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Yannis Mylonas</w:t>
              </w:r>
            </w:hyperlink>
          </w:p>
          <w:p>
            <w:pPr/>
            <w:r>
              <w:rPr/>
              <w:t xml:space="preserve">Springer International Publishing, 2020, Science, Technology and Innovation Studies,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⟨10.1007/978-3-030-53164-5⟩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hal-04537764v1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633v1" TargetMode="External"/><Relationship Id="rId8" Type="http://schemas.openxmlformats.org/officeDocument/2006/relationships/hyperlink" Target="https://hal.science/search/index/?q=*&amp;authFullName_s=Ilya Kiriya" TargetMode="External"/><Relationship Id="rId9" Type="http://schemas.openxmlformats.org/officeDocument/2006/relationships/hyperlink" Target="https://dx.doi.org/10.18861/ic.2026.21.1.4272" TargetMode="External"/><Relationship Id="rId10" Type="http://schemas.openxmlformats.org/officeDocument/2006/relationships/hyperlink" Target="https://hal.science/hal-05435578v1" TargetMode="External"/><Relationship Id="rId11" Type="http://schemas.openxmlformats.org/officeDocument/2006/relationships/hyperlink" Target="https://hal.science/hal-04769152v1" TargetMode="External"/><Relationship Id="rId12" Type="http://schemas.openxmlformats.org/officeDocument/2006/relationships/hyperlink" Target="https://hal.science/hal-04537701v1" TargetMode="External"/><Relationship Id="rId13" Type="http://schemas.openxmlformats.org/officeDocument/2006/relationships/hyperlink" Target="https://hal.science/search/index/?q=*&amp;authFullName_s=Ilia Kiriia" TargetMode="External"/><Relationship Id="rId14" Type="http://schemas.openxmlformats.org/officeDocument/2006/relationships/hyperlink" Target="https://hal.science/hal-04537706v1" TargetMode="External"/><Relationship Id="rId15" Type="http://schemas.openxmlformats.org/officeDocument/2006/relationships/hyperlink" Target="https://dx.doi.org/10.17645/mac.v9i4.4177" TargetMode="External"/><Relationship Id="rId16" Type="http://schemas.openxmlformats.org/officeDocument/2006/relationships/hyperlink" Target="https://hal.science/hal-04537753v1" TargetMode="External"/><Relationship Id="rId17" Type="http://schemas.openxmlformats.org/officeDocument/2006/relationships/hyperlink" Target="https://dx.doi.org/10.1080/19409419.2019.1569551" TargetMode="External"/><Relationship Id="rId18" Type="http://schemas.openxmlformats.org/officeDocument/2006/relationships/hyperlink" Target="https://hal.science/hal-05435643v1" TargetMode="External"/><Relationship Id="rId19" Type="http://schemas.openxmlformats.org/officeDocument/2006/relationships/hyperlink" Target="https://hal.science/hal-05435611v1" TargetMode="External"/><Relationship Id="rId20" Type="http://schemas.openxmlformats.org/officeDocument/2006/relationships/hyperlink" Target="https://hal.science/hal-04862245v1" TargetMode="External"/><Relationship Id="rId21" Type="http://schemas.openxmlformats.org/officeDocument/2006/relationships/hyperlink" Target="https://hal.science/hal-05307944v1" TargetMode="External"/><Relationship Id="rId22" Type="http://schemas.openxmlformats.org/officeDocument/2006/relationships/hyperlink" Target="https://hal.science/hal-05435597v1" TargetMode="External"/><Relationship Id="rId23" Type="http://schemas.openxmlformats.org/officeDocument/2006/relationships/hyperlink" Target="https://hal.science/hal-05435561v1" TargetMode="External"/><Relationship Id="rId24" Type="http://schemas.openxmlformats.org/officeDocument/2006/relationships/hyperlink" Target="https://hal.science/hal-05308605v1" TargetMode="External"/><Relationship Id="rId25" Type="http://schemas.openxmlformats.org/officeDocument/2006/relationships/hyperlink" Target="https://hal.science/hal-05435621v1" TargetMode="External"/><Relationship Id="rId26" Type="http://schemas.openxmlformats.org/officeDocument/2006/relationships/hyperlink" Target="https://hal.science/hal-04862250v1" TargetMode="External"/><Relationship Id="rId27" Type="http://schemas.openxmlformats.org/officeDocument/2006/relationships/hyperlink" Target="https://hal.science/search/index/?q=*&amp;authFullName_s=Olga Logunova" TargetMode="External"/><Relationship Id="rId28" Type="http://schemas.openxmlformats.org/officeDocument/2006/relationships/hyperlink" Target="https://hal.science/hal-05307926v1" TargetMode="External"/><Relationship Id="rId29" Type="http://schemas.openxmlformats.org/officeDocument/2006/relationships/hyperlink" Target="https://hal.science/hal-04862253v1" TargetMode="External"/><Relationship Id="rId30" Type="http://schemas.openxmlformats.org/officeDocument/2006/relationships/hyperlink" Target="https://hal.science/hal-04862234v1" TargetMode="External"/><Relationship Id="rId31" Type="http://schemas.openxmlformats.org/officeDocument/2006/relationships/hyperlink" Target="https://hal.science/hal-04537726v1" TargetMode="External"/><Relationship Id="rId32" Type="http://schemas.openxmlformats.org/officeDocument/2006/relationships/hyperlink" Target="https://hal.science/hal-04537718v1" TargetMode="External"/><Relationship Id="rId33" Type="http://schemas.openxmlformats.org/officeDocument/2006/relationships/hyperlink" Target="https://hal.science/hal-04537740v1" TargetMode="External"/><Relationship Id="rId34" Type="http://schemas.openxmlformats.org/officeDocument/2006/relationships/hyperlink" Target="https://hal.science/hal-04537736v1" TargetMode="External"/><Relationship Id="rId35" Type="http://schemas.openxmlformats.org/officeDocument/2006/relationships/hyperlink" Target="https://hal.science/hal-05435531v1" TargetMode="External"/><Relationship Id="rId36" Type="http://schemas.openxmlformats.org/officeDocument/2006/relationships/hyperlink" Target="https://dx.doi.org/10.4324/9781003483908-20" TargetMode="External"/><Relationship Id="rId37" Type="http://schemas.openxmlformats.org/officeDocument/2006/relationships/hyperlink" Target="https://hal.science/hal-04563193v1" TargetMode="External"/><Relationship Id="rId38" Type="http://schemas.openxmlformats.org/officeDocument/2006/relationships/hyperlink" Target="https://hal.science/hal-04920867v1" TargetMode="External"/><Relationship Id="rId39" Type="http://schemas.openxmlformats.org/officeDocument/2006/relationships/hyperlink" Target="https://hal.science/hal-00778822v1" TargetMode="External"/><Relationship Id="rId40" Type="http://schemas.openxmlformats.org/officeDocument/2006/relationships/hyperlink" Target="https://hal.science/search/index/?q=*&amp;authFullName_s=Jean-Pierre Mathieu" TargetMode="External"/><Relationship Id="rId41" Type="http://schemas.openxmlformats.org/officeDocument/2006/relationships/hyperlink" Target="https://hal.science/search/index/?q=*&amp;authFullName_s=Michel Le Ray" TargetMode="External"/><Relationship Id="rId42" Type="http://schemas.openxmlformats.org/officeDocument/2006/relationships/hyperlink" Target="https://hal.science/hal-05307968v1" TargetMode="External"/><Relationship Id="rId43" Type="http://schemas.openxmlformats.org/officeDocument/2006/relationships/hyperlink" Target="https://hal.science/search/index/?q=*&amp;authFullName_s=Christian Fuchs" TargetMode="External"/><Relationship Id="rId44" Type="http://schemas.openxmlformats.org/officeDocument/2006/relationships/hyperlink" Target="https://dx.doi.org/10.17323/978-5-7598-2753-5" TargetMode="External"/><Relationship Id="rId45" Type="http://schemas.openxmlformats.org/officeDocument/2006/relationships/hyperlink" Target="https://hal.science/hal-04537764v1" TargetMode="External"/><Relationship Id="rId46" Type="http://schemas.openxmlformats.org/officeDocument/2006/relationships/hyperlink" Target="https://hal.science/search/index/?q=*&amp;authFullName_s=Panos Kompatsiaris" TargetMode="External"/><Relationship Id="rId47" Type="http://schemas.openxmlformats.org/officeDocument/2006/relationships/hyperlink" Target="https://hal.science/search/index/?q=*&amp;authFullName_s=Yannis Mylonas" TargetMode="External"/><Relationship Id="rId48" Type="http://schemas.openxmlformats.org/officeDocument/2006/relationships/hyperlink" Target="https://dx.doi.org/10.1007/978-3-030-53164-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Ilia Kiriia</dc:title>
  <dc:description>CV</dc:description>
  <dc:subject/>
  <cp:keywords/>
  <cp:category/>
  <cp:lastModifiedBy/>
  <dcterms:created xsi:type="dcterms:W3CDTF">2026-03-16T09:27:35+01:00</dcterms:created>
  <dcterms:modified xsi:type="dcterms:W3CDTF">2026-03-16T09:27:35+01:00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