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Meyer zu Reckendorf </w:t>
      </w:r>
      <w:r>
        <w:rPr>
          <w:color w:val="641e6e"/>
        </w:rPr>
        <w:t xml:space="preserve">Doctorante Cifre (Segula Matra Automotive/IMT Mines Alès)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imzr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0000-0002-2419-1249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l'Ecole Nationale Supérieure de Chimie de Lille (2021)Double-diplôme Ingénieure chimiste et master 2 Ingénierie des Systèmes Polymères (Centrale Lille)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Properties Related to Microstructure of Chemically Blown Tannin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2025, 65 (8), pp.4286-4300.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⟨10.1002/pen.27295⟩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basalt and glass fibres from vacuum infused acrylate-based composites by coupling mechanical and dissolution recycling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41, pp.e01113.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⟨10.1016/j.susmat.2024.e01113⟩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Vacuum-Infused Thermoplastic Acrylate-Based Composites Reinforced by Basalt Fabrics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(6), pp.1083.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⟨10.3390/polym14061083⟩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Combined With Chemical Recycling Adapted For Vacuum-Infused Acrylate-Based Composites Reinforced By Glass And Basalt Fabrics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hal-04213708v1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5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zr" TargetMode="External"/><Relationship Id="rId9" Type="http://schemas.openxmlformats.org/officeDocument/2006/relationships/hyperlink" Target="https://orcid.org/0000-0002-2419-1249" TargetMode="External"/><Relationship Id="rId10" Type="http://schemas.openxmlformats.org/officeDocument/2006/relationships/hyperlink" Target="https://imt-mines-ales.hal.science/hal-05105333v1" TargetMode="External"/><Relationship Id="rId11" Type="http://schemas.openxmlformats.org/officeDocument/2006/relationships/hyperlink" Target="https://hal.science/search/index/?q=*&amp;authFullName_s=In&#232;s Meyer zu Reckendorf" TargetMode="External"/><Relationship Id="rId12" Type="http://schemas.openxmlformats.org/officeDocument/2006/relationships/hyperlink" Target="https://hal.science/search/index/?q=*&amp;authFullName_s=Xavier Gabrion" TargetMode="External"/><Relationship Id="rId13" Type="http://schemas.openxmlformats.org/officeDocument/2006/relationships/hyperlink" Target="https://hal.science/search/index/?q=*&amp;authFullName_s=Anne Bergeret" TargetMode="External"/><Relationship Id="rId14" Type="http://schemas.openxmlformats.org/officeDocument/2006/relationships/hyperlink" Target="https://hal.science/search/index/?q=*&amp;authFullName_s=Cl&#233;ment Lacoste" TargetMode="External"/><Relationship Id="rId15" Type="http://schemas.openxmlformats.org/officeDocument/2006/relationships/hyperlink" Target="https://hal.science/search/index/?q=*&amp;authFullName_s=Didier Perrin" TargetMode="External"/><Relationship Id="rId16" Type="http://schemas.openxmlformats.org/officeDocument/2006/relationships/hyperlink" Target="https://dx.doi.org/10.1002/pen.27295" TargetMode="External"/><Relationship Id="rId17" Type="http://schemas.openxmlformats.org/officeDocument/2006/relationships/hyperlink" Target="https://imt-mines-ales.hal.science/hal-04700859v1" TargetMode="External"/><Relationship Id="rId18" Type="http://schemas.openxmlformats.org/officeDocument/2006/relationships/hyperlink" Target="https://hal.science/search/index/?q=*&amp;authFullName_s=Perrin Didier" TargetMode="External"/><Relationship Id="rId19" Type="http://schemas.openxmlformats.org/officeDocument/2006/relationships/hyperlink" Target="https://hal.science/search/index/?q=*&amp;authFullName_s=K. Morand" TargetMode="External"/><Relationship Id="rId20" Type="http://schemas.openxmlformats.org/officeDocument/2006/relationships/hyperlink" Target="https://dx.doi.org/10.1016/j.susmat.2024.e01113" TargetMode="External"/><Relationship Id="rId21" Type="http://schemas.openxmlformats.org/officeDocument/2006/relationships/hyperlink" Target="https://imt-mines-ales.hal.science/hal-03602334v1" TargetMode="External"/><Relationship Id="rId22" Type="http://schemas.openxmlformats.org/officeDocument/2006/relationships/hyperlink" Target="https://hal.science/search/index/?q=*&amp;authFullName_s=Amel Sahki" TargetMode="External"/><Relationship Id="rId23" Type="http://schemas.openxmlformats.org/officeDocument/2006/relationships/hyperlink" Target="https://dx.doi.org/10.3390/polym14061083" TargetMode="External"/><Relationship Id="rId24" Type="http://schemas.openxmlformats.org/officeDocument/2006/relationships/hyperlink" Target="https://hal.science/hal-0421370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Meyer zu Reckendorf</dc:title>
  <dc:description>CV</dc:description>
  <dc:subject/>
  <cp:keywords/>
  <cp:category/>
  <cp:lastModifiedBy/>
  <dcterms:created xsi:type="dcterms:W3CDTF">2026-05-14T06:13:55+02:00</dcterms:created>
  <dcterms:modified xsi:type="dcterms:W3CDTF">2026-05-14T06:13:55+02:00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