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Ineke Wallaert </w:t>
      </w:r>
      <w:r>
        <w:rPr>
          <w:color w:val="641e6e"/>
        </w:rPr>
        <w:t xml:space="preserve">Maître de conférences au sein du Département d'études anglophones, UFR LVE. Responsable du Master traduction Interprétation, parcours traduction spécialisée et localisation</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citoyenne belge habitant en France depuis 1999, après des résidences prolongées en Californie, en Chine et en Écosse. Je suis parfaitement bilingue en anglais et en néerlandais, et je maîtrise le français à un niveau de locutrice native. J’ai également des compétences linguistiques me permettant de travailler avec l’allemand et l’espagnol pour des besoins de recherche, le cas échéant.Après avoir obtenu ma maîtrise en Traduction-Interprétation en 1991 (combinaison néerlandais-anglais-espagnol) à l’Université de Gand, j’ai continué dans ce même établissement avec un DU en Développement durable et, en parallèle, avec un parcours master en Éducation et didactique.La combinaison de ces trois formations m’a permis d’accepter le poste d’experte linguistique pour VVOB, une ONG gérée par le ministère des Affaires étrangères belge et spécialisée dans le développement de l’éducation dans les pays en voie de développement. Ce poste m’a emmenée à travailler à l’Université HUST à Wuhan (1995-1997), afin d’y créer une formation en LANSAD (ESP). J’ai conçu et développé le programme de cette formation et j’ai assuré sa mise en place en collaboration avec mes homologues chinois et avec mes responsables à Bruxelles et à l’Université Catholique de Louvain (UCL).Après mon expérience en Chine j’ai continué mes études à l’Université d’Édimbourg dans un master en Linguistique appliquée (1997-1998), avec un accent sur l’analyse grammaticale, la stylistique, et l’enseignement de l’anglais comme langue étrangère, ainsi qu’un cours de traductologie, discipline émergeante à cette époque. J’ai poursuivi mes études à cette université avec un PhD en traductologie (1998-2004). Ma thèse présente une analyse critique et para-textuelle des traductions qu’a faites Charles Baudelaire des histoires courtes d’Edgar Allen Poe, sous le titre de Baudelaire’s Rewriting of Poe : A Para-textual Critique of the Translations (2004).Pendant la troisième année de thèse j’ai participé à mon premier colloque international, et j’ai également accepté un poste de maître de langue à l’Université de Rennes 1 (1999-2001), suivi d’un poste d’ATER à l’UAG en Martinique (2001-2003). Après l’obtention de ma thèse en 2004 et la naissance de mon premier enfant en 2005, j’ai obtenu un poste de MCF au sein du département de LEA à l’actuelle Université de Strasbourg en 2006.J’ai ensuite été recrutée dans le département d’anglais à l’Université de Caen en 2015. J’y ai aidé à la fondation du master Traduction Interprétation parcours Traduction spécialisée et localisation, formation que je dirige depuis 2022. En 2024 le parcours s’est vu discerner de la part de la Commission européenne le label de qualité European Masters in Translation, entraînant l’adhésion à un réseau international européen de formations universitaires aux métiers de la traduction.En marge de mes activités universitaires j’ai aussi depuis 2014 une activité de traductrice professionnelle free-lance, spécialisée dans la traduction d’articles de recherche dans les domaines des sciences humaines et sociales.</w:t>
      </w:r>
    </w:p>
    <w:p>
      <w:pPr>
        <w:spacing w:before="400"/>
      </w:pPr>
    </w:p>
    <w:p>
      <w:pPr>
        <w:pStyle w:val="Heading2"/>
      </w:pPr>
      <w:r>
        <w:rPr>
          <w:color w:val="1e198e"/>
          <w:b w:val="1"/>
          <w:bCs w:val="1"/>
        </w:rPr>
        <w:t xml:space="preserve">Publications</w:t>
      </w:r>
    </w:p>
    <w:p>
      <w:pPr>
        <w:spacing w:after="100"/>
      </w:pPr>
    </w:p>
    <w:sectPr>
      <w:footerReference w:type="default" r:id="rId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Ineke Wallaert</dc:title>
  <dc:description>CV</dc:description>
  <dc:subject/>
  <cp:keywords/>
  <cp:category/>
  <cp:lastModifiedBy/>
  <dcterms:created xsi:type="dcterms:W3CDTF">2026-04-21T15:34:29+02:00</dcterms:created>
  <dcterms:modified xsi:type="dcterms:W3CDTF">2026-04-21T15:34:29+02:00</dcterms:modified>
</cp:coreProperties>
</file>

<file path=docProps/custom.xml><?xml version="1.0" encoding="utf-8"?>
<Properties xmlns="http://schemas.openxmlformats.org/officeDocument/2006/custom-properties" xmlns:vt="http://schemas.openxmlformats.org/officeDocument/2006/docPropsVTypes"/>
</file>