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Inès Limam </w:t>
      </w:r>
      <w:r>
        <w:rPr>
          <w:color w:val="641e6e"/>
        </w:rPr>
        <w:t xml:space="preserve">Doctorante contractuelle AMU, LA3M,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ines-limam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0009-0002-5114-3848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corps : parentés hagiographiques et fluidité de genre dans les textes et images des Vitae transgenres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commune Ecole Doctorale ED4 HISTAR « Le rapport entre texte, image et autres sources matérielles »</w:t>
            </w:r>
            <w:r>
              <w:rPr/>
              <w:t xml:space="preserve">, Université Libre de Bruxelles, UCLouvain, Liège Université, Université de Namur, FNRS, Jan 2026,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Holy Blackness, White Icons: (In)Visibility in the Medieval Hagiographies of Saint Maurice and Saint Mary of Egypt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“Black Presence and Influence in Europe before the Atlantic Slavery”</w:t>
            </w:r>
            <w:r>
              <w:rPr/>
              <w:t xml:space="preserve">, Leuphana University Lüneburg &amp; Leuphane Institute for Advanced Studies (LIAS) in Culture and Society, Jan 2026,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plaisirs sexuels au-delà des corps matériels : poétique médiévale des désirs dominés dans quelques textes narratifs en ancien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et plaisirs du corps de l’Antiquité à nos jours</w:t>
            </w:r>
            <w:r>
              <w:rPr/>
              <w:t xml:space="preserve">, Université de Clermont Auvergne, Centre d’Histoire « Espaces et cultures » (UCA-CHEC), Jun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escape gender norms thanks to sexuality: a comparative study of De secretis mulierum, Speculum al foder, Béranger au long cul and letters of remission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International Congress of Medieval Studies</w:t>
            </w:r>
            <w:r>
              <w:rPr/>
              <w:t xml:space="preserve">, ICMS, May 2025, Distanciel zoom,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médiévale comme artefact visuel des subjectivités lesbiennes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images lesbiennes</w:t>
            </w:r>
            <w:r>
              <w:rPr/>
              <w:t xml:space="preserve">, Groupe de recherche en cultures visuelles lesbiennes (CIL),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Sexualities and Dreams: between Male Domination and Queer Emancipation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Dreams, Visions, Utopias</w:t>
            </w:r>
            <w:r>
              <w:rPr/>
              <w:t xml:space="preserve">, Ceræ: An Australasian Journal of Medieval and Early Modern Studies, Apr 2025, Distanciel zoom,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New Forms of Kinship Community through Gender Identity: Intersectionality of Social Subversions in Hagiographic and Literary Representations (13th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Inès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Aftermath, Recovery, Repair</w:t>
            </w:r>
            <w:r>
              <w:rPr/>
              <w:t xml:space="preserve">, Gender and Medieval Studies (GMS); Birkbeck University of London; Wellcome Collection, Jan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hal-05370987v1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0D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es-limam" TargetMode="External"/><Relationship Id="rId8" Type="http://schemas.openxmlformats.org/officeDocument/2006/relationships/hyperlink" Target="https://orcid.org/0009-0002-5114-3848" TargetMode="External"/><Relationship Id="rId9" Type="http://schemas.openxmlformats.org/officeDocument/2006/relationships/hyperlink" Target="https://hal.science/hal-05484584v1" TargetMode="External"/><Relationship Id="rId10" Type="http://schemas.openxmlformats.org/officeDocument/2006/relationships/hyperlink" Target="https://hal.science/search/index/?q=*&amp;authFullName_s=In&#232;s Limam" TargetMode="External"/><Relationship Id="rId11" Type="http://schemas.openxmlformats.org/officeDocument/2006/relationships/hyperlink" Target="https://hal.science/hal-05484579v1" TargetMode="External"/><Relationship Id="rId12" Type="http://schemas.openxmlformats.org/officeDocument/2006/relationships/hyperlink" Target="https://hal.science/hal-05371079v1" TargetMode="External"/><Relationship Id="rId13" Type="http://schemas.openxmlformats.org/officeDocument/2006/relationships/hyperlink" Target="https://hal.science/hal-05371068v1" TargetMode="External"/><Relationship Id="rId14" Type="http://schemas.openxmlformats.org/officeDocument/2006/relationships/hyperlink" Target="https://hal.science/hal-05371087v1" TargetMode="External"/><Relationship Id="rId15" Type="http://schemas.openxmlformats.org/officeDocument/2006/relationships/hyperlink" Target="https://hal.science/hal-05371054v1" TargetMode="External"/><Relationship Id="rId16" Type="http://schemas.openxmlformats.org/officeDocument/2006/relationships/hyperlink" Target="https://hal.science/hal-0537098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Inès Limam</dc:title>
  <dc:description>CV</dc:description>
  <dc:subject/>
  <cp:keywords/>
  <cp:category/>
  <cp:lastModifiedBy/>
  <dcterms:created xsi:type="dcterms:W3CDTF">2026-04-19T08:34:56+02:00</dcterms:created>
  <dcterms:modified xsi:type="dcterms:W3CDTF">2026-04-19T08:34:56+02:00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