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Ioana Fillion-Quibel Ungureanu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ioana-fillion-quibel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0000-0002-8927-5865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177137886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posture inclusive pour prévenir certains effets de stéréotypes de genre à l’École. Une ingénierie inclusive didactique clinique coopérative en mathématiques et en EPS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Penser les pratiques inclusives, dans et hors les murs, de l’école à l’université : enjeux sociaux, politiques et éducatifs, 78,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⟨10.4000/15ike⟩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l’identité citoyenne : Analyse du Le Tour de la France par deux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2025, 55, pp.e11324--e11324.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⟨10.1590/1980531411324⟩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présentation: Frank Hermann. Abécédaire de l’autonomie. Lyon : Chronique sociale, 2019, 240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49 (1), pp.277--278.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⟨10.3917/cdle.049.0277⟩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Bernadette Moussy. L’enfant et la beauté. Se relier à sa capacité d’émerveillement. Lyon : Chronique Sociale, 2019, 120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50 (2), pp.201--240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Michel Fabre. Éduquer pour un monde problématique. La carte et la boussole. Paris : PUF, 2011, 220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43 (1), pp.272--291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Momar-Sokhna Diop. Enseigner en banlieue. Une mission possible. Lyon : Chronique sociale, 2015, 96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pp.241--271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Michèle Garant, Caroline Letor (dir.). Encadrement et leadership. Nouvelles pratiques en éducation et formation. Bruxelles : de Boeck Supérieur, 2014, 216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40 (2), pp.231--258.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⟨10.3917/cdle.040.0231⟩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Comenius. Naissance d’un mythe pédagogique en France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Inskrypcje. Półrocznik Czasopismo naukowe poświęcone literaturze i kulturze</w:t>
            </w:r>
            <w:r>
              <w:rPr/>
              <w:t xml:space="preserve">, 2015, Centrum Badań Naukowych IKRiBL, III (2), pp.9--24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l’œuvre pédagogique de Comenius sous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2015, 30 (30), pp.159--173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création de sens dans la réception de l'œuvre pédagogique de Comenius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Ioana Ungureanu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2014, 34, pp.147--164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pédagogique de Rousseau à l'occasion du tricentenaire de sa naissance. Compte rendu critique des recherches actuelles sur l’œuvre de Rousseau dans le prisme du colloque de Cerisy-la-Fôret et le Congrès de Genève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pedagogie</w:t>
            </w:r>
            <w:r>
              <w:rPr/>
              <w:t xml:space="preserve">, 2012, LX (2), pp.139--151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Alain Vergnioux. Théories pédagogiques Recherches épistémologiques. Paris, Vrin, 2009, 160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2012, 33 (1), pp.249--272.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⟨10.3917/cdle.033.0249⟩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journée d’étude ff« J’écri-ture » du 23 janvier 2026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J'ECRI-TURE - Ecrire dans et hors de la classe</w:t>
            </w:r>
            <w:r>
              <w:rPr/>
              <w:t xml:space="preserve">, Jan 2026,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déjà-là du professeur des écoles dans l'enseignement de l'écrit en 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Montauban</w:t>
            </w:r>
            <w:r>
              <w:rPr/>
              <w:t xml:space="preserve">, Jan 2026,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scientifique et perspectives de la journée d’étude « J’écri-ture » - Ecrire dans et hors la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J’ÉCRI·TURE - Écrire dans et hors de l’école, enjeux actuels Montauban 23 janvier 2026</w:t>
            </w:r>
            <w:r>
              <w:rPr/>
              <w:t xml:space="preserve">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s’invite dans les pratiques enseignantes : une recherche-action-formation en lycée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INSPE d'Occitanie du 30 juin au 1er juillet 2025</w:t>
            </w:r>
            <w:r>
              <w:rPr/>
              <w:t xml:space="preserve">, Jun 2025,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interprofessionnelle dans l’enseignement de l’aisance aquatique : tensions identitaires et reconfigurations professionnelles entre professeur des écoles et maître-nageur sauveteur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 - Éducation, Créativité et Identité - Colloque des jeunes chercheur.euses</w:t>
            </w:r>
            <w:r>
              <w:rPr/>
              <w:t xml:space="preserve">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enseignement - perception des difficultés ordinaires de la professionnalité enseignante à l'école primaire. Synthèse et perspectives issues d'une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la société par le prisme de la vieillesse. Journée interdisciplinaire sur le Bien-être et le vieillissement</w:t>
            </w:r>
            <w:r>
              <w:rPr/>
              <w:t xml:space="preserve">, Mar 2025,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Secondarisation des Gestes Professionnels à travers les ajustements didactiques dans le Groupe d’Analyse Didactique (GAD)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 Concevoir et modéliser la recherche pour quel terrain ?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universitaire par dossier collectif. Modalité structurante pour l’accompagnement des étudiants dans l’appropriation des usages sociaux et éducatifs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l’innovation institutionnelle : leviers et freins chez le Sujet enseignant dans la mise en œuvre du Plan Aisance Aquatique en GS de maternelle.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Huai Yun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Biennale de l’ARIS 2024 Innovations dans les pratiques d’intervention en éducation physique et en sport.</w:t>
            </w:r>
            <w:r>
              <w:rPr/>
              <w:t xml:space="preserve">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l’Insaisissable. Analyse en didactique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 Concevoir et modéliser la recherche pour quel terrain ?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marges de l’innovation à l’interface Savoir/Sujet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JRE-RIICLAS Education, formation et marges. Les Journées de la Recherche en Éducation 2024 Recherches Interdisciplinaires sur les Interactions entre Cultures, Langues et Apprentissages Scolaires</w:t>
            </w:r>
            <w:r>
              <w:rPr/>
              <w:t xml:space="preserve">, Oct 2024, Saint-Denis -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DU GOÛT - entre pédagogie, philosophie et politiques éducatives. Eléments pour l’histoire d’une (nouvelle) esthétique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L'olfaction au cœur de l'humain, la place du sentir dans les sciences humaines et sociales</w:t>
            </w:r>
            <w:r>
              <w:rPr/>
              <w:t xml:space="preserve">, Nov 2024,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nager en Chine. Aisance aquatique rapprochements Chine-France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Spécialisées de Natation</w:t>
            </w:r>
            <w:r>
              <w:rPr/>
              <w:t xml:space="preserve">, Jun 2024, Saint-Amand-les-Eaux,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rapport à l’eau dans l’enseignement du savoir nager en EPS. Études de cas contrastés en maternelle et en 6ème.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« SPORT, SANTÉ &amp; PERFORMANCE »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un concept d’actualité à la lumière du cadre conceptuel et méthodologique de la didactique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« SPORT, SANTÉ &amp; PERFORMANCE »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in « école maternelle », a caring approach. Well-being and « bienveillance » in the context of refoundation of the french nurseryschool, another form of « educational optimism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ATEE Winter Conferences, Université de Suceava, Roumanie</w:t>
            </w:r>
            <w:r>
              <w:rPr/>
              <w:t xml:space="preserve">, Jul 2020, Suceava,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à l'école maternelle des enfants de 2 ans en France. Implications pédagogiques et politiques. Primirea la gradinita a copiilor de 2 -3 ani. Implicatii pedagogice si politice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AmbasaDor de Romania, Ministerul Românilor de Pretutindeni, Universitatea Ștefan cel Mare din Suceava, Consiliul Judeţean Suceava, România</w:t>
            </w:r>
            <w:r>
              <w:rPr/>
              <w:t xml:space="preserve">, Universitatea Ștefan cel Mare din Suceava, Consiliul Judeţean Suceava, România, Jul 2019, Suceava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différences en apprentissage et réforme des pratiques enseignantes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Les sciences sociales européennes face à la globalisation de l'éducation de la formation, Laboratoires organisateurs: AISLF, AFEC, CAREF-UPJV, ENS Lyon, IFé, Triangle,SAGE - Université de Strasbourg, LACES - Université de Bordeaux, UCL Mons, GReSAS Amiens</w:t>
            </w:r>
            <w:r>
              <w:rPr/>
              <w:t xml:space="preserve">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peace. A perspective for reading the pedagogic work of Comenius in France 1870-1927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2014-07-26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Comenius (XVIIe siècle, Slovaquie, XIXe siècle,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pédagogie protestante ? Portrait Robot du pédagogue protestant : quel(s) invariant(s) dans la pédagogie des protestants ? Organisé par le LISEC EA 2310, et l’Institut Biblique de Nogent</w:t>
            </w:r>
            <w:r>
              <w:rPr/>
              <w:t xml:space="preserve">, Mar 2013, Nogent sur 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pouvoir dans l'anachronisme conceptuel utilisé dans la réception de l’œuvre pédagogique de Comenius. L’anachronisme conceptuel conséquence d’une lecture orientée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ISCHE 35, Education and Power: Historical Perspectives, University of Latvia</w:t>
            </w:r>
            <w:r>
              <w:rPr/>
              <w:t xml:space="preserve">, Aug 2013,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Michelet, vecteur de la pédagogie moderne. Lecture nationale de la pédagogie de Comenius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et innovation pédagogiques au XIXe siècle, Ecole Normale Supérieure de Lyon</w:t>
            </w:r>
            <w:r>
              <w:rPr/>
              <w:t xml:space="preserve">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l'œuvre de Comenius au XIXe. le rôle du Dictionnaire de Pédagogie (Ferdinand Buisson) et de l'Histoire Critique des Doctrines de l'Éducation (Gabriel Compayré)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dans le champ éducatif (18e – 20e siècles) International Standing Conference for the History of Education 34 Society for the History of Children and Youth &amp; Disability History Association</w:t>
            </w:r>
            <w:r>
              <w:rPr/>
              <w:t xml:space="preserve">, Jun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socio-culturelle et ségrégation sociale et culturelle dans le monde éducatif français de la fin du XIXe siècle. Comenius dans l’enseignement Primaire et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2012-07-24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Comenius. migration et projets culturels éducatifs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L’identité nationale » à l’épreuve des identités culturelles en Allemagne, en France, au Royaume-Uni: une approche critique », Université Paris Descartes, co-organisé par l’Université Paris Descartes (IUT) et le GRER-ICT (Groupe de Recherche sur l’Eugénisme et le Racisme, Université Paris Diderot, unité de recherche 337, « Identités, Cultures et Territoires »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l'aide des images. Orbis Sensualium Pictus. Analyse de la réception, XVIIe -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dans les manuels scolaires. Huitième Journée d'étude Pierre GUIBBERT. Laboratoire CEDRHE, Université de Montpellier</w:t>
            </w:r>
            <w:r>
              <w:rPr/>
              <w:t xml:space="preserve">, Feb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la France par deux enfants ou la construction de la mémoire et de l’identité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"Celebrating France" 25th Annual Conference at Fitzwilliam College, University of Cambridge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travers le tourisme scolaire : état des lieux et regards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apprentissages, Colloque du Laboratoire EXPERICE, Université Paris 13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d’analyse de pratiques professionnelles (GAPP), un temps et un espace possible de créativité et de construction de l’identité de L’AESH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Maryline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 - Éducation, Créativité et Identité - Colloque des jeunes chercheur.euses</w:t>
            </w:r>
            <w:r>
              <w:rPr/>
              <w:t xml:space="preserve">, May 2025, Amiens,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Formarea initiala in stiintele educatiei. Aplicatie realizata la IUFM, Franta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/>
              <w:t xml:space="preserve">Editura Universitara, 2007, Pédagogie, 978 973 749 211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nager en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Huai Yun Ruan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7èmes Journées Spécialisées de Natation, Saint-Amand-les-Eaux, 5-6 juin 2024, sous la direction de François Potdevin, Fabien Camporelli et Michel Sidney</w:t>
            </w:r>
            <w:r>
              <w:rPr/>
              <w:t xml:space="preserve">, Université de Lille, Unite de Formation et de Recherche en Sciences de la Santé et du Sport, pp.131--133,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Michelet vecteur de la pédagogie moderne. Lecture de la pédagogie de Comenius en France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 scolaire au prisme de la modernité: jalons pour une étude des discours pédagogiques au XIXe siècle</w:t>
            </w:r>
            <w:r>
              <w:rPr/>
              <w:t xml:space="preserve">, L'Harmattan, pp.59--74, 2019, Philosophie en commun (Paris), 978-2-343-17019-0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l'oeuvre pédagogique de Comenius en France, 17e-19e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/>
              <w:t xml:space="preserve">Chalmel, Loïc. </w:t>
            </w:r>
            <w:r>
              <w:rPr>
                <w:i w:val="1"/>
                <w:iCs w:val="1"/>
              </w:rPr>
              <w:t xml:space="preserve">Voix et voies pédagogiques en Europe: héritage, continuité, émancipation</w:t>
            </w:r>
            <w:r>
              <w:rPr/>
              <w:t xml:space="preserve">, L'Harmattan, pp.91--106, 2018, Pédagogie : crises, mémoires, repères, 978-2-343-14448-1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1: Pédagogues et pédagogies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Enseignement-apprentissage à l'école maternelle. [Tome 1]</w:t>
            </w:r>
            <w:r>
              <w:rPr/>
              <w:t xml:space="preserve">, 1, l'Harmattan, pp.19--36, 2013, Enfance, éducation et société, 978-2-343-01601-6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5: Le jeu et la fonction 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Enseignement-apprentissage à l'école maternelle. [Tome 1]</w:t>
            </w:r>
            <w:r>
              <w:rPr/>
              <w:t xml:space="preserve">, 1, l'Harmattan, pp.93--106, 2013, Enfance, éducation et société, 978-2-343-01601-6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d'usage du nom de Comenius (1919-2009) - Histoire d'en emblème de l’identité culturelle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nationale à l'épreuve des identités culturelles en Allemagne, en France, au Royaume-Uni: une approche critique</w:t>
            </w:r>
            <w:r>
              <w:rPr/>
              <w:t xml:space="preserve">, L'Harmattan, 2013, Collection "Racisme et eugénisme.", 978-2-343-01385-5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hal-05579287v1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8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oana-fillion-quibel" TargetMode="External"/><Relationship Id="rId9" Type="http://schemas.openxmlformats.org/officeDocument/2006/relationships/hyperlink" Target="https://orcid.org/0000-0002-8927-5865" TargetMode="External"/><Relationship Id="rId10" Type="http://schemas.openxmlformats.org/officeDocument/2006/relationships/hyperlink" Target="https://www.idref.fr/177137886" TargetMode="External"/><Relationship Id="rId11" Type="http://schemas.openxmlformats.org/officeDocument/2006/relationships/hyperlink" Target="https://hal.science/hal-05563939v1" TargetMode="External"/><Relationship Id="rId12" Type="http://schemas.openxmlformats.org/officeDocument/2006/relationships/hyperlink" Target="https://hal.science/search/index/?q=*&amp;authFullName_s=Ioana Fillion-Quibel" TargetMode="External"/><Relationship Id="rId13" Type="http://schemas.openxmlformats.org/officeDocument/2006/relationships/hyperlink" Target="https://hal.science/search/index/?q=*&amp;authFullName_s=Nathalie Carminatti" TargetMode="External"/><Relationship Id="rId14" Type="http://schemas.openxmlformats.org/officeDocument/2006/relationships/hyperlink" Target="https://hal.science/search/index/?q=*&amp;authFullName_s=Dominique Alvarez" TargetMode="External"/><Relationship Id="rId15" Type="http://schemas.openxmlformats.org/officeDocument/2006/relationships/hyperlink" Target="https://hal.science/search/index/?q=*&amp;authFullName_s=Marie-France Carnus" TargetMode="External"/><Relationship Id="rId16" Type="http://schemas.openxmlformats.org/officeDocument/2006/relationships/hyperlink" Target="https://dx.doi.org/10.4000/15ike" TargetMode="External"/><Relationship Id="rId17" Type="http://schemas.openxmlformats.org/officeDocument/2006/relationships/hyperlink" Target="https://hal.science/hal-05579178v1" TargetMode="External"/><Relationship Id="rId18" Type="http://schemas.openxmlformats.org/officeDocument/2006/relationships/hyperlink" Target="https://dx.doi.org/10.1590/1980531411324" TargetMode="External"/><Relationship Id="rId19" Type="http://schemas.openxmlformats.org/officeDocument/2006/relationships/hyperlink" Target="https://hal.science/hal-05564475v1" TargetMode="External"/><Relationship Id="rId20" Type="http://schemas.openxmlformats.org/officeDocument/2006/relationships/hyperlink" Target="https://dx.doi.org/10.3917/cdle.049.0277" TargetMode="External"/><Relationship Id="rId21" Type="http://schemas.openxmlformats.org/officeDocument/2006/relationships/hyperlink" Target="https://hal.science/hal-05578906v1" TargetMode="External"/><Relationship Id="rId22" Type="http://schemas.openxmlformats.org/officeDocument/2006/relationships/hyperlink" Target="https://hal.science/hal-05578907v1" TargetMode="External"/><Relationship Id="rId23" Type="http://schemas.openxmlformats.org/officeDocument/2006/relationships/hyperlink" Target="https://hal.science/hal-05578908v1" TargetMode="External"/><Relationship Id="rId24" Type="http://schemas.openxmlformats.org/officeDocument/2006/relationships/hyperlink" Target="https://hal.science/hal-05564448v1" TargetMode="External"/><Relationship Id="rId25" Type="http://schemas.openxmlformats.org/officeDocument/2006/relationships/hyperlink" Target="https://dx.doi.org/10.3917/cdle.040.0231" TargetMode="External"/><Relationship Id="rId26" Type="http://schemas.openxmlformats.org/officeDocument/2006/relationships/hyperlink" Target="https://hal.science/hal-05579261v1" TargetMode="External"/><Relationship Id="rId27" Type="http://schemas.openxmlformats.org/officeDocument/2006/relationships/hyperlink" Target="https://hal.science/hal-05579177v1" TargetMode="External"/><Relationship Id="rId28" Type="http://schemas.openxmlformats.org/officeDocument/2006/relationships/hyperlink" Target="https://hal.science/hal-05579222v1" TargetMode="External"/><Relationship Id="rId29" Type="http://schemas.openxmlformats.org/officeDocument/2006/relationships/hyperlink" Target="https://hal.science/search/index/?q=*&amp;authFullName_s=Ioana Ungureanu" TargetMode="External"/><Relationship Id="rId30" Type="http://schemas.openxmlformats.org/officeDocument/2006/relationships/hyperlink" Target="https://hal.science/hal-05579248v1" TargetMode="External"/><Relationship Id="rId31" Type="http://schemas.openxmlformats.org/officeDocument/2006/relationships/hyperlink" Target="https://hal.science/hal-05564411v1" TargetMode="External"/><Relationship Id="rId32" Type="http://schemas.openxmlformats.org/officeDocument/2006/relationships/hyperlink" Target="https://dx.doi.org/10.3917/cdle.033.0249" TargetMode="External"/><Relationship Id="rId33" Type="http://schemas.openxmlformats.org/officeDocument/2006/relationships/hyperlink" Target="https://hal.science/hal-05580800v1" TargetMode="External"/><Relationship Id="rId34" Type="http://schemas.openxmlformats.org/officeDocument/2006/relationships/hyperlink" Target="https://hal.science/search/index/?q=*&amp;authFullName_s=V&#233;ronique Paolacci" TargetMode="External"/><Relationship Id="rId35" Type="http://schemas.openxmlformats.org/officeDocument/2006/relationships/hyperlink" Target="https://hal.science/hal-05580802v1" TargetMode="External"/><Relationship Id="rId36" Type="http://schemas.openxmlformats.org/officeDocument/2006/relationships/hyperlink" Target="https://hal.science/hal-05580803v1" TargetMode="External"/><Relationship Id="rId37" Type="http://schemas.openxmlformats.org/officeDocument/2006/relationships/hyperlink" Target="https://hal.science/hal-05580801v1" TargetMode="External"/><Relationship Id="rId38" Type="http://schemas.openxmlformats.org/officeDocument/2006/relationships/hyperlink" Target="https://hal.science/hal-05580799v1" TargetMode="External"/><Relationship Id="rId39" Type="http://schemas.openxmlformats.org/officeDocument/2006/relationships/hyperlink" Target="https://hal.science/hal-05580804v1" TargetMode="External"/><Relationship Id="rId40" Type="http://schemas.openxmlformats.org/officeDocument/2006/relationships/hyperlink" Target="https://hal.science/hal-05580794v1" TargetMode="External"/><Relationship Id="rId41" Type="http://schemas.openxmlformats.org/officeDocument/2006/relationships/hyperlink" Target="https://hal.science/hal-05580796v1" TargetMode="External"/><Relationship Id="rId42" Type="http://schemas.openxmlformats.org/officeDocument/2006/relationships/hyperlink" Target="https://hal.science/hal-05580793v1" TargetMode="External"/><Relationship Id="rId43" Type="http://schemas.openxmlformats.org/officeDocument/2006/relationships/hyperlink" Target="https://hal.science/search/index/?q=*&amp;authFullName_s=Huai Yun Ruan" TargetMode="External"/><Relationship Id="rId44" Type="http://schemas.openxmlformats.org/officeDocument/2006/relationships/hyperlink" Target="https://hal.science/hal-05580795v1" TargetMode="External"/><Relationship Id="rId45" Type="http://schemas.openxmlformats.org/officeDocument/2006/relationships/hyperlink" Target="https://hal.science/hal-05580797v1" TargetMode="External"/><Relationship Id="rId46" Type="http://schemas.openxmlformats.org/officeDocument/2006/relationships/hyperlink" Target="https://hal.science/hal-05580798v1" TargetMode="External"/><Relationship Id="rId47" Type="http://schemas.openxmlformats.org/officeDocument/2006/relationships/hyperlink" Target="https://hal.science/hal-05580693v1" TargetMode="External"/><Relationship Id="rId48" Type="http://schemas.openxmlformats.org/officeDocument/2006/relationships/hyperlink" Target="https://hal.science/hal-05580791v1" TargetMode="External"/><Relationship Id="rId49" Type="http://schemas.openxmlformats.org/officeDocument/2006/relationships/hyperlink" Target="https://hal.science/search/index/?q=*&amp;authFullName_s=Sophie Vayre" TargetMode="External"/><Relationship Id="rId50" Type="http://schemas.openxmlformats.org/officeDocument/2006/relationships/hyperlink" Target="https://hal.science/hal-05580790v1" TargetMode="External"/><Relationship Id="rId51" Type="http://schemas.openxmlformats.org/officeDocument/2006/relationships/hyperlink" Target="https://hal.science/hal-05580785v1" TargetMode="External"/><Relationship Id="rId52" Type="http://schemas.openxmlformats.org/officeDocument/2006/relationships/hyperlink" Target="https://hal.science/hal-05579301v1" TargetMode="External"/><Relationship Id="rId53" Type="http://schemas.openxmlformats.org/officeDocument/2006/relationships/hyperlink" Target="https://hal.science/hal-05580786v1" TargetMode="External"/><Relationship Id="rId54" Type="http://schemas.openxmlformats.org/officeDocument/2006/relationships/hyperlink" Target="https://hal.science/hal-05579528v1" TargetMode="External"/><Relationship Id="rId55" Type="http://schemas.openxmlformats.org/officeDocument/2006/relationships/hyperlink" Target="https://hal.science/hal-05579532v1" TargetMode="External"/><Relationship Id="rId56" Type="http://schemas.openxmlformats.org/officeDocument/2006/relationships/hyperlink" Target="https://hal.science/hal-05580787v1" TargetMode="External"/><Relationship Id="rId57" Type="http://schemas.openxmlformats.org/officeDocument/2006/relationships/hyperlink" Target="https://hal.science/hal-05579531v1" TargetMode="External"/><Relationship Id="rId58" Type="http://schemas.openxmlformats.org/officeDocument/2006/relationships/hyperlink" Target="https://hal.science/hal-05580789v1" TargetMode="External"/><Relationship Id="rId59" Type="http://schemas.openxmlformats.org/officeDocument/2006/relationships/hyperlink" Target="https://hal.science/hal-05579529v1" TargetMode="External"/><Relationship Id="rId60" Type="http://schemas.openxmlformats.org/officeDocument/2006/relationships/hyperlink" Target="https://hal.science/hal-05579530v1" TargetMode="External"/><Relationship Id="rId61" Type="http://schemas.openxmlformats.org/officeDocument/2006/relationships/hyperlink" Target="https://hal.science/hal-05580671v1" TargetMode="External"/><Relationship Id="rId62" Type="http://schemas.openxmlformats.org/officeDocument/2006/relationships/hyperlink" Target="https://hal.science/hal-05580792v1" TargetMode="External"/><Relationship Id="rId63" Type="http://schemas.openxmlformats.org/officeDocument/2006/relationships/hyperlink" Target="https://hal.science/hal-05580672v1" TargetMode="External"/><Relationship Id="rId64" Type="http://schemas.openxmlformats.org/officeDocument/2006/relationships/hyperlink" Target="https://hal.science/hal-05579409v1" TargetMode="External"/><Relationship Id="rId65" Type="http://schemas.openxmlformats.org/officeDocument/2006/relationships/hyperlink" Target="https://hal.science/search/index/?q=*&amp;authFullName_s=Maryline Louis" TargetMode="External"/><Relationship Id="rId66" Type="http://schemas.openxmlformats.org/officeDocument/2006/relationships/hyperlink" Target="https://hal.science/hal-05579266v1" TargetMode="External"/><Relationship Id="rId67" Type="http://schemas.openxmlformats.org/officeDocument/2006/relationships/hyperlink" Target="https://hal.science/hal-05579290v1" TargetMode="External"/><Relationship Id="rId68" Type="http://schemas.openxmlformats.org/officeDocument/2006/relationships/hyperlink" Target="https://hal.science/hal-05579288v1" TargetMode="External"/><Relationship Id="rId69" Type="http://schemas.openxmlformats.org/officeDocument/2006/relationships/hyperlink" Target="https://hal.science/hal-05579289v1" TargetMode="External"/><Relationship Id="rId70" Type="http://schemas.openxmlformats.org/officeDocument/2006/relationships/hyperlink" Target="https://hal.science/hal-05579286v1" TargetMode="External"/><Relationship Id="rId71" Type="http://schemas.openxmlformats.org/officeDocument/2006/relationships/hyperlink" Target="https://hal.science/hal-05579285v1" TargetMode="External"/><Relationship Id="rId72" Type="http://schemas.openxmlformats.org/officeDocument/2006/relationships/hyperlink" Target="https://hal.science/hal-0557928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Fillion-Quibel Ungureanu</dc:title>
  <dc:description>CV</dc:description>
  <dc:subject/>
  <cp:keywords/>
  <cp:category/>
  <cp:lastModifiedBy/>
  <dcterms:created xsi:type="dcterms:W3CDTF">2026-04-09T00:50:53+02:00</dcterms:created>
  <dcterms:modified xsi:type="dcterms:W3CDTF">2026-04-09T00:50:53+02:00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