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Pochetti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irene-pochetti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0000-0002-2038-2451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de la infancia y género en México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 social</w:t>
            </w:r>
            <w:r>
              <w:rPr/>
              <w:t xml:space="preserve">, 2021, 53, pp.69-84.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⟨10.34096/cas.i53.8628⟩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Derechos de la infancia y género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 social</w:t>
            </w:r>
            <w:r>
              <w:rPr/>
              <w:t xml:space="preserve">, 2021, 53, pp.69-84.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⟨10.34096/cas.i53.8628⟩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Danilo MARTUCCELLI Dialogues nord-sud: L'Amérique Latine comme horizon heuristique et politique, &amp;quot;El gesto comparativo: desplazamiento, posibilidad y limites en el ámbito de la intervención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Canteros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</w:t>
            </w:r>
            <w:r>
              <w:rPr/>
              <w:t xml:space="preserve">, 2021, 11 (2), pp.148--162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El gesto comparativo: desplazamiento, posibilidad y limites en el ámbito de la intervención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⟨10.53689/int.v11i2.116⟩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Iniciando a la comparación internacional para formar profesionales en intervención social: una experiencia de descentramiento, de Francia a Chile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2020, 10 (1), pp.4.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⟨10.53689/int.v10i1.88⟩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des droits, genre et travail social auprès des enfants des rues au Mexique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n° 206 (1), pp.213-240.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⟨10.3917/lhs.206.0213⟩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under Constraint : Street Children in a Rehabilitation Centre in Tijuana (Mexico)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2017, 4 (2), pp.121-144.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⟨10.14672/ada20171291%25p⟩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ouvert de la protection de l’enfance et l’école : un étayage intermittent fractionné sur la scolarité et la reconfiguration du travail éducatif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L’école primaire au 21ème siècle »</w:t>
            </w:r>
            <w:r>
              <w:rPr/>
              <w:t xml:space="preserve">, CY Cergy Paris Université, Oct 2021,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¿Presencialidad en la distancia? Confinamiento y alteración de vinculo en la intervención social hacia los niños, niñas y sus familias.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Conferencia Euroamericana para o Desenvolvimento dos Direitos Humanos</w:t>
            </w:r>
            <w:r>
              <w:rPr/>
              <w:t xml:space="preserve">, Law &amp; Social, LAB, Universidade Católica do Salvador, Centro de Estudos e Aperfeiçoamento Funcional, Ministério Público do Estado do Tocantins e Instituto Iberoamericano de Estudos Jurídicos, Oct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gesto comparativo: desplazamiento, posibilidad y limites en el ámbito de la intervención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Fabiola Miranda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Canteros Górmaz</w:t>
              </w:r>
            </w:hyperlink>
          </w:p>
          <w:p>
            <w:pPr/>
            <w:r>
              <w:rPr/>
              <w:t xml:space="preserve">11 (2), 2021, Intervención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Enfances, droits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N° 108 (1), pp.5-18,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⟨10.3917/pal.108.0005⟩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Protection de l’enfance. La question scolaire à la périphérie de l’intervention en milieu ouvert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Pochetti</w:t>
              </w:r>
            </w:hyperlink>
          </w:p>
          <w:p>
            <w:pPr/>
            <w:r>
              <w:rPr/>
              <w:t xml:space="preserve">[Rapport de recherche] ONPE; Université Paris-Est Créteil.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hal-03555946v2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C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pochetti" TargetMode="External"/><Relationship Id="rId8" Type="http://schemas.openxmlformats.org/officeDocument/2006/relationships/hyperlink" Target="https://orcid.org/0000-0002-2038-2451" TargetMode="External"/><Relationship Id="rId9" Type="http://schemas.openxmlformats.org/officeDocument/2006/relationships/hyperlink" Target="https://hal.science/hal-04229721v1" TargetMode="External"/><Relationship Id="rId10" Type="http://schemas.openxmlformats.org/officeDocument/2006/relationships/hyperlink" Target="https://hal.science/search/index/?q=*&amp;authFullName_s=Ir&#232;ne Pochetti" TargetMode="External"/><Relationship Id="rId11" Type="http://schemas.openxmlformats.org/officeDocument/2006/relationships/hyperlink" Target="https://dx.doi.org/10.34096/cas.i53.8628" TargetMode="External"/><Relationship Id="rId12" Type="http://schemas.openxmlformats.org/officeDocument/2006/relationships/hyperlink" Target="https://hal.science/hal-04348517v1" TargetMode="External"/><Relationship Id="rId13" Type="http://schemas.openxmlformats.org/officeDocument/2006/relationships/hyperlink" Target="https://hal.science/search/index/?q=*&amp;authFullName_s=Irene Pochetti" TargetMode="External"/><Relationship Id="rId14" Type="http://schemas.openxmlformats.org/officeDocument/2006/relationships/hyperlink" Target="https://hal.science/hal-04229703v1" TargetMode="External"/><Relationship Id="rId15" Type="http://schemas.openxmlformats.org/officeDocument/2006/relationships/hyperlink" Target="https://hal.science/search/index/?q=*&amp;authFullName_s=Eduardo Canteros" TargetMode="External"/><Relationship Id="rId16" Type="http://schemas.openxmlformats.org/officeDocument/2006/relationships/hyperlink" Target="https://hal.science/hal-03548395v1" TargetMode="External"/><Relationship Id="rId17" Type="http://schemas.openxmlformats.org/officeDocument/2006/relationships/hyperlink" Target="https://hal.science/search/index/?q=*&amp;authFullName_s=Benjamin Denecheau" TargetMode="External"/><Relationship Id="rId18" Type="http://schemas.openxmlformats.org/officeDocument/2006/relationships/hyperlink" Target="https://hal.science/search/index/?q=*&amp;authFullName_s=Fabiola Miranda P&#233;rez" TargetMode="External"/><Relationship Id="rId19" Type="http://schemas.openxmlformats.org/officeDocument/2006/relationships/hyperlink" Target="https://hal.science/search/index/?q=*&amp;authFullName_s=Eduardo Canteros G&#243;rmaz" TargetMode="External"/><Relationship Id="rId20" Type="http://schemas.openxmlformats.org/officeDocument/2006/relationships/hyperlink" Target="https://dx.doi.org/10.53689/int.v11i2.116" TargetMode="External"/><Relationship Id="rId21" Type="http://schemas.openxmlformats.org/officeDocument/2006/relationships/hyperlink" Target="https://hal.science/hal-03128019v1" TargetMode="External"/><Relationship Id="rId22" Type="http://schemas.openxmlformats.org/officeDocument/2006/relationships/hyperlink" Target="https://dx.doi.org/10.53689/int.v10i1.88" TargetMode="External"/><Relationship Id="rId23" Type="http://schemas.openxmlformats.org/officeDocument/2006/relationships/hyperlink" Target="https://hal.science/hal-04348512v1" TargetMode="External"/><Relationship Id="rId24" Type="http://schemas.openxmlformats.org/officeDocument/2006/relationships/hyperlink" Target="https://dx.doi.org/10.3917/lhs.206.0213" TargetMode="External"/><Relationship Id="rId25" Type="http://schemas.openxmlformats.org/officeDocument/2006/relationships/hyperlink" Target="https://hal.science/hal-04348506v1" TargetMode="External"/><Relationship Id="rId26" Type="http://schemas.openxmlformats.org/officeDocument/2006/relationships/hyperlink" Target="https://dx.doi.org/10.14672/ada20171291%25p" TargetMode="External"/><Relationship Id="rId27" Type="http://schemas.openxmlformats.org/officeDocument/2006/relationships/hyperlink" Target="https://hal.science/hal-03940306v1" TargetMode="External"/><Relationship Id="rId28" Type="http://schemas.openxmlformats.org/officeDocument/2006/relationships/hyperlink" Target="https://hal.science/search/index/?q=*&amp;authFullName_s=Alice Anton" TargetMode="External"/><Relationship Id="rId29" Type="http://schemas.openxmlformats.org/officeDocument/2006/relationships/hyperlink" Target="https://hal.science/search/index/?q=*&amp;authFullName_s=Fabien Deshayes" TargetMode="External"/><Relationship Id="rId30" Type="http://schemas.openxmlformats.org/officeDocument/2006/relationships/hyperlink" Target="https://hal.science/hal-03940295v1" TargetMode="External"/><Relationship Id="rId31" Type="http://schemas.openxmlformats.org/officeDocument/2006/relationships/hyperlink" Target="https://hal.science/hal-03592037v1" TargetMode="External"/><Relationship Id="rId32" Type="http://schemas.openxmlformats.org/officeDocument/2006/relationships/hyperlink" Target="https://hal.science/hal-04348494v1" TargetMode="External"/><Relationship Id="rId33" Type="http://schemas.openxmlformats.org/officeDocument/2006/relationships/hyperlink" Target="https://dx.doi.org/10.3917/pal.108.0005" TargetMode="External"/><Relationship Id="rId34" Type="http://schemas.openxmlformats.org/officeDocument/2006/relationships/hyperlink" Target="https://hal.science/hal-03555946v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Pochetti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