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Irina Kantarbaeva-Bill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Spouses and Female Travelees in Central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/>
              <w:t xml:space="preserve">Horatiu Burcea. </w:t>
            </w:r>
            <w:r>
              <w:rPr>
                <w:i w:val="1"/>
                <w:iCs w:val="1"/>
              </w:rPr>
              <w:t xml:space="preserve">At the Crossroads of Doubt: Anthropology and Anglophone Travel Writing (19th-21st Centuries)</w:t>
            </w:r>
            <w:r>
              <w:rPr/>
              <w:t xml:space="preserve">, Berghahn Books,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Lansdell’s Repeat Journeys to Central Asia: between self-censorship and disclosure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/>
              <w:t xml:space="preserve">Madgalena Pyrec. </w:t>
            </w:r>
            <w:r>
              <w:rPr>
                <w:i w:val="1"/>
                <w:iCs w:val="1"/>
              </w:rPr>
              <w:t xml:space="preserve">Travel and Otherness in Nineteenth-Century British Writing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University of Warsaw Press</w:t>
              </w:r>
            </w:hyperlink>
            <w:r>
              <w:rPr/>
              <w:t xml:space="preserve">, 2022, Texts and Contexts. Studies in the 18th and 19th century British Literature and Culture: Travel and Otherness, 978-83-235-5906-1.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⟨10.31338/uw.9788323559061⟩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Journeys to the Source of the River Oxus: Victorian Desires, Colonial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/>
              <w:t xml:space="preserve">Nancy Pelosi and André Dodeman. </w:t>
            </w:r>
            <w:r>
              <w:rPr>
                <w:i w:val="1"/>
                <w:iCs w:val="1"/>
              </w:rPr>
              <w:t xml:space="preserve">Negotiating Waters: Seas, Oceans and Passageways in the Colonial and Postcolonial Anglophone World</w:t>
            </w:r>
            <w:r>
              <w:rPr/>
              <w:t xml:space="preserve">, Negotiating Waters: Seas, Oceans and Passageways in the Colonial and Postcolonial Anglophone World, </w:t>
            </w:r>
            <w:hyperlink r:id="rId13" w:history="1">
              <w:r>
                <w:rPr>
                  <w:color w:val="#410a8c"/>
                  <w:u w:val="single"/>
                </w:rPr>
                <w:t xml:space="preserve">Vernon Press</w:t>
              </w:r>
            </w:hyperlink>
            <w:r>
              <w:rPr/>
              <w:t xml:space="preserve">, 2020, Negotiating Waters: Seas, Oceans and Passageways in the Colonial and Postcolonial Anglophone World, 978-1-62273-758-1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Introduction to Henry Lansdell's Chinese Central Asia,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Central Asia The Travel Writings of Henry Lansdell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2020, 9781784538101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Travel to Text: Reverends Wolff and Lansdell’s Missions to Bokhara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99 (Hitting the Road : expériences et récits de voyage à l’époque victorienne et édouardienne),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⟨10.4000/11na1⟩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Chamlou, Mirages persans : Les récits de trois voyageuses au tournant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⟨10.4000/erea.16000⟩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Svetlana Gorshenina, Sergei Abashin, Bruno De Cordier &amp; Tatiana Saburova (éds.), Photographing Central Asia: From the Periphery of the Russian Empire to Global Presence, Berlin : De Gruyter,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Eastlake. Un Séjour sur les bords de la Baltique. Édition et traduction de Stéphanie Gourdon.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⟨10.4000/erea.12804⟩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of Beasts Then and Now: Political Cartoons and New Trends in Victorian Animal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2021, 93 Printemps,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⟨10.4000/cve.8724⟩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Anglo-Ottoman Anxieties in the Tempest: from Displacement to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2019, 52, pp.43-51.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⟨10.4000/caliban.553⟩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Shangri-La Redeemed - the British Construction of an Image of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Kantarbaeva-Bill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2019, Écrits et cris de la terre dans le monde anglophone Land’s Furrows and Sorrows in Anglophone Countries, 61, pp.329-349.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⟨10.4000/caliban.6689⟩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hal-04621205v1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621228v1" TargetMode="External"/><Relationship Id="rId8" Type="http://schemas.openxmlformats.org/officeDocument/2006/relationships/hyperlink" Target="https://hal.science/search/index/?q=*&amp;authFullName_s=Irina Kantarbaeva-Bill" TargetMode="External"/><Relationship Id="rId9" Type="http://schemas.openxmlformats.org/officeDocument/2006/relationships/hyperlink" Target="https://univ-tlse2.hal.science/hal-04621220v1" TargetMode="External"/><Relationship Id="rId10" Type="http://schemas.openxmlformats.org/officeDocument/2006/relationships/hyperlink" Target="https://www.wuw.pl/product-eng-17481-Travel-and-Otherness-in-Nineteenth-Century-British-Writing-EBOOK.html" TargetMode="External"/><Relationship Id="rId11" Type="http://schemas.openxmlformats.org/officeDocument/2006/relationships/hyperlink" Target="https://dx.doi.org/10.31338/uw.9788323559061" TargetMode="External"/><Relationship Id="rId12" Type="http://schemas.openxmlformats.org/officeDocument/2006/relationships/hyperlink" Target="https://univ-tlse2.hal.science/hal-04621213v1" TargetMode="External"/><Relationship Id="rId13" Type="http://schemas.openxmlformats.org/officeDocument/2006/relationships/hyperlink" Target="https://vernonpress.com/book/824" TargetMode="External"/><Relationship Id="rId14" Type="http://schemas.openxmlformats.org/officeDocument/2006/relationships/hyperlink" Target="https://univ-tlse2.hal.science/hal-04621234v1" TargetMode="External"/><Relationship Id="rId15" Type="http://schemas.openxmlformats.org/officeDocument/2006/relationships/hyperlink" Target="https://www.bloomsbury.com/uk/chinese-central-asia-9781784538101/" TargetMode="External"/><Relationship Id="rId16" Type="http://schemas.openxmlformats.org/officeDocument/2006/relationships/hyperlink" Target="https://univ-tlse2.hal.science/hal-04621224v1" TargetMode="External"/><Relationship Id="rId17" Type="http://schemas.openxmlformats.org/officeDocument/2006/relationships/hyperlink" Target="https://dx.doi.org/10.4000/11na1" TargetMode="External"/><Relationship Id="rId18" Type="http://schemas.openxmlformats.org/officeDocument/2006/relationships/hyperlink" Target="https://univ-tlse2.hal.science/hal-04621238v1" TargetMode="External"/><Relationship Id="rId19" Type="http://schemas.openxmlformats.org/officeDocument/2006/relationships/hyperlink" Target="https://dx.doi.org/10.4000/erea.16000" TargetMode="External"/><Relationship Id="rId20" Type="http://schemas.openxmlformats.org/officeDocument/2006/relationships/hyperlink" Target="https://univ-tlse2.hal.science/hal-04621240v1" TargetMode="External"/><Relationship Id="rId21" Type="http://schemas.openxmlformats.org/officeDocument/2006/relationships/hyperlink" Target="https://univ-tlse2.hal.science/hal-04621236v1" TargetMode="External"/><Relationship Id="rId22" Type="http://schemas.openxmlformats.org/officeDocument/2006/relationships/hyperlink" Target="https://dx.doi.org/10.4000/erea.12804" TargetMode="External"/><Relationship Id="rId23" Type="http://schemas.openxmlformats.org/officeDocument/2006/relationships/hyperlink" Target="https://univ-tlse2.hal.science/hal-04621216v1" TargetMode="External"/><Relationship Id="rId24" Type="http://schemas.openxmlformats.org/officeDocument/2006/relationships/hyperlink" Target="https://dx.doi.org/10.4000/cve.8724" TargetMode="External"/><Relationship Id="rId25" Type="http://schemas.openxmlformats.org/officeDocument/2006/relationships/hyperlink" Target="https://univ-tlse2.hal.science/hal-04210801v1" TargetMode="External"/><Relationship Id="rId26" Type="http://schemas.openxmlformats.org/officeDocument/2006/relationships/hyperlink" Target="https://dx.doi.org/10.4000/caliban.553" TargetMode="External"/><Relationship Id="rId27" Type="http://schemas.openxmlformats.org/officeDocument/2006/relationships/hyperlink" Target="https://univ-tlse2.hal.science/hal-04621205v1" TargetMode="External"/><Relationship Id="rId28" Type="http://schemas.openxmlformats.org/officeDocument/2006/relationships/hyperlink" Target="https://dx.doi.org/10.4000/caliban.668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Kantarbaeva-Bill</dc:title>
  <dc:description>CV</dc:description>
  <dc:subject/>
  <cp:keywords/>
  <cp:category/>
  <cp:lastModifiedBy/>
  <dcterms:created xsi:type="dcterms:W3CDTF">2026-05-26T13:55:35+02:00</dcterms:created>
  <dcterms:modified xsi:type="dcterms:W3CDTF">2026-05-26T13:55:35+02:00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