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Guillemard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Wilton microlithic technologies: New analyses from Rose Cottage Cave,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333, pp.108679.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⟨10.1016/j.quascirev.2024.108679⟩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des technologies lithiques du Wilton d’Afrique du Sud: L’assemblage Wilton Classique de Rose Cottage Cave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32, pp.135-162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mésolithique de Rosnay « Haut-de-Vallière » (Marne): Une occupation spécialisée du premier Mésolithique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techniques of stone tool production from mid- to late Holocene in the Eastern Cape: a new lithic technological analysis from Buterix 1 shelter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African Professional Archaeologists (ASAPA)</w:t>
            </w:r>
            <w:r>
              <w:rPr/>
              <w:t xml:space="preserve">, Jun 2024, Roma,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late Holocene lithic traditions: from rock shelters to hilltops in the Limpopo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Africanist Archaeologists (SAfA)</w:t>
            </w:r>
            <w:r>
              <w:rPr/>
              <w:t xml:space="preserve">, Jun 2023,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ou mutations dans les sociétés de chasseurs-cueilleurs: la fin du LSA en 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Comité des Travaux Historiques et Scientifiques (CTHS)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exploration de la variabilité des dernières sociétés de chasseurs-cueilleurs d'Afrique australe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JCEA : Rencontres des Jeunes Chercheur·e·s en Études Africaines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 Wilton assemblage from Rose Cottage Cave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African Professional Archaeologists (ASAPA - online)</w:t>
            </w:r>
            <w:r>
              <w:rPr/>
              <w:t xml:space="preserve">, May 2022, Kimberley,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and continuity in the lithic technologies from Final to Ceramic Final Later Stone Age, Limpopo Basin,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</w:p>
          <w:p>
            <w:pPr/>
            <w:r>
              <w:rPr/>
              <w:t xml:space="preserve">Archaeology and Prehistory. Université paris nanterre; University of the Witwatersrand, 2020.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tel-04833306v1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067v1" TargetMode="External"/><Relationship Id="rId8" Type="http://schemas.openxmlformats.org/officeDocument/2006/relationships/hyperlink" Target="https://hal.science/search/index/?q=*&amp;authFullName_s=Viola Schmid" TargetMode="External"/><Relationship Id="rId9" Type="http://schemas.openxmlformats.org/officeDocument/2006/relationships/hyperlink" Target="https://hal.science/search/index/?q=*&amp;authFullName_s=Wadley Lyn" TargetMode="External"/><Relationship Id="rId10" Type="http://schemas.openxmlformats.org/officeDocument/2006/relationships/hyperlink" Target="https://hal.science/search/index/?q=*&amp;authFullName_s=Brandl Michael" TargetMode="External"/><Relationship Id="rId11" Type="http://schemas.openxmlformats.org/officeDocument/2006/relationships/hyperlink" Target="https://hal.science/search/index/?q=*&amp;authFullName_s=Iris Guillemard" TargetMode="External"/><Relationship Id="rId12" Type="http://schemas.openxmlformats.org/officeDocument/2006/relationships/hyperlink" Target="https://hal.science/search/index/?q=*&amp;authFullName_s=Sara E. Rhodes" TargetMode="External"/><Relationship Id="rId13" Type="http://schemas.openxmlformats.org/officeDocument/2006/relationships/hyperlink" Target="https://hal.science/hal-04833122v1" TargetMode="External"/><Relationship Id="rId14" Type="http://schemas.openxmlformats.org/officeDocument/2006/relationships/hyperlink" Target="https://dx.doi.org/10.1016/j.quascirev.2024.108679" TargetMode="External"/><Relationship Id="rId15" Type="http://schemas.openxmlformats.org/officeDocument/2006/relationships/hyperlink" Target="https://hal.science/hal-04833327v1" TargetMode="External"/><Relationship Id="rId16" Type="http://schemas.openxmlformats.org/officeDocument/2006/relationships/hyperlink" Target="https://hal.science/hal-04833175v1" TargetMode="External"/><Relationship Id="rId17" Type="http://schemas.openxmlformats.org/officeDocument/2006/relationships/hyperlink" Target="https://hal.science/search/index/?q=*&amp;authFullName_s=Guillaume E Porraz" TargetMode="External"/><Relationship Id="rId18" Type="http://schemas.openxmlformats.org/officeDocument/2006/relationships/hyperlink" Target="https://shs.hal.science/halshs-02517670v1" TargetMode="External"/><Relationship Id="rId19" Type="http://schemas.openxmlformats.org/officeDocument/2006/relationships/hyperlink" Target="https://hal.science/hal-04833354v1" TargetMode="External"/><Relationship Id="rId20" Type="http://schemas.openxmlformats.org/officeDocument/2006/relationships/hyperlink" Target="https://hal.science/search/index/?q=*&amp;authFullName_s=B&#233;n&#233;dicte Souffi" TargetMode="External"/><Relationship Id="rId21" Type="http://schemas.openxmlformats.org/officeDocument/2006/relationships/hyperlink" Target="https://hal.science/search/index/?q=*&amp;authFullName_s=Colas Gu&#233;ret" TargetMode="External"/><Relationship Id="rId22" Type="http://schemas.openxmlformats.org/officeDocument/2006/relationships/hyperlink" Target="https://hal.science/search/index/?q=*&amp;authFullName_s=Sylvain Griselin" TargetMode="External"/><Relationship Id="rId23" Type="http://schemas.openxmlformats.org/officeDocument/2006/relationships/hyperlink" Target="https://hal.science/search/index/?q=*&amp;authFullName_s=Charlotte Leduc" TargetMode="External"/><Relationship Id="rId24" Type="http://schemas.openxmlformats.org/officeDocument/2006/relationships/hyperlink" Target="https://hal.science/hal-04840846v1" TargetMode="External"/><Relationship Id="rId25" Type="http://schemas.openxmlformats.org/officeDocument/2006/relationships/hyperlink" Target="https://hal.science/hal-04840856v1" TargetMode="External"/><Relationship Id="rId26" Type="http://schemas.openxmlformats.org/officeDocument/2006/relationships/hyperlink" Target="https://hal.science/hal-04840872v1" TargetMode="External"/><Relationship Id="rId27" Type="http://schemas.openxmlformats.org/officeDocument/2006/relationships/hyperlink" Target="https://hal.science/hal-04840886v1" TargetMode="External"/><Relationship Id="rId28" Type="http://schemas.openxmlformats.org/officeDocument/2006/relationships/hyperlink" Target="https://hal.science/hal-04840903v1" TargetMode="External"/><Relationship Id="rId29" Type="http://schemas.openxmlformats.org/officeDocument/2006/relationships/hyperlink" Target="https://hal.science/tel-0483330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Guillemard</dc:title>
  <dc:description>CV</dc:description>
  <dc:subject/>
  <cp:keywords/>
  <cp:category/>
  <cp:lastModifiedBy/>
  <dcterms:created xsi:type="dcterms:W3CDTF">2026-04-30T18:24:00+02:00</dcterms:created>
  <dcterms:modified xsi:type="dcterms:W3CDTF">2026-04-30T18:24:00+02:00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