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Charpentier </w:t></w:r><w:r><w:rPr><w:color w:val="641e6e"/></w:rPr><w:t xml:space="preserve">Isabelle CHARPENTIERProfesseure des Universités en Sociologie (section CNU 19) à l'Université de Picardie – Jules Verne (UPJV – Amiens) – Composante : UFR Sciences Humaines et Sociales & Philosophie (SHSP) – Département de Sociologie, Ethnologie & DémographieChercheure au CURAPP-ESS (Centre Universitaire de Recherches sur l’Action publique & le Politique, Épistémologie & Sciences Sociales) (UMR 7319) (CNRS/UPJV)Chercheure associée au CESSP (Centre Européen de Sociologie et de Science Politique) (UMR 8209) (CNRS – EHESS – Université de Paris 1-Panthéon-Sorbonne)</w:t></w:r></w:p><w:p><w:pPr><w:spacing w:before="600"/></w:pPr></w:p><w:p><w:pPr><w:spacing w:before="600"/></w:pPr></w:p><w:p><w:pPr><w:pStyle w:val="Heading2"/></w:pPr><w:r><w:rPr><w:color w:val="1e198e"/><w:b w:val="1"/><w:bCs w:val="1"/></w:rPr><w:t xml:space="preserve">Présentation</w:t></w:r></w:p><w:p><w:pPr><w:spacing w:after="100"/></w:pPr></w:p><w:p><w:pPr/><w:r><w:rPr/><w:t xml:space="preserve">Qualifiée par les sections 04 et 19 du CNU, après avoir soutenu en 1999 à l’Université de Picardie – Jules Verne (UPJV) une thèse de Science politique (Une Intellectuelle déplacée – Enjeux et usages sociaux et politiques de l’œuvre d’Annie Ernaux (1974-1998), réalisée grâce à l’obtention d’un contrat doctoral ministériel d’allocataire-monitrice de 1992 à 1995 à l’UPJV, suivi d’un demi-poste d’ATER de 1995 à 1997 à l’Université de Paris I – Sorbonne, j’ai été nommée Maîtresse de conférences en Science politique à l’Université de Versailles – Saint-Quentin-en-Yvelines en 2000, jusque 2014.Après une HDR de Sociologie et d’Études politiques, soutenue en 2013 à l’EHESS, qualifiée en 2014 par le CNU en section 19 et publiée en 2014 aux Presses Universitaires de Saint-Étienne (Le Rouge aux joues – Virginité, interdits sexuels et rapports de genre au Maghreb – Une étude d’œuvres et de témoignages d’écrivaines (franco-)algériennes et (franco-)marocaines), j’ai été nommée Professeure des Universités en Sociologie à l’UPJV en 2014 et chercheure au Centre Universitaire de Recherches sur l’Action publique et le Politique, Épistémologie & Sciences Sociales (CURAPP-ESS – UMR 7319 CNRS – UPJV), tout en demeurant chercheure associée au Centre Européen de Sociologie et de Science Politique (CESSP – UMR 8209 CNRS – EHESS – Université de Paris 1-Panthéon-Sorbonne).Ma carrière est placée sous le double sceau du décloisonnement disciplinaire et de la mobilité, thématique et géographique.Mes recrutements successifs, ainsi que mes collaborations à plusieurs projets collectifs, ont toujours permis une double orientation de mes activités pédagogiques et de recherche vers la sociologie et la science politique, même si les questions relatives à la sociologie des producteurs et des produits culturels, à celle de la littérature, des pratiques culturelles et de la réception des biens symboliques, mais aussi à celle du genre (notamment dans le champ culturel et les métiers non mixtes), sont restées centrales. Approfondies dans la continuité de ma thèse, elles ont été prolongées dans le cadre de la recherche entreprise pour la HDR, mais aussi par la codirection d’un ouvrage publié en 2014 (Socialisations, identités et résistances des romancières du Maghreb. Avoir voix au chapitre) et la direction d’un ouvrage paru en 2006 (Comment sont reçues les œuvres ? Actualités des recherches en sociologie de la réception et des publics). Abordées à partir de terrains et objets diversifiés, ces questions de recherche ont constitué les fils rouges de mes activités scientifiques et éditoriales, et ont valu à mes travaux, notamment ceux sur l’œuvre d’Annie Ernaux – débutés en 1992 – et ceux sur la littérature maghrébine écrite par des femmes, d’être reconnus, tant en France qu’à l’étranger, de manière transdisciplinaire.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Faire de la non-fiction une profession de foi litteraire et politique</w:t></w:r></w:hyperlink></w:p><w:p><w:pPr/><w:hyperlink r:id="rId8" w:history="1"><w:r><w:rPr><w:color w:val="#410a8c"/><w:u w:val="single"/></w:rPr><w:t xml:space="preserve">Isabelle Charpentier</w:t></w:r></w:hyperlink></w:p><w:p><w:pPr/><w:r><w:rPr><w:i w:val="1"/><w:iCs w:val="1"/></w:rPr><w:t xml:space="preserve">Pitannâ lìteraturoznavstva</w:t></w:r><w:r><w:rPr/><w:t xml:space="preserve">, 2024, 110, pp.391-419. </w:t></w:r><w:hyperlink r:id="rId9" w:history="1"><w:r><w:rPr><w:color w:val="#410a8c"/><w:u w:val="single"/></w:rPr><w:t xml:space="preserve">⟨10.31861/pytlit2024.110.391⟩</w:t></w:r></w:hyperlink></w:p><w:p><w:pPr/><w:r><w:rPr/><w:t xml:space="preserve">Article dans une revue</w:t></w:r></w:p><w:p><w:pPr/><w:hyperlink r:id="rId7" w:history="1"><w:r><w:rPr><w:color w:val="#410a8c"/><w:u w:val="single"/></w:rPr><w:t xml:space="preserve">hal-04905341v1</w:t></w:r></w:hyperlink></w:p></w:tc></w:tr><w:tr><w:trPr/><w:tc><w:tcPr><w:noWrap/></w:tcPr><w:p><w:pPr><w:spacing w:after="200"/></w:pPr><w:hyperlink r:id="rId10" w:history="1"><w:r><w:rPr><w:color w:val="1e198e"/><w:b w:val="1"/><w:bCs w:val="1"/><w:u w:val="single"/></w:rPr><w:t xml:space="preserve">Les séries politiques, marqueurs de classe et de distinction</w:t></w:r></w:hyperlink></w:p><w:p><w:pPr/><w:hyperlink r:id="rId8" w:history="1"><w:r><w:rPr><w:color w:val="#410a8c"/><w:u w:val="single"/></w:rPr><w:t xml:space="preserve">Isabelle Charpentier</w:t></w:r></w:hyperlink></w:p><w:p><w:pPr/><w:r><w:rPr><w:i w:val="1"/><w:iCs w:val="1"/></w:rPr><w:t xml:space="preserve">Politiques de communication</w:t></w:r><w:r><w:rPr/><w:t xml:space="preserve">, 2023, L’emprise de la communication et ses équivoques, 1-2 (20-21), pp.321-358</w:t></w:r></w:p><w:p><w:pPr/><w:r><w:rPr/><w:t xml:space="preserve">Article dans une revue</w:t></w:r></w:p><w:p><w:pPr/><w:hyperlink r:id="rId10" w:history="1"><w:r><w:rPr><w:color w:val="#410a8c"/><w:u w:val="single"/></w:rPr><w:t xml:space="preserve">hal-04253540v2</w:t></w:r></w:hyperlink></w:p></w:tc></w:tr><w:tr><w:trPr/><w:tc><w:tcPr><w:noWrap/></w:tcPr><w:p><w:pPr><w:spacing w:after="200"/></w:pPr><w:hyperlink r:id="rId11" w:history="1"><w:r><w:rPr><w:color w:val="1e198e"/><w:b w:val="1"/><w:bCs w:val="1"/><w:u w:val="single"/></w:rPr><w:t xml:space="preserve">Les transfuges de classe dans la littérature.</w:t></w:r></w:hyperlink></w:p><w:p><w:pPr/><w:hyperlink r:id="rId8" w:history="1"><w:r><w:rPr><w:color w:val="#410a8c"/><w:u w:val="single"/></w:rPr><w:t xml:space="preserve">Isabelle Charpentier</w:t></w:r></w:hyperlink></w:p><w:p><w:pPr/><w:r><w:rPr><w:i w:val="1"/><w:iCs w:val="1"/></w:rPr><w:t xml:space="preserve">The Conversation France</w:t></w:r><w:r><w:rPr/><w:t xml:space="preserve">, 2022, Culture</w:t></w:r></w:p><w:p><w:pPr/><w:r><w:rPr/><w:t xml:space="preserve">Article dans une revue</w:t></w:r></w:p><w:p><w:pPr/><w:hyperlink r:id="rId11" w:history="1"><w:r><w:rPr><w:color w:val="#410a8c"/><w:u w:val="single"/></w:rPr><w:t xml:space="preserve">hal-05055215v1</w:t></w:r></w:hyperlink></w:p></w:tc></w:tr><w:tr><w:trPr/><w:tc><w:tcPr><w:noWrap/></w:tcPr><w:p><w:pPr><w:spacing w:after="200"/></w:pPr><w:hyperlink r:id="rId12" w:history="1"><w:r><w:rPr><w:color w:val="1e198e"/><w:b w:val="1"/><w:bCs w:val="1"/><w:u w:val="single"/></w:rPr><w:t xml:space="preserve">La fabrique d’une littérature d’effraction.</w:t></w:r></w:hyperlink></w:p><w:p><w:pPr/><w:hyperlink r:id="rId8" w:history="1"><w:r><w:rPr><w:color w:val="#410a8c"/><w:u w:val="single"/></w:rPr><w:t xml:space="preserve">Isabelle Charpentier</w:t></w:r></w:hyperlink></w:p><w:p><w:pPr/><w:r><w:rPr/><w:t xml:space="preserve">2022, pp.7</w:t></w:r></w:p><w:p><w:pPr/><w:r><w:rPr/><w:t xml:space="preserve">Article dans une revue</w:t></w:r><w:r><w:rPr/><w:t xml:space="preserve"> (compte-rendu de lecture)</w:t></w:r></w:p><w:p><w:pPr/><w:hyperlink r:id="rId12" w:history="1"><w:r><w:rPr><w:color w:val="#410a8c"/><w:u w:val="single"/></w:rPr><w:t xml:space="preserve">hal-03696114v1</w:t></w:r></w:hyperlink></w:p></w:tc></w:tr><w:tr><w:trPr/><w:tc><w:tcPr><w:noWrap/></w:tcPr><w:p><w:pPr><w:spacing w:after="200"/></w:pPr><w:hyperlink r:id="rId13" w:history="1"><w:r><w:rPr><w:color w:val="1e198e"/><w:b w:val="1"/><w:bCs w:val="1"/><w:u w:val="single"/></w:rPr><w:t xml:space="preserve">Lectures de Mémoire de fille d'Annie Ernaux</w:t></w:r></w:hyperlink></w:p><w:p><w:pPr/><w:hyperlink r:id="rId8" w:history="1"><w:r><w:rPr><w:color w:val="#410a8c"/><w:u w:val="single"/></w:rPr><w:t xml:space="preserve">Isabelle Charpentier</w:t></w:r></w:hyperlink></w:p><w:p><w:pPr/><w:r><w:rPr><w:i w:val="1"/><w:iCs w:val="1"/></w:rPr><w:t xml:space="preserve">Cahiers de L'Herne</w:t></w:r><w:r><w:rPr/><w:t xml:space="preserve">, 2022, Cahier Annie Ernaux, pp.223-227</w:t></w:r></w:p><w:p><w:pPr/><w:r><w:rPr/><w:t xml:space="preserve">Article dans une revue</w:t></w:r></w:p><w:p><w:pPr/><w:hyperlink r:id="rId13" w:history="1"><w:r><w:rPr><w:color w:val="#410a8c"/><w:u w:val="single"/></w:rPr><w:t xml:space="preserve">hal-03680889v1</w:t></w:r></w:hyperlink></w:p></w:tc></w:tr><w:tr><w:trPr/><w:tc><w:tcPr><w:noWrap/></w:tcPr><w:p><w:pPr><w:spacing w:after="200"/></w:pPr><w:hyperlink r:id="rId14" w:history="1"><w:r><w:rPr><w:color w:val="1e198e"/><w:b w:val="1"/><w:bCs w:val="1"/><w:u w:val="single"/></w:rPr><w:t xml:space="preserve">Écrire pour rester en vie&amp;quot; – Littérature féminine et violences de genre pendant la &amp;quot;décennie noire&amp;quot; en Algérie</w:t></w:r></w:hyperlink></w:p><w:p><w:pPr/><w:hyperlink r:id="rId8" w:history="1"><w:r><w:rPr><w:color w:val="#410a8c"/><w:u w:val="single"/></w:rPr><w:t xml:space="preserve">Isabelle Charpentier</w:t></w:r></w:hyperlink></w:p><w:p><w:pPr/><w:r><w:rPr><w:i w:val="1"/><w:iCs w:val="1"/></w:rPr><w:t xml:space="preserve">Awal (Cahiers d'études berbères)</w:t></w:r><w:r><w:rPr/><w:t xml:space="preserve">, 2021, Les usages sociaux de la littérature en Afrique du Nord, 45-46, pp.129-152</w:t></w:r></w:p><w:p><w:pPr/><w:r><w:rPr/><w:t xml:space="preserve">Article dans une revue</w:t></w:r></w:p><w:p><w:pPr/><w:hyperlink r:id="rId14" w:history="1"><w:r><w:rPr><w:color w:val="#410a8c"/><w:u w:val="single"/></w:rPr><w:t xml:space="preserve">hal-03641787v1</w:t></w:r></w:hyperlink></w:p></w:tc></w:tr><w:tr><w:trPr/><w:tc><w:tcPr><w:noWrap/></w:tcPr><w:p><w:pPr><w:spacing w:after="200"/></w:pPr><w:hyperlink r:id="rId15" w:history="1"><w:r><w:rPr><w:color w:val="1e198e"/><w:b w:val="1"/><w:bCs w:val="1"/><w:u w:val="single"/></w:rPr><w:t xml:space="preserve">« Écrire pour rester en vie ».</w:t></w:r></w:hyperlink></w:p><w:p><w:pPr/><w:hyperlink r:id="rId8" w:history="1"><w:r><w:rPr><w:color w:val="#410a8c"/><w:u w:val="single"/></w:rPr><w:t xml:space="preserve">Isabelle Charpentier</w:t></w:r></w:hyperlink></w:p><w:p><w:pPr/><w:r><w:rPr><w:i w:val="1"/><w:iCs w:val="1"/></w:rPr><w:t xml:space="preserve">Awal (Cahiers d'études berbères)</w:t></w:r><w:r><w:rPr/><w:t xml:space="preserve">, 2021, Les usages sociaux de la littérature en Afrique du Nord, 45-46, pp.129-152</w:t></w:r></w:p><w:p><w:pPr/><w:r><w:rPr/><w:t xml:space="preserve">Article dans une revue</w:t></w:r></w:p><w:p><w:pPr/><w:hyperlink r:id="rId15" w:history="1"><w:r><w:rPr><w:color w:val="#410a8c"/><w:u w:val="single"/></w:rPr><w:t xml:space="preserve">hal-03681463v1</w:t></w:r></w:hyperlink></w:p></w:tc></w:tr><w:tr><w:trPr/><w:tc><w:tcPr><w:noWrap/></w:tcPr><w:p><w:pPr><w:spacing w:after="200"/></w:pPr><w:hyperlink r:id="rId16" w:history="1"><w:r><w:rPr><w:color w:val="1e198e"/><w:b w:val="1"/><w:bCs w:val="1"/><w:u w:val="single"/></w:rPr><w:t xml:space="preserve">Femmes célibataires au Maroc et en Algérie</w:t></w:r></w:hyperlink></w:p><w:p><w:pPr/><w:hyperlink r:id="rId8" w:history="1"><w:r><w:rPr><w:color w:val="#410a8c"/><w:u w:val="single"/></w:rPr><w:t xml:space="preserve">Isabelle Charpentier</w:t></w:r></w:hyperlink></w:p><w:p><w:pPr/><w:r><w:rPr><w:i w:val="1"/><w:iCs w:val="1"/></w:rPr><w:t xml:space="preserve">Modern and Contemporary France</w:t></w:r><w:r><w:rPr/><w:t xml:space="preserve">, 2017, pp.1-7</w:t></w:r></w:p><w:p><w:pPr/><w:r><w:rPr/><w:t xml:space="preserve">Article dans une revue</w:t></w:r></w:p><w:p><w:pPr/><w:hyperlink r:id="rId16" w:history="1"><w:r><w:rPr><w:color w:val="#410a8c"/><w:u w:val="single"/></w:rPr><w:t xml:space="preserve">hal-03686939v1</w:t></w:r></w:hyperlink></w:p></w:tc></w:tr><w:tr><w:trPr/><w:tc><w:tcPr><w:noWrap/></w:tcPr><w:p><w:pPr><w:spacing w:after="200"/></w:pPr><w:hyperlink r:id="rId17" w:history="1"><w:r><w:rPr><w:color w:val="1e198e"/><w:b w:val="1"/><w:bCs w:val="1"/><w:u w:val="single"/></w:rPr><w:t xml:space="preserve">Femmes célibataires au Maroc et en Algérie. Enjeux, défis et pratiques littéraires des femmes</w:t></w:r></w:hyperlink></w:p><w:p><w:pPr/><w:hyperlink r:id="rId8" w:history="1"><w:r><w:rPr><w:color w:val="#410a8c"/><w:u w:val="single"/></w:rPr><w:t xml:space="preserve">Isabelle Charpentier</w:t></w:r></w:hyperlink></w:p><w:p><w:pPr/><w:r><w:rPr><w:i w:val="1"/><w:iCs w:val="1"/></w:rPr><w:t xml:space="preserve">Modern and Contemporary France</w:t></w:r><w:r><w:rPr/><w:t xml:space="preserve">, 2017</w:t></w:r></w:p><w:p><w:pPr/><w:r><w:rPr/><w:t xml:space="preserve">Article dans une revue</w:t></w:r></w:p><w:p><w:pPr/><w:hyperlink r:id="rId17" w:history="1"><w:r><w:rPr><w:color w:val="#410a8c"/><w:u w:val="single"/></w:rPr><w:t xml:space="preserve">hal-03641774v1</w:t></w:r></w:hyperlink></w:p></w:tc></w:tr><w:tr><w:trPr/><w:tc><w:tcPr><w:noWrap/></w:tcPr><w:p><w:pPr><w:spacing w:after="200"/></w:pPr><w:hyperlink r:id="rId18" w:history="1"><w:r><w:rPr><w:color w:val="1e198e"/><w:b w:val="1"/><w:bCs w:val="1"/><w:u w:val="single"/></w:rPr><w:t xml:space="preserve">De la difficulté (sexuelle) d'être une femme célibataire au Maghreb.</w:t></w:r></w:hyperlink></w:p><w:p><w:pPr/><w:hyperlink r:id="rId8" w:history="1"><w:r><w:rPr><w:color w:val="#410a8c"/><w:u w:val="single"/></w:rPr><w:t xml:space="preserve">Isabelle Charpentier</w:t></w:r></w:hyperlink></w:p><w:p><w:pPr/><w:r><w:rPr><w:i w:val="1"/><w:iCs w:val="1"/></w:rPr><w:t xml:space="preserve">Modern and Contemporary France</w:t></w:r><w:r><w:rPr/><w:t xml:space="preserve">, 2015, Toutes ensemble ? Femmes et société : intégration et marginalisation » (special section bilingue anglais/français), 23 (4), pp.435-455. </w:t></w:r><w:hyperlink r:id="rId19" w:history="1"><w:r><w:rPr><w:color w:val="#410a8c"/><w:u w:val="single"/></w:rPr><w:t xml:space="preserve">⟨10.1080/09639489.2015.1037726⟩</w:t></w:r></w:hyperlink></w:p><w:p><w:pPr/><w:r><w:rPr/><w:t xml:space="preserve">Article dans une revue</w:t></w:r></w:p><w:p><w:pPr/><w:hyperlink r:id="rId18" w:history="1"><w:r><w:rPr><w:color w:val="#410a8c"/><w:u w:val="single"/></w:rPr><w:t xml:space="preserve">hal-03681789v1</w:t></w:r></w:hyperlink></w:p></w:tc></w:tr><w:tr><w:trPr/><w:tc><w:tcPr><w:noWrap/></w:tcPr><w:p><w:pPr><w:spacing w:after="200"/></w:pPr><w:hyperlink r:id="rId20" w:history="1"><w:r><w:rPr><w:color w:val="1e198e"/><w:b w:val="1"/><w:bCs w:val="1"/><w:u w:val="single"/></w:rPr><w:t xml:space="preserve">« Reconstituer un temps commun » pour « sauver quelque chose du temps où l’on ne sera plus jamais »...</w:t></w:r></w:hyperlink></w:p><w:p><w:pPr/><w:hyperlink r:id="rId8" w:history="1"><w:r><w:rPr><w:color w:val="#410a8c"/><w:u w:val="single"/></w:rPr><w:t xml:space="preserve">Isabelle Charpentier</w:t></w:r></w:hyperlink></w:p><w:p><w:pPr/><w:r><w:rPr><w:i w:val="1"/><w:iCs w:val="1"/></w:rPr><w:t xml:space="preserve">Cahier de langue &amp; de littérature (Université Abdelhamid Ibn Badis de Mostaganem)</w:t></w:r><w:r><w:rPr/><w:t xml:space="preserve">, 2014, Varia, 7, pp.44-52</w:t></w:r></w:p><w:p><w:pPr/><w:r><w:rPr/><w:t xml:space="preserve">Article dans une revue</w:t></w:r></w:p><w:p><w:pPr/><w:hyperlink r:id="rId20" w:history="1"><w:r><w:rPr><w:color w:val="#410a8c"/><w:u w:val="single"/></w:rPr><w:t xml:space="preserve">hal-03681976v1</w:t></w:r></w:hyperlink></w:p></w:tc></w:tr><w:tr><w:trPr/><w:tc><w:tcPr><w:noWrap/></w:tcPr><w:p><w:pPr><w:spacing w:after="200"/></w:pPr><w:hyperlink r:id="rId21" w:history="1"><w:r><w:rPr><w:color w:val="1e198e"/><w:b w:val="1"/><w:bCs w:val="1"/><w:u w:val="single"/></w:rPr><w:t xml:space="preserve">Note de lecture sur l’ouvrage de Vincent Dubois, La Culture comme vocation (Paris, Raisons d'agir, coll. « Cours & travaux », 2013)</w:t></w:r></w:hyperlink></w:p><w:p><w:pPr/><w:hyperlink r:id="rId8" w:history="1"><w:r><w:rPr><w:color w:val="#410a8c"/><w:u w:val="single"/></w:rPr><w:t xml:space="preserve">Isabelle Charpentier</w:t></w:r></w:hyperlink></w:p><w:p><w:pPr/><w:r><w:rPr><w:i w:val="1"/><w:iCs w:val="1"/></w:rPr><w:t xml:space="preserve">Politiques de communication</w:t></w:r><w:r><w:rPr/><w:t xml:space="preserve">, 2014, pp.189-204</w:t></w:r></w:p><w:p><w:pPr/><w:r><w:rPr/><w:t xml:space="preserve">Article dans une revue</w:t></w:r><w:r><w:rPr/><w:t xml:space="preserve"> (compte-rendu de lecture)</w:t></w:r></w:p><w:p><w:pPr/><w:hyperlink r:id="rId21" w:history="1"><w:r><w:rPr><w:color w:val="#410a8c"/><w:u w:val="single"/></w:rPr><w:t xml:space="preserve">hal-03696135v1</w:t></w:r></w:hyperlink></w:p></w:tc></w:tr><w:tr><w:trPr/><w:tc><w:tcPr><w:noWrap/></w:tcPr><w:p><w:pPr><w:spacing w:after="200"/></w:pPr><w:hyperlink r:id="rId22" w:history="1"><w:r><w:rPr><w:color w:val="1e198e"/><w:b w:val="1"/><w:bCs w:val="1"/><w:u w:val="single"/></w:rPr><w:t xml:space="preserve">Les nouveaux habits du tabou de la virginité féminine en Algérie : œuvres et témoignages d'écrivaines algériennes et franco-algériennes d'expression française</w:t></w:r></w:hyperlink></w:p><w:p><w:pPr/><w:hyperlink r:id="rId8" w:history="1"><w:r><w:rPr><w:color w:val="#410a8c"/><w:u w:val="single"/></w:rPr><w:t xml:space="preserve">Isabelle Charpentier</w:t></w:r></w:hyperlink></w:p><w:p><w:pPr/><w:r><w:rPr><w:i w:val="1"/><w:iCs w:val="1"/></w:rPr><w:t xml:space="preserve">Autrepart - Revue de sciences sociales au Sud</w:t></w:r><w:r><w:rPr/><w:t xml:space="preserve">, 2012, Les nouvelles figures de l'émancipation féminine, 2 (61), pp.59-79. </w:t></w:r><w:hyperlink r:id="rId23" w:history="1"><w:r><w:rPr><w:color w:val="#410a8c"/><w:u w:val="single"/></w:rPr><w:t xml:space="preserve">⟨10.3917/autr.061.0059⟩</w:t></w:r></w:hyperlink></w:p><w:p><w:pPr/><w:r><w:rPr/><w:t xml:space="preserve">Article dans une revue</w:t></w:r></w:p><w:p><w:pPr/><w:hyperlink r:id="rId22" w:history="1"><w:r><w:rPr><w:color w:val="#410a8c"/><w:u w:val="single"/></w:rPr><w:t xml:space="preserve">hal-03680901v1</w:t></w:r></w:hyperlink></w:p></w:tc></w:tr><w:tr><w:trPr/><w:tc><w:tcPr><w:noWrap/></w:tcPr><w:p><w:pPr><w:spacing w:after="200"/></w:pPr><w:hyperlink r:id="rId24" w:history="1"><w:r><w:rPr><w:color w:val="1e198e"/><w:b w:val="1"/><w:bCs w:val="1"/><w:u w:val="single"/></w:rPr><w:t xml:space="preserve">Vierges blessées.</w:t></w:r></w:hyperlink></w:p><w:p><w:pPr/><w:hyperlink r:id="rId8" w:history="1"><w:r><w:rPr><w:color w:val="#410a8c"/><w:u w:val="single"/></w:rPr><w:t xml:space="preserve">Isabelle Charpentier</w:t></w:r></w:hyperlink></w:p><w:p><w:pPr/><w:r><w:rPr><w:i w:val="1"/><w:iCs w:val="1"/></w:rPr><w:t xml:space="preserve">International Journal of Francophone Studies</w:t></w:r><w:r><w:rPr/><w:t xml:space="preserve">, 2012, Contemporary Women’s Representations of Wounded Bodies and Minds, 15 (2), pp.297-318. </w:t></w:r><w:hyperlink r:id="rId25" w:history="1"><w:r><w:rPr><w:color w:val="#410a8c"/><w:u w:val="single"/></w:rPr><w:t xml:space="preserve">⟨10.1386/ijfs.15.2.297_1⟩</w:t></w:r></w:hyperlink></w:p><w:p><w:pPr/><w:r><w:rPr/><w:t xml:space="preserve">Article dans une revue</w:t></w:r></w:p><w:p><w:pPr/><w:hyperlink r:id="rId24" w:history="1"><w:r><w:rPr><w:color w:val="#410a8c"/><w:u w:val="single"/></w:rPr><w:t xml:space="preserve">hal-03682048v1</w:t></w:r></w:hyperlink></w:p></w:tc></w:tr><w:tr><w:trPr/><w:tc><w:tcPr><w:noWrap/></w:tcPr><w:p><w:pPr><w:spacing w:after="200"/></w:pPr><w:hyperlink r:id="rId26" w:history="1"><w:r><w:rPr><w:color w:val="1e198e"/><w:b w:val="1"/><w:bCs w:val="1"/><w:u w:val="single"/></w:rPr><w:t xml:space="preserve">Note de lecture sur l’ouvrage de Régine Beauthier, Jean-Matthieu Méon et Barbara Truffin [éds.], Obscénité, pornographie et censure. Les mises en scène de la sexualité et leur (dis)qualification (XIXe – XXe siècles).</w:t></w:r></w:hyperlink></w:p><w:p><w:pPr/><w:hyperlink r:id="rId8" w:history="1"><w:r><w:rPr><w:color w:val="#410a8c"/><w:u w:val="single"/></w:rPr><w:t xml:space="preserve">Isabelle Charpentier</w:t></w:r></w:hyperlink></w:p><w:p><w:pPr/><w:r><w:rPr><w:i w:val="1"/><w:iCs w:val="1"/></w:rPr><w:t xml:space="preserve">Politix</w:t></w:r><w:r><w:rPr/><w:t xml:space="preserve">, 2011, pp.242-246. </w:t></w:r><w:hyperlink r:id="rId27" w:history="1"><w:r><w:rPr><w:color w:val="#410a8c"/><w:u w:val="single"/></w:rPr><w:t xml:space="preserve">⟨10.3917/pox.095.0233⟩</w:t></w:r></w:hyperlink></w:p><w:p><w:pPr/><w:r><w:rPr/><w:t xml:space="preserve">Article dans une revue</w:t></w:r><w:r><w:rPr/><w:t xml:space="preserve"> (compte-rendu de lecture)</w:t></w:r></w:p><w:p><w:pPr/><w:hyperlink r:id="rId26" w:history="1"><w:r><w:rPr><w:color w:val="#410a8c"/><w:u w:val="single"/></w:rPr><w:t xml:space="preserve">hal-03696176v1</w:t></w:r></w:hyperlink></w:p></w:tc></w:tr><w:tr><w:trPr/><w:tc><w:tcPr><w:noWrap/></w:tcPr><w:p><w:pPr><w:spacing w:after="200"/></w:pPr><w:hyperlink r:id="rId28" w:history="1"><w:r><w:rPr><w:color w:val="1e198e"/><w:b w:val="1"/><w:bCs w:val="1"/><w:u w:val="single"/></w:rPr><w:t xml:space="preserve">Entre Islam et traditions</w:t></w:r></w:hyperlink></w:p><w:p><w:pPr/><w:hyperlink r:id="rId8" w:history="1"><w:r><w:rPr><w:color w:val="#410a8c"/><w:u w:val="single"/></w:rPr><w:t xml:space="preserve">Isabelle Charpentier</w:t></w:r></w:hyperlink></w:p><w:p><w:pPr/><w:r><w:rPr><w:i w:val="1"/><w:iCs w:val="1"/></w:rPr><w:t xml:space="preserve">Revue Sociologie Santé - RSS</w:t></w:r><w:r><w:rPr/><w:t xml:space="preserve">, 2010, Islams &amp; santé, 31, pp.197-219</w:t></w:r></w:p><w:p><w:pPr/><w:r><w:rPr/><w:t xml:space="preserve">Article dans une revue</w:t></w:r></w:p><w:p><w:pPr/><w:hyperlink r:id="rId28" w:history="1"><w:r><w:rPr><w:color w:val="#410a8c"/><w:u w:val="single"/></w:rPr><w:t xml:space="preserve">hal-03680905v1</w:t></w:r></w:hyperlink></w:p></w:tc></w:tr><w:tr><w:trPr/><w:tc><w:tcPr><w:noWrap/></w:tcPr><w:p><w:pPr><w:spacing w:after="200"/></w:pPr><w:hyperlink r:id="rId29" w:history="1"><w:r><w:rPr><w:color w:val="1e198e"/><w:b w:val="1"/><w:bCs w:val="1"/><w:u w:val="single"/></w:rPr><w:t xml:space="preserve">Portraits engagés d'adolescentes entre deux cultures.</w:t></w:r></w:hyperlink></w:p><w:p><w:pPr/><w:hyperlink r:id="rId8" w:history="1"><w:r><w:rPr><w:color w:val="#410a8c"/><w:u w:val="single"/></w:rPr><w:t xml:space="preserve">Isabelle Charpentier</w:t></w:r></w:hyperlink></w:p><w:p><w:pPr/><w:r><w:rPr><w:i w:val="1"/><w:iCs w:val="1"/></w:rPr><w:t xml:space="preserve">Raison-publique.fr : arts, politique, société</w:t></w:r><w:r><w:rPr/><w:t xml:space="preserve">, 2010, “Martha Nussbaum – Emotions privées, espace public” et “La littérature pour la jeunesse : une école de la vie?”, 13, pp.337-350</w:t></w:r></w:p><w:p><w:pPr/><w:r><w:rPr/><w:t xml:space="preserve">Article dans une revue</w:t></w:r></w:p><w:p><w:pPr/><w:hyperlink r:id="rId29" w:history="1"><w:r><w:rPr><w:color w:val="#410a8c"/><w:u w:val="single"/></w:rPr><w:t xml:space="preserve">hal-03680956v1</w:t></w:r></w:hyperlink></w:p></w:tc></w:tr><w:tr><w:trPr/><w:tc><w:tcPr><w:noWrap/></w:tcPr><w:p><w:pPr><w:spacing w:after="200"/></w:pPr><w:hyperlink r:id="rId30" w:history="1"><w:r><w:rPr><w:color w:val="1e198e"/><w:b w:val="1"/><w:bCs w:val="1"/><w:u w:val="single"/></w:rPr><w:t xml:space="preserve">Virginité des filles et rapports sociaux de sexe dans quelques récits d’écrivaines marocaines contemporaines</w:t></w:r></w:hyperlink></w:p><w:p><w:pPr/><w:hyperlink r:id="rId8" w:history="1"><w:r><w:rPr><w:color w:val="#410a8c"/><w:u w:val="single"/></w:rPr><w:t xml:space="preserve">Isabelle Charpentier</w:t></w:r></w:hyperlink></w:p><w:p><w:pPr/><w:r><w:rPr><w:i w:val="1"/><w:iCs w:val="1"/></w:rPr><w:t xml:space="preserve">Genre, sexualité &amp; société</w:t></w:r><w:r><w:rPr/><w:t xml:space="preserve">, 2010, Révolution/Libération ; Varia, 3, </w:t></w:r><w:hyperlink r:id="rId31" w:history="1"><w:r><w:rPr><w:color w:val="#410a8c"/><w:u w:val="single"/></w:rPr><w:t xml:space="preserve">⟨10.4000/gss.1413⟩</w:t></w:r></w:hyperlink></w:p><w:p><w:pPr/><w:r><w:rPr/><w:t xml:space="preserve">Article dans une revue</w:t></w:r></w:p><w:p><w:pPr/><w:hyperlink r:id="rId30" w:history="1"><w:r><w:rPr><w:color w:val="#410a8c"/><w:u w:val="single"/></w:rPr><w:t xml:space="preserve">hal-03682087v1</w:t></w:r></w:hyperlink></w:p></w:tc></w:tr><w:tr><w:trPr/><w:tc><w:tcPr><w:noWrap/></w:tcPr><w:p><w:pPr><w:spacing w:after="200"/></w:pPr><w:hyperlink r:id="rId32" w:history="1"><w:r><w:rPr><w:color w:val="1e198e"/><w:b w:val="1"/><w:bCs w:val="1"/><w:u w:val="single"/></w:rPr><w:t xml:space="preserve">Annie Ernaux ou l’art littérairement distinctif du paradoxe</w:t></w:r></w:hyperlink></w:p><w:p><w:pPr/><w:hyperlink r:id="rId8" w:history="1"><w:r><w:rPr><w:color w:val="#410a8c"/><w:u w:val="single"/></w:rPr><w:t xml:space="preserve">Isabelle Charpentier</w:t></w:r></w:hyperlink></w:p><w:p><w:pPr/><w:r><w:rPr><w:i w:val="1"/><w:iCs w:val="1"/></w:rPr><w:t xml:space="preserve">Revue des Sciences Humaines</w:t></w:r><w:r><w:rPr/><w:t xml:space="preserve">, 2010, Le roman parle du monde – Lectures sociocritiques et sociologiques du roman contemporain, 299, pp.57-77</w:t></w:r></w:p><w:p><w:pPr/><w:r><w:rPr/><w:t xml:space="preserve">Article dans une revue</w:t></w:r></w:p><w:p><w:pPr/><w:hyperlink r:id="rId32" w:history="1"><w:r><w:rPr><w:color w:val="#410a8c"/><w:u w:val="single"/></w:rPr><w:t xml:space="preserve">hal-03680934v1</w:t></w:r></w:hyperlink></w:p></w:tc></w:tr><w:tr><w:trPr/><w:tc><w:tcPr><w:noWrap/></w:tcPr><w:p><w:pPr><w:spacing w:after="200"/></w:pPr><w:hyperlink r:id="rId33" w:history="1"><w:r><w:rPr><w:color w:val="1e198e"/><w:b w:val="1"/><w:bCs w:val="1"/><w:u w:val="single"/></w:rPr><w:t xml:space="preserve">Amande amère...</w:t></w:r></w:hyperlink></w:p><w:p><w:pPr/><w:hyperlink r:id="rId8" w:history="1"><w:r><w:rPr><w:color w:val="#410a8c"/><w:u w:val="single"/></w:rPr><w:t xml:space="preserve">Isabelle Charpentier</w:t></w:r></w:hyperlink></w:p><w:p><w:pPr/><w:r><w:rPr><w:i w:val="1"/><w:iCs w:val="1"/></w:rPr><w:t xml:space="preserve">Francofonía</w:t></w:r><w:r><w:rPr/><w:t xml:space="preserve">, 2010, L'érotisme dans les littératures francophones, 19, pp.8-31</w:t></w:r></w:p><w:p><w:pPr/><w:r><w:rPr/><w:t xml:space="preserve">Article dans une revue</w:t></w:r></w:p><w:p><w:pPr/><w:hyperlink r:id="rId33" w:history="1"><w:r><w:rPr><w:color w:val="#410a8c"/><w:u w:val="single"/></w:rPr><w:t xml:space="preserve">hal-03682186v1</w:t></w:r></w:hyperlink></w:p></w:tc></w:tr><w:tr><w:trPr/><w:tc><w:tcPr><w:noWrap/></w:tcPr><w:p><w:pPr><w:spacing w:after="200"/></w:pPr><w:hyperlink r:id="rId34" w:history="1"><w:r><w:rPr><w:color w:val="1e198e"/><w:b w:val="1"/><w:bCs w:val="1"/><w:u w:val="single"/></w:rPr><w:t xml:space="preserve">Les réceptions « ordinaires » d'une écriture de la honte sociale : les lecteurs d'Annie Ernaux</w:t></w:r></w:hyperlink></w:p><w:p><w:pPr/><w:hyperlink r:id="rId8" w:history="1"><w:r><w:rPr><w:color w:val="#410a8c"/><w:u w:val="single"/></w:rPr><w:t xml:space="preserve">Isabelle Charpentier</w:t></w:r></w:hyperlink></w:p><w:p><w:pPr/><w:r><w:rPr><w:i w:val="1"/><w:iCs w:val="1"/></w:rPr><w:t xml:space="preserve">Idées économiques et sociales</w:t></w:r><w:r><w:rPr/><w:t xml:space="preserve">, 2009, Cultures, publics et réceptions, 1 (155), pp.19-25. </w:t></w:r><w:hyperlink r:id="rId35" w:history="1"><w:r><w:rPr><w:color w:val="#410a8c"/><w:u w:val="single"/></w:rPr><w:t xml:space="preserve">⟨10.3917/idee.155.0019⟩</w:t></w:r></w:hyperlink></w:p><w:p><w:pPr/><w:r><w:rPr/><w:t xml:space="preserve">Article dans une revue</w:t></w:r></w:p><w:p><w:pPr/><w:hyperlink r:id="rId34" w:history="1"><w:r><w:rPr><w:color w:val="#410a8c"/><w:u w:val="single"/></w:rPr><w:t xml:space="preserve">hal-03680966v1</w:t></w:r></w:hyperlink></w:p></w:tc></w:tr><w:tr><w:trPr/><w:tc><w:tcPr><w:noWrap/></w:tcPr><w:p><w:pPr><w:spacing w:after="200"/></w:pPr><w:hyperlink r:id="rId36" w:history="1"><w:r><w:rPr><w:color w:val="1e198e"/><w:b w:val="1"/><w:bCs w:val="1"/><w:u w:val="single"/></w:rPr><w:t xml:space="preserve">Note de lecture Claude Fossé-Poliak, Aux Frontières du champ littéraire – Sociologie des écrivains amateurs (Paris, Économica, coll. « Études sociologiques », 2006.</w:t></w:r></w:hyperlink></w:p><w:p><w:pPr/><w:hyperlink r:id="rId8" w:history="1"><w:r><w:rPr><w:color w:val="#410a8c"/><w:u w:val="single"/></w:rPr><w:t xml:space="preserve">Isabelle Charpentier</w:t></w:r></w:hyperlink></w:p><w:p><w:pPr/><w:r><w:rPr><w:i w:val="1"/><w:iCs w:val="1"/></w:rPr><w:t xml:space="preserve">Genèses. Sciences sociales et histoire</w:t></w:r><w:r><w:rPr/><w:t xml:space="preserve">, 2008, pp.158-160. </w:t></w:r><w:hyperlink r:id="rId37" w:history="1"><w:r><w:rPr><w:color w:val="#410a8c"/><w:u w:val="single"/></w:rPr><w:t xml:space="preserve">⟨10.3917/gen.071.0153⟩</w:t></w:r></w:hyperlink></w:p><w:p><w:pPr/><w:r><w:rPr/><w:t xml:space="preserve">Article dans une revue</w:t></w:r><w:r><w:rPr/><w:t xml:space="preserve"> (compte-rendu de lecture)</w:t></w:r></w:p><w:p><w:pPr/><w:hyperlink r:id="rId36" w:history="1"><w:r><w:rPr><w:color w:val="#410a8c"/><w:u w:val="single"/></w:rPr><w:t xml:space="preserve">hal-03696204v1</w:t></w:r></w:hyperlink></w:p></w:tc></w:tr><w:tr><w:trPr/><w:tc><w:tcPr><w:noWrap/></w:tcPr><w:p><w:pPr><w:spacing w:after="200"/></w:pPr><w:hyperlink r:id="rId38" w:history="1"><w:r><w:rPr><w:color w:val="1e198e"/><w:b w:val="1"/><w:bCs w:val="1"/><w:u w:val="single"/></w:rPr><w:t xml:space="preserve">Démocratisation culturelle : quels résultats ?</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Problèmes Politiques et Sociaux - Articles et Documents d'Actualité Mondiale</w:t></w:r><w:r><w:rPr/><w:t xml:space="preserve">, 2008, Démocratisation culturelle : l’intervention publique en débat, 947, pp. 79-80</w:t></w:r></w:p><w:p><w:pPr/><w:r><w:rPr/><w:t xml:space="preserve">Article dans une revue</w:t></w:r></w:p><w:p><w:pPr/><w:hyperlink r:id="rId38" w:history="1"><w:r><w:rPr><w:color w:val="#410a8c"/><w:u w:val="single"/></w:rPr><w:t xml:space="preserve">hal-03093517v1</w:t></w:r></w:hyperlink></w:p></w:tc></w:tr><w:tr><w:trPr/><w:tc><w:tcPr><w:noWrap/></w:tcPr><w:p><w:pPr><w:spacing w:after="200"/></w:pPr><w:hyperlink r:id="rId40" w:history="1"><w:r><w:rPr><w:color w:val="1e198e"/><w:b w:val="1"/><w:bCs w:val="1"/><w:u w:val="single"/></w:rPr><w:t xml:space="preserve">“Quelque part entre la littérature, la sociologie et l’histoire…”</w:t></w:r></w:hyperlink></w:p><w:p><w:pPr/><w:hyperlink r:id="rId8" w:history="1"><w:r><w:rPr><w:color w:val="#410a8c"/><w:u w:val="single"/></w:rPr><w:t xml:space="preserve">Isabelle Charpentier</w:t></w:r></w:hyperlink></w:p><w:p><w:pPr/><w:r><w:rPr><w:i w:val="1"/><w:iCs w:val="1"/></w:rPr><w:t xml:space="preserve">COnTEXTES. Revue de sociologie de la littérature </w:t></w:r><w:r><w:rPr/><w:t xml:space="preserve">, 2006, Discours en contexte – Théorie des champs et analyse du discours, 1, </w:t></w:r><w:hyperlink r:id="rId41" w:history="1"><w:r><w:rPr><w:color w:val="#410a8c"/><w:u w:val="single"/></w:rPr><w:t xml:space="preserve">⟨10.4000/contextes.74⟩</w:t></w:r></w:hyperlink></w:p><w:p><w:pPr/><w:r><w:rPr/><w:t xml:space="preserve">Article dans une revue</w:t></w:r></w:p><w:p><w:pPr/><w:hyperlink r:id="rId40" w:history="1"><w:r><w:rPr><w:color w:val="#410a8c"/><w:u w:val="single"/></w:rPr><w:t xml:space="preserve">hal-03682195v1</w:t></w:r></w:hyperlink></w:p></w:tc></w:tr><w:tr><w:trPr/><w:tc><w:tcPr><w:noWrap/></w:tcPr><w:p><w:pPr><w:spacing w:after="200"/></w:pPr><w:hyperlink r:id="rId42" w:history="1"><w:r><w:rPr><w:color w:val="1e198e"/><w:b w:val="1"/><w:bCs w:val="1"/><w:u w:val="single"/></w:rPr><w:t xml:space="preserve">Citoyens invisibles, citoyens mobilisés</w:t></w:r></w:hyperlink></w:p><w:p><w:pPr/><w:hyperlink r:id="rId8" w:history="1"><w:r><w:rPr><w:color w:val="#410a8c"/><w:u w:val="single"/></w:rPr><w:t xml:space="preserve">Isabelle Charpentier</w:t></w:r></w:hyperlink></w:p><w:p><w:pPr/><w:r><w:rPr><w:i w:val="1"/><w:iCs w:val="1"/></w:rPr><w:t xml:space="preserve">Droit de l'environnement [La revue jaune]</w:t></w:r><w:r><w:rPr/><w:t xml:space="preserve">, 2006, Planifier l'éolien, 1 (135), pp.18-27</w:t></w:r></w:p><w:p><w:pPr/><w:r><w:rPr/><w:t xml:space="preserve">Article dans une revue</w:t></w:r></w:p><w:p><w:pPr/><w:hyperlink r:id="rId42" w:history="1"><w:r><w:rPr><w:color w:val="#410a8c"/><w:u w:val="single"/></w:rPr><w:t xml:space="preserve">hal-03686759v1</w:t></w:r></w:hyperlink></w:p></w:tc></w:tr><w:tr><w:trPr/><w:tc><w:tcPr><w:noWrap/></w:tcPr><w:p><w:pPr><w:spacing w:after="200"/></w:pPr><w:hyperlink r:id="rId43" w:history="1"><w:r><w:rPr><w:color w:val="1e198e"/><w:b w:val="1"/><w:bCs w:val="1"/><w:u w:val="single"/></w:rPr><w:t xml:space="preserve">Réseaux de sociabilité et circulation matérielle et symbolique des produits culturels en milieux populaires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Revue Civilisations</w:t></w:r><w:r><w:rPr/><w:t xml:space="preserve">, 2006, Économie &amp; culture, 8, pp. 81-95</w:t></w:r></w:p><w:p><w:pPr/><w:r><w:rPr/><w:t xml:space="preserve">Article dans une revue</w:t></w:r></w:p><w:p><w:pPr/><w:hyperlink r:id="rId43" w:history="1"><w:r><w:rPr><w:color w:val="#410a8c"/><w:u w:val="single"/></w:rPr><w:t xml:space="preserve">hal-03093529v1</w:t></w:r></w:hyperlink></w:p></w:tc></w:tr><w:tr><w:trPr/><w:tc><w:tcPr><w:noWrap/></w:tcPr><w:p><w:pPr><w:spacing w:after="200"/></w:pPr><w:hyperlink r:id="rId44" w:history="1"><w:r><w:rPr><w:color w:val="1e198e"/><w:b w:val="1"/><w:bCs w:val="1"/><w:u w:val="single"/></w:rPr><w:t xml:space="preserve">Note de lecture de Brigitte Le Grignou, Du côté du public – Usages et réceptions de la télévision (Paris, Économica, 2003).</w:t></w:r></w:hyperlink></w:p><w:p><w:pPr/><w:hyperlink r:id="rId8" w:history="1"><w:r><w:rPr><w:color w:val="#410a8c"/><w:u w:val="single"/></w:rPr><w:t xml:space="preserve">Isabelle Charpentier</w:t></w:r></w:hyperlink></w:p><w:p><w:pPr/><w:r><w:rPr><w:i w:val="1"/><w:iCs w:val="1"/></w:rPr><w:t xml:space="preserve">Politix</w:t></w:r><w:r><w:rPr/><w:t xml:space="preserve">, 2005, pp.163-168</w:t></w:r></w:p><w:p><w:pPr/><w:r><w:rPr/><w:t xml:space="preserve">Article dans une revue</w:t></w:r><w:r><w:rPr/><w:t xml:space="preserve"> (compte-rendu de lecture)</w:t></w:r></w:p><w:p><w:pPr/><w:hyperlink r:id="rId44" w:history="1"><w:r><w:rPr><w:color w:val="#410a8c"/><w:u w:val="single"/></w:rPr><w:t xml:space="preserve">hal-03696239v1</w:t></w:r></w:hyperlink></w:p></w:tc></w:tr><w:tr><w:trPr/><w:tc><w:tcPr><w:noWrap/></w:tcPr><w:p><w:pPr><w:spacing w:after="200"/></w:pPr><w:hyperlink r:id="rId45" w:history="1"><w:r><w:rPr><w:color w:val="1e198e"/><w:b w:val="1"/><w:bCs w:val="1"/><w:u w:val="single"/></w:rPr><w:t xml:space="preserve">Genre et rapports sociaux de sexes</w:t></w:r></w:hyperlink></w:p><w:p><w:pPr/><w:hyperlink r:id="rId8" w:history="1"><w:r><w:rPr><w:color w:val="#410a8c"/><w:u w:val="single"/></w:rPr><w:t xml:space="preserve">Isabelle Charpentier</w:t></w:r></w:hyperlink></w:p><w:p><w:pPr/><w:r><w:rPr><w:i w:val="1"/><w:iCs w:val="1"/></w:rPr><w:t xml:space="preserve">Les Cahiers français : documents d'actualité</w:t></w:r><w:r><w:rPr/><w:t xml:space="preserve">, 2005, Comprendre la société, 326, pp.91-95</w:t></w:r></w:p><w:p><w:pPr/><w:r><w:rPr/><w:t xml:space="preserve">Article dans une revue</w:t></w:r></w:p><w:p><w:pPr/><w:hyperlink r:id="rId45" w:history="1"><w:r><w:rPr><w:color w:val="#410a8c"/><w:u w:val="single"/></w:rPr><w:t xml:space="preserve">hal-03686765v1</w:t></w:r></w:hyperlink></w:p></w:tc></w:tr><w:tr><w:trPr/><w:tc><w:tcPr><w:noWrap/></w:tcPr><w:p><w:pPr><w:spacing w:after="200"/></w:pPr><w:hyperlink r:id="rId46" w:history="1"><w:r><w:rPr><w:color w:val="1e198e"/><w:b w:val="1"/><w:bCs w:val="1"/><w:u w:val="single"/></w:rPr><w:t xml:space="preserve">Les pratiques culturelles : quelle démocratisation ?</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Les Cahiers français : documents d'actualité</w:t></w:r><w:r><w:rPr/><w:t xml:space="preserve">, 2003, Culture, État &amp; marché, 312, pp. 25-30</w:t></w:r></w:p><w:p><w:pPr/><w:r><w:rPr/><w:t xml:space="preserve">Article dans une revue</w:t></w:r></w:p><w:p><w:pPr/><w:hyperlink r:id="rId46" w:history="1"><w:r><w:rPr><w:color w:val="#410a8c"/><w:u w:val="single"/></w:rPr><w:t xml:space="preserve">hal-03093531v1</w:t></w:r></w:hyperlink></w:p></w:tc></w:tr><w:tr><w:trPr/><w:tc><w:tcPr><w:noWrap/></w:tcPr><w:p><w:pPr><w:spacing w:after="200"/></w:pPr><w:hyperlink r:id="rId47" w:history="1"><w:r><w:rPr><w:color w:val="1e198e"/><w:b w:val="1"/><w:bCs w:val="1"/><w:u w:val="single"/></w:rPr><w:t xml:space="preserve">Les pratiques culturelles : quelle démocratisation ?</w:t></w:r></w:hyperlink></w:p><w:p><w:pPr/><w:hyperlink r:id="rId8" w:history="1"><w:r><w:rPr><w:color w:val="#410a8c"/><w:u w:val="single"/></w:rPr><w:t xml:space="preserve">Isabelle Charpentier</w:t></w:r></w:hyperlink><w:r><w:rPr/><w:t xml:space="preserve">,</w:t></w:r><w:hyperlink r:id="rId39" w:history="1"><w:r><w:rPr><w:color w:val="#410a8c"/><w:u w:val="single"/></w:rPr><w:t xml:space="preserve">Emmanuel Pierru</w:t></w:r></w:hyperlink></w:p><w:p><w:pPr/><w:r><w:rPr><w:i w:val="1"/><w:iCs w:val="1"/></w:rPr><w:t xml:space="preserve">Les Cahiers français : documents d'actualité</w:t></w:r><w:r><w:rPr/><w:t xml:space="preserve">, 2003, Culture, Etat et marché, 312, pp.25-30</w:t></w:r></w:p><w:p><w:pPr/><w:r><w:rPr/><w:t xml:space="preserve">Article dans une revue</w:t></w:r></w:p><w:p><w:pPr/><w:hyperlink r:id="rId47" w:history="1"><w:r><w:rPr><w:color w:val="#410a8c"/><w:u w:val="single"/></w:rPr><w:t xml:space="preserve">hal-03686769v1</w:t></w:r></w:hyperlink></w:p></w:tc></w:tr><w:tr><w:trPr/><w:tc><w:tcPr><w:noWrap/></w:tcPr><w:p><w:pPr><w:spacing w:after="200"/></w:pPr><w:hyperlink r:id="rId48" w:history="1"><w:r><w:rPr><w:color w:val="1e198e"/><w:b w:val="1"/><w:bCs w:val="1"/><w:u w:val="single"/></w:rPr><w:t xml:space="preserve">Note de lecture sur le n° 11 de la revue du CREDHESS Sociétés & Représentations : « Artiste/Politiques » (février 2001), in Politix, vol. 16, n° 61, 1er trim. 2003, rubrique : « Revue des revues », pp. 239-241.</w:t></w:r></w:hyperlink></w:p><w:p><w:pPr/><w:hyperlink r:id="rId8" w:history="1"><w:r><w:rPr><w:color w:val="#410a8c"/><w:u w:val="single"/></w:rPr><w:t xml:space="preserve">Isabelle Charpentier</w:t></w:r></w:hyperlink></w:p><w:p><w:pPr/><w:r><w:rPr><w:i w:val="1"/><w:iCs w:val="1"/></w:rPr><w:t xml:space="preserve">Politix</w:t></w:r><w:r><w:rPr/><w:t xml:space="preserve">, 2003, pp.239-241</w:t></w:r></w:p><w:p><w:pPr/><w:r><w:rPr/><w:t xml:space="preserve">Article dans une revue</w:t></w:r><w:r><w:rPr/><w:t xml:space="preserve"> (compte-rendu de lecture)</w:t></w:r></w:p><w:p><w:pPr/><w:hyperlink r:id="rId48" w:history="1"><w:r><w:rPr><w:color w:val="#410a8c"/><w:u w:val="single"/></w:rPr><w:t xml:space="preserve">hal-03696271v1</w:t></w:r></w:hyperlink></w:p></w:tc></w:tr><w:tr><w:trPr/><w:tc><w:tcPr><w:noWrap/></w:tcPr><w:p><w:pPr><w:spacing w:after="200"/></w:pPr><w:hyperlink r:id="rId49" w:history="1"><w:r><w:rPr><w:color w:val="1e198e"/><w:b w:val="1"/><w:bCs w:val="1"/><w:u w:val="single"/></w:rPr><w:t xml:space="preserve">Note de lecture sur l’ouvrage de Norbert Bandier, Sociologie du surréalisme – 1924-1929 (Paris, La Dispute, 1999)</w:t></w:r></w:hyperlink></w:p><w:p><w:pPr/><w:hyperlink r:id="rId8" w:history="1"><w:r><w:rPr><w:color w:val="#410a8c"/><w:u w:val="single"/></w:rPr><w:t xml:space="preserve">Isabelle Charpentier</w:t></w:r></w:hyperlink></w:p><w:p><w:pPr/><w:r><w:rPr><w:i w:val="1"/><w:iCs w:val="1"/></w:rPr><w:t xml:space="preserve">Politix</w:t></w:r><w:r><w:rPr/><w:t xml:space="preserve">, 2002, pp.227-232. </w:t></w:r><w:hyperlink r:id="rId50" w:history="1"><w:r><w:rPr><w:color w:val="#410a8c"/><w:u w:val="single"/></w:rPr><w:t xml:space="preserve">⟨10.3406/polix.2002.1249⟩</w:t></w:r></w:hyperlink></w:p><w:p><w:pPr/><w:r><w:rPr/><w:t xml:space="preserve">Article dans une revue</w:t></w:r><w:r><w:rPr/><w:t xml:space="preserve"> (compte-rendu de lecture)</w:t></w:r></w:p><w:p><w:pPr/><w:hyperlink r:id="rId49" w:history="1"><w:r><w:rPr><w:color w:val="#410a8c"/><w:u w:val="single"/></w:rPr><w:t xml:space="preserve">hal-03696279v1</w:t></w:r></w:hyperlink></w:p></w:tc></w:tr><w:tr><w:trPr/><w:tc><w:tcPr><w:noWrap/></w:tcPr><w:p><w:pPr><w:spacing w:after="200"/></w:pPr><w:hyperlink r:id="rId51" w:history="1"><w:r><w:rPr><w:color w:val="1e198e"/><w:b w:val="1"/><w:bCs w:val="1"/><w:u w:val="single"/></w:rPr><w:t xml:space="preserve">Note de lecture sur l’ouvrage de Christian Jouhaud, Les Pouvoirs de la littérature : histoire d’un paradoxe (Paris, Gallimard, 2000).</w:t></w:r></w:hyperlink></w:p><w:p><w:pPr/><w:hyperlink r:id="rId8" w:history="1"><w:r><w:rPr><w:color w:val="#410a8c"/><w:u w:val="single"/></w:rPr><w:t xml:space="preserve">Isabelle Charpentier</w:t></w:r></w:hyperlink></w:p><w:p><w:pPr/><w:r><w:rPr><w:i w:val="1"/><w:iCs w:val="1"/></w:rPr><w:t xml:space="preserve">Politix</w:t></w:r><w:r><w:rPr/><w:t xml:space="preserve">, 2002, pp.198-202. </w:t></w:r><w:hyperlink r:id="rId52" w:history="1"><w:r><w:rPr><w:color w:val="#410a8c"/><w:u w:val="single"/></w:rPr><w:t xml:space="preserve">⟨10.3406/polix.2002.1007⟩</w:t></w:r></w:hyperlink></w:p><w:p><w:pPr/><w:r><w:rPr/><w:t xml:space="preserve">Article dans une revue</w:t></w:r><w:r><w:rPr/><w:t xml:space="preserve"> (compte-rendu de lecture)</w:t></w:r></w:p><w:p><w:pPr/><w:hyperlink r:id="rId51" w:history="1"><w:r><w:rPr><w:color w:val="#410a8c"/><w:u w:val="single"/></w:rPr><w:t xml:space="preserve">hal-03696299v1</w:t></w:r></w:hyperlink></w:p></w:tc></w:tr><w:tr><w:trPr/><w:tc><w:tcPr><w:noWrap/></w:tcPr><w:p><w:pPr><w:spacing w:after="200"/></w:pPr><w:hyperlink r:id="rId53" w:history="1"><w:r><w:rPr><w:color w:val="1e198e"/><w:b w:val="1"/><w:bCs w:val="1"/><w:u w:val="single"/></w:rPr><w:t xml:space="preserve">De corps à corps. Réceptions croisées d'Annie Ernaux</w:t></w:r></w:hyperlink></w:p><w:p><w:pPr/><w:hyperlink r:id="rId8" w:history="1"><w:r><w:rPr><w:color w:val="#410a8c"/><w:u w:val="single"/></w:rPr><w:t xml:space="preserve">Isabelle Charpentier</w:t></w:r></w:hyperlink></w:p><w:p><w:pPr/><w:r><w:rPr><w:i w:val="1"/><w:iCs w:val="1"/></w:rPr><w:t xml:space="preserve">Politix</w:t></w:r><w:r><w:rPr/><w:t xml:space="preserve">, 1994, La biographie. Usages scientifiques et sociaux, 7 (27), pp.45 - 75. </w:t></w:r><w:hyperlink r:id="rId54" w:history="1"><w:r><w:rPr><w:color w:val="#410a8c"/><w:u w:val="single"/></w:rPr><w:t xml:space="preserve">⟨10.3406/polix.1994.1863⟩</w:t></w:r></w:hyperlink></w:p><w:p><w:pPr/><w:r><w:rPr/><w:t xml:space="preserve">Article dans une revue</w:t></w:r></w:p><w:p><w:pPr/><w:hyperlink r:id="rId53" w:history="1"><w:r><w:rPr><w:color w:val="#410a8c"/><w:u w:val="single"/></w:rPr><w:t xml:space="preserve">hal-03680806v1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De la classe au genre ?</w:t></w:r></w:hyperlink></w:p><w:p><w:pPr/><w:hyperlink r:id="rId8" w:history="1"><w:r><w:rPr><w:color w:val="#410a8c"/><w:u w:val="single"/></w:rPr><w:t xml:space="preserve">Isabelle Charpentier</w:t></w:r></w:hyperlink></w:p><w:p><w:pPr/><w:r><w:rPr><w:i w:val="1"/><w:iCs w:val="1"/></w:rPr><w:t xml:space="preserve">Analyser la réception au prisme du genre : redécouvertes, réappropriations et relectures d’autrices (XIXe-XXIe siècles)</w:t></w:r><w:r><w:rPr/><w:t xml:space="preserve">, Lucile Dumont (EHESS – CESSP-CSE), Camille Islert (UPEC – LIS ; ENS LSH Lyon – Hisoma), Christine Planté (Université Lumière Lyon 2), Aurore Turbiau (Université Lumière Lyon 2 – LESLA) et Damien Zanone (UPEC – LIS) - LIS, Université Paris Est Créteil, Dec 2023, Créteil, France</w:t></w:r></w:p><w:p><w:pPr/><w:r><w:rPr/><w:t xml:space="preserve">Communication dans un congrès</w:t></w:r></w:p><w:p><w:pPr/><w:hyperlink r:id="rId55" w:history="1"><w:r><w:rPr><w:color w:val="#410a8c"/><w:u w:val="single"/></w:rPr><w:t xml:space="preserve">hal-05055045v1</w:t></w:r></w:hyperlink></w:p></w:tc></w:tr><w:tr><w:trPr/><w:tc><w:tcPr><w:noWrap/></w:tcPr><w:p><w:pPr><w:spacing w:after="200"/></w:pPr><w:hyperlink r:id="rId56" w:history="1"><w:r><w:rPr><w:color w:val="1e198e"/><w:b w:val="1"/><w:bCs w:val="1"/><w:u w:val="single"/></w:rPr><w:t xml:space="preserve">Ecrire sur le corps et la sexualité en contexte postcolonial</w:t></w:r></w:hyperlink></w:p><w:p><w:pPr/><w:hyperlink r:id="rId8" w:history="1"><w:r><w:rPr><w:color w:val="#410a8c"/><w:u w:val="single"/></w:rPr><w:t xml:space="preserve">Isabelle Charpentier</w:t></w:r></w:hyperlink></w:p><w:p><w:pPr/><w:r><w:rPr><w:i w:val="1"/><w:iCs w:val="1"/></w:rPr><w:t xml:space="preserve">Littérature et résistance morale</w:t></w:r><w:r><w:rPr/><w:t xml:space="preserve">, Layla Raïd (CURAPP-ESS), Marc Hersant (CERCL), Jun 2016, Amiens, France</w:t></w:r></w:p><w:p><w:pPr/><w:r><w:rPr/><w:t xml:space="preserve">Communication dans un congrès</w:t></w:r></w:p><w:p><w:pPr/><w:hyperlink r:id="rId56" w:history="1"><w:r><w:rPr><w:color w:val="#410a8c"/><w:u w:val="single"/></w:rPr><w:t xml:space="preserve">hal-05055072v1</w:t></w:r></w:hyperlink></w:p></w:tc></w:tr><w:tr><w:trPr/><w:tc><w:tcPr><w:noWrap/></w:tcPr><w:p><w:pPr><w:spacing w:after="200"/></w:pPr><w:hyperlink r:id="rId57" w:history="1"><w:r><w:rPr><w:color w:val="1e198e"/><w:b w:val="1"/><w:bCs w:val="1"/><w:u w:val="single"/></w:rPr><w:t xml:space="preserve">Discutante &amp;quot;Archives et trajectoires d'écrivain-es en couple</w:t></w:r></w:hyperlink></w:p><w:p><w:pPr/><w:hyperlink r:id="rId8" w:history="1"><w:r><w:rPr><w:color w:val="#410a8c"/><w:u w:val="single"/></w:rPr><w:t xml:space="preserve">Isabelle Charpentier</w:t></w:r></w:hyperlink></w:p><w:p><w:pPr/><w:r><w:rPr><w:i w:val="1"/><w:iCs w:val="1"/></w:rPr><w:t xml:space="preserve">Faire couple en littérature, de 1880 à nos jours. Sociohistoire, pratiques &amp; représentations d’une institution littéraire</w:t></w:r><w:r><w:rPr/><w:t xml:space="preserve">, Esther Demoulin (CERILAC – Université de Paris Cité) &amp; Claire Ducournau (RIRRA 21 - Université Paul-Valéry de Montpellier 3 - Institut Universitaire de France), Jun 2025, Paris cité, France</w:t></w:r></w:p><w:p><w:pPr/><w:r><w:rPr/><w:t xml:space="preserve">Communication dans un congrès</w:t></w:r></w:p><w:p><w:pPr/><w:hyperlink r:id="rId57" w:history="1"><w:r><w:rPr><w:color w:val="#410a8c"/><w:u w:val="single"/></w:rPr><w:t xml:space="preserve">hal-05050014v1</w:t></w:r></w:hyperlink></w:p></w:tc></w:tr><w:tr><w:trPr/><w:tc><w:tcPr><w:noWrap/></w:tcPr><w:p><w:pPr><w:spacing w:after="200"/></w:pPr><w:hyperlink r:id="rId58" w:history="1"><w:r><w:rPr><w:color w:val="1e198e"/><w:b w:val="1"/><w:bCs w:val="1"/><w:u w:val="single"/></w:rPr><w:t xml:space="preserve">Discutante (avec Annabelle Allouch, Frédéric Martin-Achard, David Vrydhags, Paola Boué) de la session « Approches éditoriales, médiatiques et stylistiques »</w:t></w:r></w:hyperlink></w:p><w:p><w:pPr/><w:hyperlink r:id="rId8" w:history="1"><w:r><w:rPr><w:color w:val="#410a8c"/><w:u w:val="single"/></w:rPr><w:t xml:space="preserve">Isabelle Charpentier</w:t></w:r></w:hyperlink></w:p><w:p><w:pPr/><w:r><w:rPr><w:i w:val="1"/><w:iCs w:val="1"/></w:rPr><w:t xml:space="preserve">La circulation des récits de transfuges de classe. Perspectives internationales, éditoriales et médiatiques</w:t></w:r><w:r><w:rPr/><w:t xml:space="preserve">, Karine Abiven (Sorbonne Université) et Laélia Véron (Université d’Orléans), Jun 2024, Orléans (45) Hôtel Dupanloup, France</w:t></w:r></w:p><w:p><w:pPr/><w:r><w:rPr/><w:t xml:space="preserve">Communication dans un congrès</w:t></w:r></w:p><w:p><w:pPr/><w:hyperlink r:id="rId58" w:history="1"><w:r><w:rPr><w:color w:val="#410a8c"/><w:u w:val="single"/></w:rPr><w:t xml:space="preserve">hal-05050043v1</w:t></w:r></w:hyperlink></w:p></w:tc></w:tr><w:tr><w:trPr/><w:tc><w:tcPr><w:noWrap/></w:tcPr><w:p><w:pPr><w:spacing w:after="200"/></w:pPr><w:hyperlink r:id="rId59" w:history="1"><w:r><w:rPr><w:color w:val="1e198e"/><w:b w:val="1"/><w:bCs w:val="1"/><w:u w:val="single"/></w:rPr><w:t xml:space="preserve">Faire de la non-fiction une profession de foi littéraire et politique</w:t></w:r></w:hyperlink></w:p><w:p><w:pPr/><w:hyperlink r:id="rId8" w:history="1"><w:r><w:rPr><w:color w:val="#410a8c"/><w:u w:val="single"/></w:rPr><w:t xml:space="preserve">Isabelle Charpentier</w:t></w:r></w:hyperlink></w:p><w:p><w:pPr/><w:r><w:rPr><w:i w:val="1"/><w:iCs w:val="1"/></w:rPr><w:t xml:space="preserve">La littérarité de la non-fiction en question</w:t></w:r><w:r><w:rPr/><w:t xml:space="preserve">, Département de littérature étrangère et de théorie littéraire et le Département de philologie romane et de traduction de l’Université nationale de Tchernivtsi Yuri Fedkovych (Ukraine), Oct 2024, Tchernivtsi, Ukraine. pp.391 - 419, </w:t></w:r><w:hyperlink r:id="rId9" w:history="1"><w:r><w:rPr><w:color w:val="#410a8c"/><w:u w:val="single"/></w:rPr><w:t xml:space="preserve">⟨10.31861/pytlit2024.110.391⟩</w:t></w:r></w:hyperlink></w:p><w:p><w:pPr/><w:r><w:rPr/><w:t xml:space="preserve">Communication dans un congrès</w:t></w:r></w:p><w:p><w:pPr/><w:hyperlink r:id="rId59" w:history="1"><w:r><w:rPr><w:color w:val="#410a8c"/><w:u w:val="single"/></w:rPr><w:t xml:space="preserve">hal-05050032v1</w:t></w:r></w:hyperlink></w:p></w:tc></w:tr><w:tr><w:trPr/><w:tc><w:tcPr><w:noWrap/></w:tcPr><w:p><w:pPr><w:spacing w:after="200"/></w:pPr><w:hyperlink r:id="rId60" w:history="1"><w:r><w:rPr><w:color w:val="1e198e"/><w:b w:val="1"/><w:bCs w:val="1"/><w:u w:val="single"/></w:rPr><w:t xml:space="preserve">Être conductrice de bus à la RATP.</w:t></w:r></w:hyperlink></w:p><w:p><w:pPr/><w:hyperlink r:id="rId8" w:history="1"><w:r><w:rPr><w:color w:val="#410a8c"/><w:u w:val="single"/></w:rPr><w:t xml:space="preserve">Isabelle Charpentier</w:t></w:r></w:hyperlink></w:p><w:p><w:pPr/><w:r><w:rPr><w:i w:val="1"/><w:iCs w:val="1"/></w:rPr><w:t xml:space="preserve">Actualités de la recherche sur le genre</w:t></w:r><w:r><w:rPr/><w:t xml:space="preserve">, Axe Genre du CURAPP-ESS, Nov 2023, Amiens, France</w:t></w:r></w:p><w:p><w:pPr/><w:r><w:rPr/><w:t xml:space="preserve">Communication dans un congrès</w:t></w:r></w:p><w:p><w:pPr/><w:hyperlink r:id="rId60" w:history="1"><w:r><w:rPr><w:color w:val="#410a8c"/><w:u w:val="single"/></w:rPr><w:t xml:space="preserve">hal-05055050v1</w:t></w:r></w:hyperlink></w:p></w:tc></w:tr><w:tr><w:trPr/><w:tc><w:tcPr><w:noWrap/></w:tcPr><w:p><w:pPr><w:spacing w:after="200"/></w:pPr><w:hyperlink r:id="rId61" w:history="1"><w:r><w:rPr><w:color w:val="1e198e"/><w:b w:val="1"/><w:bCs w:val="1"/><w:u w:val="single"/></w:rPr><w:t xml:space="preserve">La non mixité femmes/hommes dans l’industrie.</w:t></w:r></w:hyperlink></w:p><w:p><w:pPr/><w:hyperlink r:id="rId8" w:history="1"><w:r><w:rPr><w:color w:val="#410a8c"/><w:u w:val="single"/></w:rPr><w:t xml:space="preserve">Isabelle Charpentier</w:t></w:r></w:hyperlink></w:p><w:p><w:pPr/><w:r><w:rPr><w:i w:val="1"/><w:iCs w:val="1"/></w:rPr><w:t xml:space="preserve">L’emploi des femmes dans l’industrie</w:t></w:r><w:r><w:rPr/><w:t xml:space="preserve">, Direction Départementale de l’Emploi, du Travail et des Solidarités (DDETS) / Pascal Depoorter (UPJV – CURAPP-ESS), Jun 2023, Amiens, France</w:t></w:r></w:p><w:p><w:pPr/><w:r><w:rPr/><w:t xml:space="preserve">Communication dans un congrès</w:t></w:r></w:p><w:p><w:pPr/><w:hyperlink r:id="rId61" w:history="1"><w:r><w:rPr><w:color w:val="#410a8c"/><w:u w:val="single"/></w:rPr><w:t xml:space="preserve">hal-05055053v1</w:t></w:r></w:hyperlink></w:p></w:tc></w:tr><w:tr><w:trPr/><w:tc><w:tcPr><w:noWrap/></w:tcPr><w:p><w:pPr><w:spacing w:after="200"/></w:pPr><w:hyperlink r:id="rId62" w:history="1"><w:r><w:rPr><w:color w:val="1e198e"/><w:b w:val="1"/><w:bCs w:val="1"/><w:u w:val="single"/></w:rPr><w:t xml:space="preserve">La résistible égalité femmes/hommes à la RATP.</w:t></w:r></w:hyperlink></w:p><w:p><w:pPr/><w:hyperlink r:id="rId8" w:history="1"><w:r><w:rPr><w:color w:val="#410a8c"/><w:u w:val="single"/></w:rPr><w:t xml:space="preserve">Isabelle Charpentier</w:t></w:r></w:hyperlink></w:p><w:p><w:pPr/><w:r><w:rPr><w:i w:val="1"/><w:iCs w:val="1"/></w:rPr><w:t xml:space="preserve">L’emploi des femmes dans l’industrie</w:t></w:r><w:r><w:rPr/><w:t xml:space="preserve">, Direction Départementale de l’Emploi, du Travail et des Solidarités (DDETS) / Pascal Depoorter (UPJV – CURAPP-ESS), Jun 2023, Amiens, France</w:t></w:r></w:p><w:p><w:pPr/><w:r><w:rPr/><w:t xml:space="preserve">Communication dans un congrès</w:t></w:r></w:p><w:p><w:pPr/><w:hyperlink r:id="rId62" w:history="1"><w:r><w:rPr><w:color w:val="#410a8c"/><w:u w:val="single"/></w:rPr><w:t xml:space="preserve">hal-05055055v1</w:t></w:r></w:hyperlink></w:p></w:tc></w:tr><w:tr><w:trPr/><w:tc><w:tcPr><w:noWrap/></w:tcPr><w:p><w:pPr><w:spacing w:after="200"/></w:pPr><w:hyperlink r:id="rId63" w:history="1"><w:r><w:rPr><w:color w:val="1e198e"/><w:b w:val="1"/><w:bCs w:val="1"/><w:u w:val="single"/></w:rPr><w:t xml:space="preserve">Une pratique socialement et culturellement distinctive.</w:t></w:r></w:hyperlink></w:p><w:p><w:pPr/><w:hyperlink r:id="rId8" w:history="1"><w:r><w:rPr><w:color w:val="#410a8c"/><w:u w:val="single"/></w:rPr><w:t xml:space="preserve">Isabelle Charpentier</w:t></w:r></w:hyperlink></w:p><w:p><w:pPr/><w:r><w:rPr><w:i w:val="1"/><w:iCs w:val="1"/></w:rPr><w:t xml:space="preserve">L’emprise de la communication</w:t></w:r><w:r><w:rPr/><w:t xml:space="preserve">, le LaSSP (Sciences Po Toulouse), le CERAPS (Lille) et le CEDITEC (Université Paris Est Créteil), Dec 2022, Toulouse, France. pp.321-358</w:t></w:r></w:p><w:p><w:pPr/><w:r><w:rPr/><w:t xml:space="preserve">Communication dans un congrès</w:t></w:r></w:p><w:p><w:pPr/><w:hyperlink r:id="rId63" w:history="1"><w:r><w:rPr><w:color w:val="#410a8c"/><w:u w:val="single"/></w:rPr><w:t xml:space="preserve">hal-05051518v1</w:t></w:r></w:hyperlink></w:p></w:tc></w:tr><w:tr><w:trPr/><w:tc><w:tcPr><w:noWrap/></w:tcPr><w:p><w:pPr><w:spacing w:after="200"/></w:pPr><w:hyperlink r:id="rId64" w:history="1"><w:r><w:rPr><w:color w:val="1e198e"/><w:b w:val="1"/><w:bCs w:val="1"/><w:u w:val="single"/></w:rPr><w:t xml:space="preserve">Introduction (avec Annabelle Allouch) - Sciences sociales et créateur-rices artistiques</w:t></w:r></w:hyperlink></w:p><w:p><w:pPr/><w:hyperlink r:id="rId8" w:history="1"><w:r><w:rPr><w:color w:val="#410a8c"/><w:u w:val="single"/></w:rPr><w:t xml:space="preserve">Isabelle Charpentier</w:t></w:r></w:hyperlink></w:p><w:p><w:pPr/><w:r><w:rPr><w:i w:val="1"/><w:iCs w:val="1"/></w:rPr><w:t xml:space="preserve">Sciences sociales et créateurs artistiques : comment collaborer ?</w:t></w:r><w:r><w:rPr/><w:t xml:space="preserve">, Annabelle Allouch &amp; Isabelle Charpentier - CURAPP-ESS, Mar 2023, Amiens, France</w:t></w:r></w:p><w:p><w:pPr/><w:r><w:rPr/><w:t xml:space="preserve">Communication dans un congrès</w:t></w:r></w:p><w:p><w:pPr/><w:hyperlink r:id="rId64" w:history="1"><w:r><w:rPr><w:color w:val="#410a8c"/><w:u w:val="single"/></w:rPr><w:t xml:space="preserve">hal-05051445v1</w:t></w:r></w:hyperlink></w:p></w:tc></w:tr><w:tr><w:trPr/><w:tc><w:tcPr><w:noWrap/></w:tcPr><w:p><w:pPr><w:spacing w:after="200"/></w:pPr><w:hyperlink r:id="rId65" w:history="1"><w:r><w:rPr><w:color w:val="1e198e"/><w:b w:val="1"/><w:bCs w:val="1"/><w:u w:val="single"/></w:rPr><w:t xml:space="preserve">Analyser sociologiquement la trajectoire d’une metteure en scène de théâtre engagée</w:t></w:r></w:hyperlink></w:p><w:p><w:pPr/><w:hyperlink r:id="rId8" w:history="1"><w:r><w:rPr><w:color w:val="#410a8c"/><w:u w:val="single"/></w:rPr><w:t xml:space="preserve">Isabelle Charpentier</w:t></w:r></w:hyperlink><w:r><w:rPr/><w:t xml:space="preserve">,</w:t></w:r><w:hyperlink r:id="rId66" w:history="1"><w:r><w:rPr><w:color w:val="#410a8c"/><w:u w:val="single"/></w:rPr><w:t xml:space="preserve">Jeanne Champagne</w:t></w:r></w:hyperlink></w:p><w:p><w:pPr/><w:r><w:rPr><w:i w:val="1"/><w:iCs w:val="1"/></w:rPr><w:t xml:space="preserve">Sciences sociales et créateurs artistiques : comment collaborer ?</w:t></w:r><w:r><w:rPr/><w:t xml:space="preserve">, Annabelle Allouch &amp; Isabelle Charpentier - CURAPP-ESS, Mar 2023, Amiens, France</w:t></w:r></w:p><w:p><w:pPr/><w:r><w:rPr/><w:t xml:space="preserve">Communication dans un congrès</w:t></w:r></w:p><w:p><w:pPr/><w:hyperlink r:id="rId65" w:history="1"><w:r><w:rPr><w:color w:val="#410a8c"/><w:u w:val="single"/></w:rPr><w:t xml:space="preserve">hal-05051494v1</w:t></w:r></w:hyperlink></w:p></w:tc></w:tr><w:tr><w:trPr/><w:tc><w:tcPr><w:noWrap/></w:tcPr><w:p><w:pPr><w:spacing w:after="200"/></w:pPr><w:hyperlink r:id="rId67" w:history="1"><w:r><w:rPr><w:color w:val="1e198e"/><w:b w:val="1"/><w:bCs w:val="1"/><w:u w:val="single"/></w:rPr><w:t xml:space="preserve">Explorer un objet inédit : les propriétés sociales des amateurs de séries politiques.</w:t></w:r></w:hyperlink></w:p><w:p><w:pPr/><w:hyperlink r:id="rId8" w:history="1"><w:r><w:rPr><w:color w:val="#410a8c"/><w:u w:val="single"/></w:rPr><w:t xml:space="preserve">Isabelle Charpentier</w:t></w:r></w:hyperlink></w:p><w:p><w:pPr/><w:r><w:rPr><w:i w:val="1"/><w:iCs w:val="1"/></w:rPr><w:t xml:space="preserve">Le panel ELIPSS : dix ans de production de données pour la recherche en sciences sociales</w:t></w:r><w:r><w:rPr/><w:t xml:space="preserve">, Centre d’Etudes de Données Socio-Politiques (CDSP) de Sciences Po Paris, Jun 2023, Paris, France</w:t></w:r></w:p><w:p><w:pPr/><w:r><w:rPr/><w:t xml:space="preserve">Communication dans un congrès</w:t></w:r></w:p><w:p><w:pPr/><w:hyperlink r:id="rId67" w:history="1"><w:r><w:rPr><w:color w:val="#410a8c"/><w:u w:val="single"/></w:rPr><w:t xml:space="preserve">hal-05055056v1</w:t></w:r></w:hyperlink></w:p></w:tc></w:tr><w:tr><w:trPr/><w:tc><w:tcPr><w:noWrap/></w:tcPr><w:p><w:pPr><w:spacing w:after="200"/></w:pPr><w:hyperlink r:id="rId68" w:history="1"><w:r><w:rPr><w:color w:val="1e198e"/><w:b w:val="1"/><w:bCs w:val="1"/><w:u w:val="single"/></w:rPr><w:t xml:space="preserve">Machiniste, c’est pas un métier d’homme, c’est un métier pour moi !’</w:t></w:r></w:hyperlink></w:p><w:p><w:pPr/><w:hyperlink r:id="rId8" w:history="1"><w:r><w:rPr><w:color w:val="#410a8c"/><w:u w:val="single"/></w:rPr><w:t xml:space="preserve">Isabelle Charpentier</w:t></w:r></w:hyperlink></w:p><w:p><w:pPr/><w:r><w:rPr><w:i w:val="1"/><w:iCs w:val="1"/></w:rPr><w:t xml:space="preserve">Explorer le champ lexical de l’égalité femme/homme</w:t></w:r><w:r><w:rPr/><w:t xml:space="preserve">, Patricia Demaye-Simoni, Valérie Mutelet &amp; Fanny Vasseur – Université de Douai, Dec 2018, Douai, France. pp.367-392</w:t></w:r></w:p><w:p><w:pPr/><w:r><w:rPr/><w:t xml:space="preserve">Communication dans un congrès</w:t></w:r></w:p><w:p><w:pPr/><w:hyperlink r:id="rId68" w:history="1"><w:r><w:rPr><w:color w:val="#410a8c"/><w:u w:val="single"/></w:rPr><w:t xml:space="preserve">hal-05055060v1</w:t></w:r></w:hyperlink></w:p></w:tc></w:tr><w:tr><w:trPr/><w:tc><w:tcPr><w:noWrap/></w:tcPr><w:p><w:pPr><w:spacing w:after="200"/></w:pPr><w:hyperlink r:id="rId69" w:history="1"><w:r><w:rPr><w:color w:val="1e198e"/><w:b w:val="1"/><w:bCs w:val="1"/><w:u w:val="single"/></w:rPr><w:t xml:space="preserve">Écrire pour résister à ‘la conspiration du silence’.</w:t></w:r></w:hyperlink></w:p><w:p><w:pPr/><w:hyperlink r:id="rId8" w:history="1"><w:r><w:rPr><w:color w:val="#410a8c"/><w:u w:val="single"/></w:rPr><w:t xml:space="preserve">Isabelle Charpentier</w:t></w:r></w:hyperlink></w:p><w:p><w:pPr/><w:r><w:rPr><w:i w:val="1"/><w:iCs w:val="1"/></w:rPr><w:t xml:space="preserve">Les usages sociaux de la littérature au Maghreb</w:t></w:r><w:r><w:rPr/><w:t xml:space="preserve">, Tassadit Yacine &amp; Hervé Sanson (FMSH-EHESS/LAS), Jun 2014, Paris, France. pp.129-152</w:t></w:r></w:p><w:p><w:pPr/><w:r><w:rPr/><w:t xml:space="preserve">Communication dans un congrès</w:t></w:r></w:p><w:p><w:pPr/><w:hyperlink r:id="rId69" w:history="1"><w:r><w:rPr><w:color w:val="#410a8c"/><w:u w:val="single"/></w:rPr><w:t xml:space="preserve">hal-05051690v1</w:t></w:r></w:hyperlink></w:p></w:tc></w:tr><w:tr><w:trPr/><w:tc><w:tcPr><w:noWrap/></w:tcPr><w:p><w:pPr><w:spacing w:after="200"/></w:pPr><w:hyperlink r:id="rId70" w:history="1"><w:r><w:rPr><w:color w:val="1e198e"/><w:b w:val="1"/><w:bCs w:val="1"/><w:u w:val="single"/></w:rPr><w:t xml:space="preserve">Rémanence, représentations et usages du mythe de ‘l’enfant endormi’ dans la littérature et le cinéma féminins francophones du Maghreb : un exemple paradoxal de politisation de la sexualité</w:t></w:r></w:hyperlink></w:p><w:p><w:pPr/><w:hyperlink r:id="rId8" w:history="1"><w:r><w:rPr><w:color w:val="#410a8c"/><w:u w:val="single"/></w:rPr><w:t xml:space="preserve">Isabelle Charpentier</w:t></w:r></w:hyperlink></w:p><w:p><w:pPr/><w:r><w:rPr><w:i w:val="1"/><w:iCs w:val="1"/></w:rPr><w:t xml:space="preserve">La libération de la parole des femmes et la production de droit(s)</w:t></w:r><w:r><w:rPr/><w:t xml:space="preserve">, Céline Husson-Rochcongar; Mariella Palmieri, Nov 2020, Amiens, France</w:t></w:r></w:p><w:p><w:pPr/><w:r><w:rPr/><w:t xml:space="preserve">Communication dans un congrès</w:t></w:r></w:p><w:p><w:pPr/><w:hyperlink r:id="rId70" w:history="1"><w:r><w:rPr><w:color w:val="#410a8c"/><w:u w:val="single"/></w:rPr><w:t xml:space="preserve">hal-03641919v1</w:t></w:r></w:hyperlink></w:p></w:tc></w:tr><w:tr><w:trPr/><w:tc><w:tcPr><w:noWrap/></w:tcPr><w:p><w:pPr><w:spacing w:after="200"/></w:pPr><w:hyperlink r:id="rId71" w:history="1"><w:r><w:rPr><w:color w:val="1e198e"/><w:b w:val="1"/><w:bCs w:val="1"/><w:u w:val="single"/></w:rPr><w:t xml:space="preserve">Retours sur Le For intérieur (1995)</w:t></w:r></w:hyperlink></w:p><w:p><w:pPr/><w:hyperlink r:id="rId8" w:history="1"><w:r><w:rPr><w:color w:val="#410a8c"/><w:u w:val="single"/></w:rPr><w:t xml:space="preserve">Isabelle Charpentier</w:t></w:r></w:hyperlink></w:p><w:p><w:pPr/><w:r><w:rPr><w:i w:val="1"/><w:iCs w:val="1"/></w:rPr><w:t xml:space="preserve">Les 40 ans des publications du CURAPP-ESS : croiser les champs disciplinaires</w:t></w:r><w:r><w:rPr/><w:t xml:space="preserve">, Bruno Ambroise, Jean-Pierre Le Bourhis, Patrick Lehingue &amp; Corinne Robinson (CURAPP-ESS), Jan 2016, Amiens, France</w:t></w:r></w:p><w:p><w:pPr/><w:r><w:rPr/><w:t xml:space="preserve">Communication dans un congrès</w:t></w:r></w:p><w:p><w:pPr/><w:hyperlink r:id="rId71" w:history="1"><w:r><w:rPr><w:color w:val="#410a8c"/><w:u w:val="single"/></w:rPr><w:t xml:space="preserve">hal-05055075v1</w:t></w:r></w:hyperlink></w:p></w:tc></w:tr><w:tr><w:trPr/><w:tc><w:tcPr><w:noWrap/></w:tcPr><w:p><w:pPr><w:spacing w:after="200"/></w:pPr><w:hyperlink r:id="rId72" w:history="1"><w:r><w:rPr><w:color w:val="1e198e"/><w:b w:val="1"/><w:bCs w:val="1"/><w:u w:val="single"/></w:rPr><w:t xml:space="preserve">Sur la publication &amp;quot;Le For intérieur (1995)</w:t></w:r></w:hyperlink></w:p><w:p><w:pPr/><w:hyperlink r:id="rId8" w:history="1"><w:r><w:rPr><w:color w:val="#410a8c"/><w:u w:val="single"/></w:rPr><w:t xml:space="preserve">Isabelle Charpentier</w:t></w:r></w:hyperlink><w:r><w:rPr/><w:t xml:space="preserve">,</w:t></w:r><w:hyperlink r:id="rId73" w:history="1"><w:r><w:rPr><w:color w:val="#410a8c"/><w:u w:val="single"/></w:rPr><w:t xml:space="preserve">Bertrand Geay</w:t></w:r></w:hyperlink><w:r><w:rPr/><w:t xml:space="preserve">,</w:t></w:r><w:hyperlink r:id="rId74" w:history="1"><w:r><w:rPr><w:color w:val="#410a8c"/><w:u w:val="single"/></w:rPr><w:t xml:space="preserve">Bernard Pudal</w:t></w:r></w:hyperlink></w:p><w:p><w:pPr/><w:r><w:rPr><w:i w:val="1"/><w:iCs w:val="1"/></w:rPr><w:t xml:space="preserve">Les 40 ans des publications du CURAPP-ESS : croiser les champs disciplinaires</w:t></w:r><w:r><w:rPr/><w:t xml:space="preserve">, Jan 2016, Amiens, France</w:t></w:r></w:p><w:p><w:pPr/><w:r><w:rPr/><w:t xml:space="preserve">Communication dans un congrès</w:t></w:r></w:p><w:p><w:pPr/><w:hyperlink r:id="rId72" w:history="1"><w:r><w:rPr><w:color w:val="#410a8c"/><w:u w:val="single"/></w:rPr><w:t xml:space="preserve">hal-03641894v1</w:t></w:r></w:hyperlink></w:p></w:tc></w:tr><w:tr><w:trPr/><w:tc><w:tcPr><w:noWrap/></w:tcPr><w:p><w:pPr><w:spacing w:after="200"/></w:pPr><w:hyperlink r:id="rId75" w:history="1"><w:r><w:rPr><w:color w:val="1e198e"/><w:b w:val="1"/><w:bCs w:val="1"/><w:u w:val="single"/></w:rPr><w:t xml:space="preserve">Obsession’ de la virginité, interdits sexuels &amp; rapports de genre dans la littérature féminine algérienne &amp; franco-algérienne d’expression française depuis les années 1990</w:t></w:r></w:hyperlink></w:p><w:p><w:pPr/><w:hyperlink r:id="rId8" w:history="1"><w:r><w:rPr><w:color w:val="#410a8c"/><w:u w:val="single"/></w:rPr><w:t xml:space="preserve">Isabelle Charpentier</w:t></w:r></w:hyperlink></w:p><w:p><w:pPr/><w:r><w:rPr><w:i w:val="1"/><w:iCs w:val="1"/></w:rPr><w:t xml:space="preserve">Transformations. Changements &amp; renouveaux dans la littérature &amp; le cinéma au Maghreb depuis 1990</w:t></w:r><w:r><w:rPr/><w:t xml:space="preserve">, Romanistik Universität Bayreuth, Nov 2010, Bayreuth, Allemagne. pp.165-188</w:t></w:r></w:p><w:p><w:pPr/><w:r><w:rPr/><w:t xml:space="preserve">Communication dans un congrès</w:t></w:r></w:p><w:p><w:pPr/><w:hyperlink r:id="rId75" w:history="1"><w:r><w:rPr><w:color w:val="#410a8c"/><w:u w:val="single"/></w:rPr><w:t xml:space="preserve">hal-05053349v1</w:t></w:r></w:hyperlink></w:p></w:tc></w:tr><w:tr><w:trPr/><w:tc><w:tcPr><w:noWrap/></w:tcPr><w:p><w:pPr><w:spacing w:after="200"/></w:pPr><w:hyperlink r:id="rId76" w:history="1"><w:r><w:rPr><w:color w:val="1e198e"/><w:b w:val="1"/><w:bCs w:val="1"/><w:u w:val="single"/></w:rPr><w:t xml:space="preserve">Écrire sur le corps et la sexualité en contexte postcolonial – Stratégies littéraires de résistance aux assignations genrées et aux stéréotypes orientalistes dans des écrits féminins maghrébins francophones</w:t></w:r></w:hyperlink></w:p><w:p><w:pPr/><w:hyperlink r:id="rId8" w:history="1"><w:r><w:rPr><w:color w:val="#410a8c"/><w:u w:val="single"/></w:rPr><w:t xml:space="preserve">Isabelle Charpentier</w:t></w:r></w:hyperlink></w:p><w:p><w:pPr/><w:r><w:rPr><w:i w:val="1"/><w:iCs w:val="1"/></w:rPr><w:t xml:space="preserve">Littérature et résistance morale</w:t></w:r><w:r><w:rPr/><w:t xml:space="preserve">, Layla Raïd (CURAPP-ESS); Marc Hersant (CERCLL), Jun 2016, Amiens, France</w:t></w:r></w:p><w:p><w:pPr/><w:r><w:rPr/><w:t xml:space="preserve">Communication dans un congrès</w:t></w:r></w:p><w:p><w:pPr/><w:hyperlink r:id="rId76" w:history="1"><w:r><w:rPr><w:color w:val="#410a8c"/><w:u w:val="single"/></w:rPr><w:t xml:space="preserve">hal-03641882v1</w:t></w:r></w:hyperlink></w:p></w:tc></w:tr><w:tr><w:trPr/><w:tc><w:tcPr><w:noWrap/></w:tcPr><w:p><w:pPr><w:spacing w:after="200"/></w:pPr><w:hyperlink r:id="rId77" w:history="1"><w:r><w:rPr><w:color w:val="1e198e"/><w:b w:val="1"/><w:bCs w:val="1"/><w:u w:val="single"/></w:rPr><w:t xml:space="preserve">Les Spin Doctors du petit écran. Un regard sociologique sur les constructions de figures de conseiller-e-s en communication politique dans quelques séries télévisées occidentales contemporaines</w:t></w:r></w:hyperlink></w:p><w:p><w:pPr/><w:hyperlink r:id="rId8" w:history="1"><w:r><w:rPr><w:color w:val="#410a8c"/><w:u w:val="single"/></w:rPr><w:t xml:space="preserve">Isabelle Charpentier</w:t></w:r></w:hyperlink></w:p><w:p><w:pPr/><w:r><w:rPr><w:i w:val="1"/><w:iCs w:val="1"/></w:rPr><w:t xml:space="preserve">Dramaturgies du conseil et de la délibération</w:t></w:r><w:r><w:rPr/><w:t xml:space="preserve">, CEREDI &amp; l’ERIAC de l’Université de Rouen, Mar 2015, Rouen, France</w:t></w:r></w:p><w:p><w:pPr/><w:r><w:rPr/><w:t xml:space="preserve">Communication dans un congrès</w:t></w:r></w:p><w:p><w:pPr/><w:hyperlink r:id="rId77" w:history="1"><w:r><w:rPr><w:color w:val="#410a8c"/><w:u w:val="single"/></w:rPr><w:t xml:space="preserve">hal-05051688v1</w:t></w:r></w:hyperlink></w:p></w:tc></w:tr><w:tr><w:trPr/><w:tc><w:tcPr><w:noWrap/></w:tcPr><w:p><w:pPr><w:spacing w:after="200"/></w:pPr><w:hyperlink r:id="rId78" w:history="1"><w:r><w:rPr><w:color w:val="1e198e"/><w:b w:val="1"/><w:bCs w:val="1"/><w:u w:val="single"/></w:rPr><w:t xml:space="preserve">Les réceptions ‘ordinaires’ d’une écriture de la honte sociale.</w:t></w:r></w:hyperlink></w:p><w:p><w:pPr/><w:hyperlink r:id="rId8" w:history="1"><w:r><w:rPr><w:color w:val="#410a8c"/><w:u w:val="single"/></w:rPr><w:t xml:space="preserve">Isabelle Charpentier</w:t></w:r></w:hyperlink></w:p><w:p><w:pPr/><w:r><w:rPr><w:i w:val="1"/><w:iCs w:val="1"/></w:rPr><w:t xml:space="preserve">Les émotions littéraires perçues, décrites, exploitées par les scientifiques</w:t></w:r><w:r><w:rPr/><w:t xml:space="preserve">, Pierre-Louis Patoine et Bérengère Voisin (CEREdI, Université de Rouen) / PRISMES (Université de Paris 3), Nov 2015, Paris, France</w:t></w:r></w:p><w:p><w:pPr/><w:r><w:rPr/><w:t xml:space="preserve">Communication dans un congrès</w:t></w:r></w:p><w:p><w:pPr/><w:hyperlink r:id="rId78" w:history="1"><w:r><w:rPr><w:color w:val="#410a8c"/><w:u w:val="single"/></w:rPr><w:t xml:space="preserve">hal-05055083v1</w:t></w:r></w:hyperlink></w:p></w:tc></w:tr><w:tr><w:trPr/><w:tc><w:tcPr><w:noWrap/></w:tcPr><w:p><w:pPr><w:spacing w:after="200"/></w:pPr><w:hyperlink r:id="rId79" w:history="1"><w:r><w:rPr><w:color w:val="1e198e"/><w:b w:val="1"/><w:bCs w:val="1"/><w:u w:val="single"/></w:rPr><w:t xml:space="preserve">De la difficulté d’être une femme célibataire au Maghreb</w:t></w:r></w:hyperlink></w:p><w:p><w:pPr/><w:hyperlink r:id="rId8" w:history="1"><w:r><w:rPr><w:color w:val="#410a8c"/><w:u w:val="single"/></w:rPr><w:t xml:space="preserve">Isabelle Charpentier</w:t></w:r></w:hyperlink></w:p><w:p><w:pPr/><w:r><w:rPr><w:i w:val="1"/><w:iCs w:val="1"/></w:rPr><w:t xml:space="preserve">Solitaires/Solidaires</w:t></w:r><w:r><w:rPr/><w:t xml:space="preserve">, Groupes britanniques « Women In French » (WIF) &amp; « Women In French In Scotland » (WIFIS), organisé par Maggie Allison, Élise Hugueny-Léger &amp; Caroline Verdier (University of Saint Andrews – Scotland), May 2013, Leeds (UK), Royaume-Uni. pp.435-455</w:t></w:r></w:p><w:p><w:pPr/><w:r><w:rPr/><w:t xml:space="preserve">Communication dans un congrès</w:t></w:r></w:p><w:p><w:pPr/><w:hyperlink r:id="rId79" w:history="1"><w:r><w:rPr><w:color w:val="#410a8c"/><w:u w:val="single"/></w:rPr><w:t xml:space="preserve">hal-05053304v1</w:t></w:r></w:hyperlink></w:p></w:tc></w:tr><w:tr><w:trPr/><w:tc><w:tcPr><w:noWrap/></w:tcPr><w:p><w:pPr><w:spacing w:after="200"/></w:pPr><w:hyperlink r:id="rId80" w:history="1"><w:r><w:rPr><w:color w:val="1e198e"/><w:b w:val="1"/><w:bCs w:val="1"/><w:u w:val="single"/></w:rPr><w:t xml:space="preserve">Le genre des professionnel-les de la politique et de leurs spin doctors dans les séries télévisées politiques.</w:t></w:r></w:hyperlink></w:p><w:p><w:pPr/><w:hyperlink r:id="rId8" w:history="1"><w:r><w:rPr><w:color w:val="#410a8c"/><w:u w:val="single"/></w:rPr><w:t xml:space="preserve">Isabelle Charpentier</w:t></w:r></w:hyperlink></w:p><w:p><w:pPr/><w:r><w:rPr><w:i w:val="1"/><w:iCs w:val="1"/></w:rPr><w:t xml:space="preserve">Genre : présentation de recherches en cours</w:t></w:r><w:r><w:rPr/><w:t xml:space="preserve">, Layla Raïd, Nathalie Le Bouteillec (CURAPP – ESS), Jun 2015, Amiens, France</w:t></w:r></w:p><w:p><w:pPr/><w:r><w:rPr/><w:t xml:space="preserve">Communication dans un congrès</w:t></w:r></w:p><w:p><w:pPr/><w:hyperlink r:id="rId80" w:history="1"><w:r><w:rPr><w:color w:val="#410a8c"/><w:u w:val="single"/></w:rPr><w:t xml:space="preserve">hal-05055084v1</w:t></w:r></w:hyperlink></w:p></w:tc></w:tr><w:tr><w:trPr/><w:tc><w:tcPr><w:noWrap/></w:tcPr><w:p><w:pPr><w:spacing w:after="200"/></w:pPr><w:hyperlink r:id="rId81" w:history="1"><w:r><w:rPr><w:color w:val="1e198e"/><w:b w:val="1"/><w:bCs w:val="1"/><w:u w:val="single"/></w:rPr><w:t xml:space="preserve">Cher hymen…</w:t></w:r></w:hyperlink></w:p><w:p><w:pPr/><w:hyperlink r:id="rId8" w:history="1"><w:r><w:rPr><w:color w:val="#410a8c"/><w:u w:val="single"/></w:rPr><w:t xml:space="preserve">Isabelle Charpentier</w:t></w:r></w:hyperlink></w:p><w:p><w:pPr/><w:r><w:rPr><w:i w:val="1"/><w:iCs w:val="1"/></w:rPr><w:t xml:space="preserve">Genre et sexualité</w:t></w:r><w:r><w:rPr/><w:t xml:space="preserve">, CURAPP-ESS / Ecole Doctorale SHS de l’Université de Picardie – Jules Verne, Apr 2015, Amiens, France</w:t></w:r></w:p><w:p><w:pPr/><w:r><w:rPr/><w:t xml:space="preserve">Communication dans un congrès</w:t></w:r></w:p><w:p><w:pPr/><w:hyperlink r:id="rId81" w:history="1"><w:r><w:rPr><w:color w:val="#410a8c"/><w:u w:val="single"/></w:rPr><w:t xml:space="preserve">hal-05055088v1</w:t></w:r></w:hyperlink></w:p></w:tc></w:tr><w:tr><w:trPr/><w:tc><w:tcPr><w:noWrap/></w:tcPr><w:p><w:pPr><w:spacing w:after="200"/></w:pPr><w:hyperlink r:id="rId82" w:history="1"><w:r><w:rPr><w:color w:val="1e198e"/><w:b w:val="1"/><w:bCs w:val="1"/><w:u w:val="single"/></w:rPr><w:t xml:space="preserve">De l’usage littéraire de la sociologie...</w:t></w:r></w:hyperlink></w:p><w:p><w:pPr/><w:hyperlink r:id="rId8" w:history="1"><w:r><w:rPr><w:color w:val="#410a8c"/><w:u w:val="single"/></w:rPr><w:t xml:space="preserve">Isabelle Charpentier</w:t></w:r></w:hyperlink></w:p><w:p><w:pPr/><w:r><w:rPr><w:i w:val="1"/><w:iCs w:val="1"/></w:rPr><w:t xml:space="preserve">Sociologie &amp; Littérature : une relation incestueuse ?</w:t></w:r><w:r><w:rPr/><w:t xml:space="preserve">, Brahim Labari - Faculté des Lettres et des Sciences Humaines de l’Université d’Agadir, Apr 2011, Agadir, Maroc. pp.127-150</w:t></w:r></w:p><w:p><w:pPr/><w:r><w:rPr/><w:t xml:space="preserve">Communication dans un congrès</w:t></w:r></w:p><w:p><w:pPr/><w:hyperlink r:id="rId82" w:history="1"><w:r><w:rPr><w:color w:val="#410a8c"/><w:u w:val="single"/></w:rPr><w:t xml:space="preserve">hal-05053336v1</w:t></w:r></w:hyperlink></w:p></w:tc></w:tr><w:tr><w:trPr/><w:tc><w:tcPr><w:noWrap/></w:tcPr><w:p><w:pPr><w:spacing w:after="200"/></w:pPr><w:hyperlink r:id="rId83" w:history="1"><w:r><w:rPr><w:color w:val="1e198e"/><w:b w:val="1"/><w:bCs w:val="1"/><w:u w:val="single"/></w:rPr><w:t xml:space="preserve">Les Années (2008), une ‘autobiographie collective’.</w:t></w:r></w:hyperlink></w:p><w:p><w:pPr/><w:hyperlink r:id="rId8" w:history="1"><w:r><w:rPr><w:color w:val="#410a8c"/><w:u w:val="single"/></w:rPr><w:t xml:space="preserve">Isabelle Charpentier</w:t></w:r></w:hyperlink></w:p><w:p><w:pPr/><w:r><w:rPr><w:i w:val="1"/><w:iCs w:val="1"/></w:rPr><w:t xml:space="preserve">A Decade of Women’s Writing in France : Trends &amp; Horizons 2000-2010</w:t></w:r><w:r><w:rPr/><w:t xml:space="preserve">, Gill Rye – Centre for the Study of Contemporary Women’s Writing in French – Institute of Germanic &amp; Romance Studies (IGRS), School of Advanced Study, University of London, Oct 2010, Londres, Royaume-Uni. pp.75-92</w:t></w:r></w:p><w:p><w:pPr/><w:r><w:rPr/><w:t xml:space="preserve">Communication dans un congrès</w:t></w:r></w:p><w:p><w:pPr/><w:hyperlink r:id="rId83" w:history="1"><w:r><w:rPr><w:color w:val="#410a8c"/><w:u w:val="single"/></w:rPr><w:t xml:space="preserve">hal-05053353v1</w:t></w:r></w:hyperlink></w:p></w:tc></w:tr><w:tr><w:trPr/><w:tc><w:tcPr><w:noWrap/></w:tcPr><w:p><w:pPr><w:spacing w:after="200"/></w:pPr><w:hyperlink r:id="rId84" w:history="1"><w:r><w:rPr><w:color w:val="1e198e"/><w:b w:val="1"/><w:bCs w:val="1"/><w:u w:val="single"/></w:rPr><w:t xml:space="preserve">Vierges blessées</w:t></w:r></w:hyperlink></w:p><w:p><w:pPr/><w:hyperlink r:id="rId8" w:history="1"><w:r><w:rPr><w:color w:val="#410a8c"/><w:u w:val="single"/></w:rPr><w:t xml:space="preserve">Isabelle Charpentier</w:t></w:r></w:hyperlink></w:p><w:p><w:pPr/><w:r><w:rPr><w:i w:val="1"/><w:iCs w:val="1"/></w:rPr><w:t xml:space="preserve">Contemporary Women’s Representations of Wounded Bodies &amp; Minds</w:t></w:r><w:r><w:rPr/><w:t xml:space="preserve">, School of European Culture &amp; Languages de l’Université du Kent à Paris (Reid Hall), Nov 2011, Paris, France. pp.297-317</w:t></w:r></w:p><w:p><w:pPr/><w:r><w:rPr/><w:t xml:space="preserve">Communication dans un congrès</w:t></w:r></w:p><w:p><w:pPr/><w:hyperlink r:id="rId84" w:history="1"><w:r><w:rPr><w:color w:val="#410a8c"/><w:u w:val="single"/></w:rPr><w:t xml:space="preserve">hal-05053327v1</w:t></w:r></w:hyperlink></w:p></w:tc></w:tr><w:tr><w:trPr/><w:tc><w:tcPr><w:noWrap/></w:tcPr><w:p><w:pPr><w:spacing w:after="200"/></w:pPr><w:hyperlink r:id="rId85" w:history="1"><w:r><w:rPr><w:color w:val="1e198e"/><w:b w:val="1"/><w:bCs w:val="1"/><w:u w:val="single"/></w:rPr><w:t xml:space="preserve">Entre pudeurs, honte et peurs, l’interdit de la virginité transmis par les mères dans l’aire maghrébine</w:t></w:r></w:hyperlink></w:p><w:p><w:pPr/><w:hyperlink r:id="rId8" w:history="1"><w:r><w:rPr><w:color w:val="#410a8c"/><w:u w:val="single"/></w:rPr><w:t xml:space="preserve">Isabelle Charpentier</w:t></w:r></w:hyperlink></w:p><w:p><w:pPr/><w:r><w:rPr><w:i w:val="1"/><w:iCs w:val="1"/></w:rPr><w:t xml:space="preserve">La maternité à l’épreuve du genre. Métamorphoses &amp; permanences de la maternité dans l’aire méditerranéenne</w:t></w:r><w:r><w:rPr/><w:t xml:space="preserve">, Association Déméter – Coré &amp; la Maison Méditerranéenne des Sciences de l’Homme (Aix-en-Provence), Jan 2011, Aix -en-Provence, France. pp.137-146</w:t></w:r></w:p><w:p><w:pPr/><w:r><w:rPr/><w:t xml:space="preserve">Communication dans un congrès</w:t></w:r></w:p><w:p><w:pPr/><w:hyperlink r:id="rId85" w:history="1"><w:r><w:rPr><w:color w:val="#410a8c"/><w:u w:val="single"/></w:rPr><w:t xml:space="preserve">hal-05053346v1</w:t></w:r></w:hyperlink></w:p></w:tc></w:tr><w:tr><w:trPr/><w:tc><w:tcPr><w:noWrap/></w:tcPr><w:p><w:pPr><w:spacing w:after="200"/></w:pPr><w:hyperlink r:id="rId86" w:history="1"><w:r><w:rPr><w:color w:val="1e198e"/><w:b w:val="1"/><w:bCs w:val="1"/><w:u w:val="single"/></w:rPr><w:t xml:space="preserve">Entre dicible et indicible, enquêter en contexte (parfois) tendu.</w:t></w:r></w:hyperlink></w:p><w:p><w:pPr/><w:hyperlink r:id="rId8" w:history="1"><w:r><w:rPr><w:color w:val="#410a8c"/><w:u w:val="single"/></w:rPr><w:t xml:space="preserve">Isabelle Charpentier</w:t></w:r></w:hyperlink></w:p><w:p><w:pPr/><w:r><w:rPr><w:i w:val="1"/><w:iCs w:val="1"/></w:rPr><w:t xml:space="preserve">Des sociologues sans qualités ? Retours sur les pratiques de recherche</w:t></w:r><w:r><w:rPr/><w:t xml:space="preserve">, Delphine Naudier &amp; Maud Simonet pour le CSU – le CRESPPA de l’Université de Paris VIII – l’IDHE de l’Université de Paris Ouest-Nanterre, Oct 2012, Paris, France</w:t></w:r></w:p><w:p><w:pPr/><w:r><w:rPr/><w:t xml:space="preserve">Communication dans un congrès</w:t></w:r></w:p><w:p><w:pPr/><w:hyperlink r:id="rId86" w:history="1"><w:r><w:rPr><w:color w:val="#410a8c"/><w:u w:val="single"/></w:rPr><w:t xml:space="preserve">hal-05055094v1</w:t></w:r></w:hyperlink></w:p></w:tc></w:tr><w:tr><w:trPr/><w:tc><w:tcPr><w:noWrap/></w:tcPr><w:p><w:pPr><w:spacing w:after="200"/></w:pPr><w:hyperlink r:id="rId87" w:history="1"><w:r><w:rPr><w:color w:val="1e198e"/><w:b w:val="1"/><w:bCs w:val="1"/><w:u w:val="single"/></w:rPr><w:t xml:space="preserve">Figures ambivalentes d’un masculin « non hégémonique »</w:t></w:r></w:hyperlink></w:p><w:p><w:pPr/><w:hyperlink r:id="rId8" w:history="1"><w:r><w:rPr><w:color w:val="#410a8c"/><w:u w:val="single"/></w:rPr><w:t xml:space="preserve">Isabelle Charpentier</w:t></w:r></w:hyperlink></w:p><w:p><w:pPr/><w:r><w:rPr><w:i w:val="1"/><w:iCs w:val="1"/></w:rPr><w:t xml:space="preserve">Masculinités maghrébines à négocier : conceptions littéraires et cinématographiques du masculin</w:t></w:r><w:r><w:rPr/><w:t xml:space="preserve">, Département de langues romanes de l’Université de Mannheim (Allemagne), Jun 2012, Mannheim, Allemagne</w:t></w:r></w:p><w:p><w:pPr/><w:r><w:rPr/><w:t xml:space="preserve">Communication dans un congrès</w:t></w:r></w:p><w:p><w:pPr/><w:hyperlink r:id="rId87" w:history="1"><w:r><w:rPr><w:color w:val="#410a8c"/><w:u w:val="single"/></w:rPr><w:t xml:space="preserve">hal-05053306v1</w:t></w:r></w:hyperlink></w:p></w:tc></w:tr><w:tr><w:trPr/><w:tc><w:tcPr><w:noWrap/></w:tcPr><w:p><w:pPr><w:spacing w:after="200"/></w:pPr><w:hyperlink r:id="rId88" w:history="1"><w:r><w:rPr><w:color w:val="1e198e"/><w:b w:val="1"/><w:bCs w:val="1"/><w:u w:val="single"/></w:rPr><w:t xml:space="preserve">Le dernier tabou ?</w:t></w:r></w:hyperlink></w:p><w:p><w:pPr/><w:hyperlink r:id="rId8" w:history="1"><w:r><w:rPr><w:color w:val="#410a8c"/><w:u w:val="single"/></w:rPr><w:t xml:space="preserve">Isabelle Charpentier</w:t></w:r></w:hyperlink></w:p><w:p><w:pPr/><w:r><w:rPr><w:i w:val="1"/><w:iCs w:val="1"/></w:rPr><w:t xml:space="preserve">Les enjeux de la sexualité dans les champs culturel et littéraire marocain</w:t></w:r><w:r><w:rPr/><w:t xml:space="preserve">, Abdellah Baida (Université Mohammed V-Agdal – Rabat) &amp; Jean Zaganiaris (Centre d’Études &amp; de Recherches sur l’Afrique &amp; la Méditerranée (CERAM)) de l’École de Gouvernance &amp; d’Économie (EGE) de Rabat ; Bibliothèque Nationale du Royaume du Maroc, Jun 2012, Rabat (Maroc), Maroc</w:t></w:r></w:p><w:p><w:pPr/><w:r><w:rPr/><w:t xml:space="preserve">Communication dans un congrès</w:t></w:r></w:p><w:p><w:pPr/><w:hyperlink r:id="rId88" w:history="1"><w:r><w:rPr><w:color w:val="#410a8c"/><w:u w:val="single"/></w:rPr><w:t xml:space="preserve">hal-05053315v1</w:t></w:r></w:hyperlink></w:p></w:tc></w:tr><w:tr><w:trPr/><w:tc><w:tcPr><w:noWrap/></w:tcPr><w:p><w:pPr><w:spacing w:after="200"/></w:pPr><w:hyperlink r:id="rId89" w:history="1"><w:r><w:rPr><w:color w:val="1e198e"/><w:b w:val="1"/><w:bCs w:val="1"/><w:u w:val="single"/></w:rPr><w:t xml:space="preserve">Reconstituer un temps commun’ pour ‘sauver quelque chose du temps où l’on ne sera plus jamais’...</w:t></w:r></w:hyperlink></w:p><w:p><w:pPr/><w:hyperlink r:id="rId8" w:history="1"><w:r><w:rPr><w:color w:val="#410a8c"/><w:u w:val="single"/></w:rPr><w:t xml:space="preserve">Isabelle Charpentier</w:t></w:r></w:hyperlink></w:p><w:p><w:pPr/><w:r><w:rPr><w:i w:val="1"/><w:iCs w:val="1"/></w:rPr><w:t xml:space="preserve">Le Temps</w:t></w:r><w:r><w:rPr/><w:t xml:space="preserve">, Maison des Sciences de l’Homme – Alpes, Oct 2011, Grenoble, France</w:t></w:r></w:p><w:p><w:pPr/><w:r><w:rPr/><w:t xml:space="preserve">Communication dans un congrès</w:t></w:r></w:p><w:p><w:pPr/><w:hyperlink r:id="rId89" w:history="1"><w:r><w:rPr><w:color w:val="#410a8c"/><w:u w:val="single"/></w:rPr><w:t xml:space="preserve">hal-05055096v1</w:t></w:r></w:hyperlink></w:p></w:tc></w:tr><w:tr><w:trPr/><w:tc><w:tcPr><w:noWrap/></w:tcPr><w:p><w:pPr><w:spacing w:after="200"/></w:pPr><w:hyperlink r:id="rId90" w:history="1"><w:r><w:rPr><w:color w:val="1e198e"/><w:b w:val="1"/><w:bCs w:val="1"/><w:u w:val="single"/></w:rPr><w:t xml:space="preserve">Amande amère...</w:t></w:r></w:hyperlink></w:p><w:p><w:pPr/><w:hyperlink r:id="rId8" w:history="1"><w:r><w:rPr><w:color w:val="#410a8c"/><w:u w:val="single"/></w:rPr><w:t xml:space="preserve">Isabelle Charpentier</w:t></w:r></w:hyperlink></w:p><w:p><w:pPr/><w:r><w:rPr><w:i w:val="1"/><w:iCs w:val="1"/></w:rPr><w:t xml:space="preserve">Genre et stéréotypes</w:t></w:r><w:r><w:rPr/><w:t xml:space="preserve">, Centre d’Études Doctorales en Sciences Humaines &amp; Sociales de l’Université Hassan II, le Laboratoire de Recherche sur les Rapports Sociaux &amp; les Représentations Socioculturelles dans l’Espace Méditerranéen &amp; l’Équipe de Recherches et d’Études sur le Genre de la Faculté des Lettres &amp; des Sciences Humaines de l’Université Hassan II de Casablanca, Apr 2011, Casablanca (Maroc), Maroc</w:t></w:r></w:p><w:p><w:pPr/><w:r><w:rPr/><w:t xml:space="preserve">Communication dans un congrès</w:t></w:r></w:p><w:p><w:pPr/><w:hyperlink r:id="rId90" w:history="1"><w:r><w:rPr><w:color w:val="#410a8c"/><w:u w:val="single"/></w:rPr><w:t xml:space="preserve">hal-05053342v1</w:t></w:r></w:hyperlink></w:p></w:tc></w:tr><w:tr><w:trPr/><w:tc><w:tcPr><w:noWrap/></w:tcPr><w:p><w:pPr><w:spacing w:after="200"/></w:pPr><w:hyperlink r:id="rId91" w:history="1"><w:r><w:rPr><w:color w:val="1e198e"/><w:b w:val="1"/><w:bCs w:val="1"/><w:u w:val="single"/></w:rPr><w:t xml:space="preserve">Fusionner mémoire individuelle et histoire collective’ dans une 'autobiographie impersonnelle totale’ ou l’art littérairement distinctif du paradoxe…</w:t></w:r></w:hyperlink></w:p><w:p><w:pPr/><w:hyperlink r:id="rId8" w:history="1"><w:r><w:rPr><w:color w:val="#410a8c"/><w:u w:val="single"/></w:rPr><w:t xml:space="preserve">Isabelle Charpentier</w:t></w:r></w:hyperlink></w:p><w:p><w:pPr/><w:r><w:rPr><w:i w:val="1"/><w:iCs w:val="1"/></w:rPr><w:t xml:space="preserve">Annie Ernaux : se perdre dans l’écriture de soi</w:t></w:r><w:r><w:rPr/><w:t xml:space="preserve">, Université francophone de Liège (Belgique), Dec 2008, Liège (Belgique), Belgique. pp.77-101</w:t></w:r></w:p><w:p><w:pPr/><w:r><w:rPr/><w:t xml:space="preserve">Communication dans un congrès</w:t></w:r></w:p><w:p><w:pPr/><w:hyperlink r:id="rId91" w:history="1"><w:r><w:rPr><w:color w:val="#410a8c"/><w:u w:val="single"/></w:rPr><w:t xml:space="preserve">hal-05053372v1</w:t></w:r></w:hyperlink></w:p></w:tc></w:tr><w:tr><w:trPr/><w:tc><w:tcPr><w:noWrap/></w:tcPr><w:p><w:pPr><w:spacing w:after="200"/></w:pPr><w:hyperlink r:id="rId92" w:history="1"><w:r><w:rPr><w:color w:val="1e198e"/><w:b w:val="1"/><w:bCs w:val="1"/><w:u w:val="single"/></w:rPr><w:t xml:space="preserve">Portraits engagés d’adolescentes entre deux cultures</w:t></w:r></w:hyperlink></w:p><w:p><w:pPr/><w:hyperlink r:id="rId8" w:history="1"><w:r><w:rPr><w:color w:val="#410a8c"/><w:u w:val="single"/></w:rPr><w:t xml:space="preserve">Isabelle Charpentier</w:t></w:r></w:hyperlink></w:p><w:p><w:pPr/><w:r><w:rPr><w:i w:val="1"/><w:iCs w:val="1"/></w:rPr><w:t xml:space="preserve">La littérature d’enfance &amp; de jeunesse à l’aube du troisième millénaire : expériences marocaines, africaines &amp; occidentales</w:t></w:r><w:r><w:rPr/><w:t xml:space="preserve">, Observatoire des Cultures &amp; Littératures de l’Enfance &amp; de la Jeunesse de la Coordination des Chercheurs sur les Littératures Maghrébines &amp; Comparées (CCLMC), l’Institut d’Études Africaines de la Faculté des Lettres &amp; des Sciences Humaines de l’Université Ben M’Sik de Casablanca &amp; l’Institut Français de Rabat, May 2011, Rabat (Maroc), Maroc</w:t></w:r></w:p><w:p><w:pPr/><w:r><w:rPr/><w:t xml:space="preserve">Communication dans un congrès</w:t></w:r></w:p><w:p><w:pPr/><w:hyperlink r:id="rId92" w:history="1"><w:r><w:rPr><w:color w:val="#410a8c"/><w:u w:val="single"/></w:rPr><w:t xml:space="preserve">hal-05053331v1</w:t></w:r></w:hyperlink></w:p></w:tc></w:tr><w:tr><w:trPr/><w:tc><w:tcPr><w:noWrap/></w:tcPr><w:p><w:pPr><w:spacing w:after="200"/></w:pPr><w:hyperlink r:id="rId93" w:history="1"><w:r><w:rPr><w:color w:val="1e198e"/><w:b w:val="1"/><w:bCs w:val="1"/><w:u w:val="single"/></w:rPr><w:t xml:space="preserve">Métis culturels, métis sociaux dans les romans pour la jeunesse de Jeanne Benameur</w:t></w:r></w:hyperlink></w:p><w:p><w:pPr/><w:hyperlink r:id="rId8" w:history="1"><w:r><w:rPr><w:color w:val="#410a8c"/><w:u w:val="single"/></w:rPr><w:t xml:space="preserve">Isabelle Charpentier</w:t></w:r></w:hyperlink></w:p><w:p><w:pPr/><w:r><w:rPr><w:i w:val="1"/><w:iCs w:val="1"/></w:rPr><w:t xml:space="preserve">Littérature de jeunesse et engagements d’auteurs</w:t></w:r><w:r><w:rPr/><w:t xml:space="preserve">, Université de Strasbourg &amp; le Centre d’Études en Littérature pour la Jeunesse de l'IUFM d’Alsace, Nov 2009, Strasbourg, France. pp.207-218</w:t></w:r></w:p><w:p><w:pPr/><w:r><w:rPr/><w:t xml:space="preserve">Communication dans un congrès</w:t></w:r></w:p><w:p><w:pPr/><w:hyperlink r:id="rId93" w:history="1"><w:r><w:rPr><w:color w:val="#410a8c"/><w:u w:val="single"/></w:rPr><w:t xml:space="preserve">hal-05053360v1</w:t></w:r></w:hyperlink></w:p></w:tc></w:tr><w:tr><w:trPr/><w:tc><w:tcPr><w:noWrap/></w:tcPr><w:p><w:pPr><w:spacing w:after="200"/></w:pPr><w:hyperlink r:id="rId94" w:history="1"><w:r><w:rPr><w:color w:val="1e198e"/><w:b w:val="1"/><w:bCs w:val="1"/><w:u w:val="single"/></w:rPr><w:t xml:space="preserve">Écrire pour ‘faire la peau aux tabous’.</w:t></w:r></w:hyperlink></w:p><w:p><w:pPr/><w:hyperlink r:id="rId8" w:history="1"><w:r><w:rPr><w:color w:val="#410a8c"/><w:u w:val="single"/></w:rPr><w:t xml:space="preserve">Isabelle Charpentier</w:t></w:r></w:hyperlink></w:p><w:p><w:pPr/><w:r><w:rPr><w:i w:val="1"/><w:iCs w:val="1"/></w:rPr><w:t xml:space="preserve">Interdits et genre – Constructions, représentations et pratiques du féminin et du masculin</w:t></w:r><w:r><w:rPr/><w:t xml:space="preserve">, Université François Rabelais de Tours, la Maison des Sciences de l’Homme de Tours &amp; le CNRS, May 2009, Tours, France</w:t></w:r></w:p><w:p><w:pPr/><w:r><w:rPr/><w:t xml:space="preserve">Communication dans un congrès</w:t></w:r></w:p><w:p><w:pPr/><w:hyperlink r:id="rId94" w:history="1"><w:r><w:rPr><w:color w:val="#410a8c"/><w:u w:val="single"/></w:rPr><w:t xml:space="preserve">hal-05053366v1</w:t></w:r></w:hyperlink></w:p></w:tc></w:tr><w:tr><w:trPr/><w:tc><w:tcPr><w:noWrap/></w:tcPr><w:p><w:pPr><w:spacing w:after="200"/></w:pPr><w:hyperlink r:id="rId95" w:history="1"><w:r><w:rPr><w:color w:val="1e198e"/><w:b w:val="1"/><w:bCs w:val="1"/><w:u w:val="single"/></w:rPr><w:t xml:space="preserve">Les réceptions ‘ordinaires’ d’une écriture de la honte sociale.</w:t></w:r></w:hyperlink></w:p><w:p><w:pPr/><w:hyperlink r:id="rId8" w:history="1"><w:r><w:rPr><w:color w:val="#410a8c"/><w:u w:val="single"/></w:rPr><w:t xml:space="preserve">Isabelle Charpentier</w:t></w:r></w:hyperlink></w:p><w:p><w:pPr/><w:r><w:rPr><w:i w:val="1"/><w:iCs w:val="1"/></w:rPr><w:t xml:space="preserve">Cultures, publics, réceptions</w:t></w:r><w:r><w:rPr/><w:t xml:space="preserve">, Bernard Lahire &amp; Pierre Mercklé, l’École Normale Supérieure Lettres &amp; Sciences Humaines (ENS LSH) de Lyon, Apr 2008, Lyon, France. pp.19-25, </w:t></w:r><w:hyperlink r:id="rId35" w:history="1"><w:r><w:rPr><w:color w:val="#410a8c"/><w:u w:val="single"/></w:rPr><w:t xml:space="preserve">⟨10.3917/idee.155.0019⟩</w:t></w:r></w:hyperlink></w:p><w:p><w:pPr/><w:r><w:rPr/><w:t xml:space="preserve">Communication dans un congrès</w:t></w:r></w:p><w:p><w:pPr/><w:hyperlink r:id="rId95" w:history="1"><w:r><w:rPr><w:color w:val="#410a8c"/><w:u w:val="single"/></w:rPr><w:t xml:space="preserve">hal-05055098v1</w:t></w:r></w:hyperlink></w:p></w:tc></w:tr><w:tr><w:trPr/><w:tc><w:tcPr><w:noWrap/></w:tcPr><w:p><w:pPr><w:spacing w:after="200"/></w:pPr><w:hyperlink r:id="rId96" w:history="1"><w:r><w:rPr><w:color w:val="1e198e"/><w:b w:val="1"/><w:bCs w:val="1"/><w:u w:val="single"/></w:rPr><w:t xml:space="preserve">Écrire pour ‘braver tous les tabous’.</w:t></w:r></w:hyperlink></w:p><w:p><w:pPr/><w:hyperlink r:id="rId8" w:history="1"><w:r><w:rPr><w:color w:val="#410a8c"/><w:u w:val="single"/></w:rPr><w:t xml:space="preserve">Isabelle Charpentier</w:t></w:r></w:hyperlink></w:p><w:p><w:pPr/><w:r><w:rPr><w:i w:val="1"/><w:iCs w:val="1"/></w:rPr><w:t xml:space="preserve">Littérature et risque</w:t></w:r><w:r><w:rPr/><w:t xml:space="preserve">, Faculté des Lettres, des Arts &amp; des Humanités de l’Unité de Recherches sur la Littérature maghrébine de l’Université de la Manouba de Tunis, Dec 2008, Hammamet (Tunisie), Tunisie</w:t></w:r></w:p><w:p><w:pPr/><w:r><w:rPr/><w:t xml:space="preserve">Communication dans un congrès</w:t></w:r></w:p><w:p><w:pPr/><w:hyperlink r:id="rId96" w:history="1"><w:r><w:rPr><w:color w:val="#410a8c"/><w:u w:val="single"/></w:rPr><w:t xml:space="preserve">hal-05053369v1</w:t></w:r></w:hyperlink></w:p></w:tc></w:tr><w:tr><w:trPr/><w:tc><w:tcPr><w:noWrap/></w:tcPr><w:p><w:pPr><w:spacing w:after="200"/></w:pPr><w:hyperlink r:id="rId97" w:history="1"><w:r><w:rPr><w:color w:val="1e198e"/><w:b w:val="1"/><w:bCs w:val="1"/><w:u w:val="single"/></w:rPr><w:t xml:space="preserve">‘On ne fait pas de politique avec ses organes génitaux’ .</w:t></w:r></w:hyperlink></w:p><w:p><w:pPr/><w:hyperlink r:id="rId8" w:history="1"><w:r><w:rPr><w:color w:val="#410a8c"/><w:u w:val="single"/></w:rPr><w:t xml:space="preserve">Isabelle Charpentier</w:t></w:r></w:hyperlink></w:p><w:p><w:pPr/><w:r><w:rPr><w:i w:val="1"/><w:iCs w:val="1"/></w:rPr><w:t xml:space="preserve">Écritures féminines au Maghreb – Identité, immigration, exil, engagement, conflits politiques</w:t></w:r><w:r><w:rPr/><w:t xml:space="preserve">, Faculté des Lettres &amp; des Sciences Humaines de l’Université Ibn-Zohr d’Agadir, Apr 2008, Agadir, Maroc</w:t></w:r></w:p><w:p><w:pPr/><w:r><w:rPr/><w:t xml:space="preserve">Communication dans un congrès</w:t></w:r></w:p><w:p><w:pPr/><w:hyperlink r:id="rId97" w:history="1"><w:r><w:rPr><w:color w:val="#410a8c"/><w:u w:val="single"/></w:rPr><w:t xml:space="preserve">hal-05053376v1</w:t></w:r></w:hyperlink></w:p></w:tc></w:tr><w:tr><w:trPr/><w:tc><w:tcPr><w:noWrap/></w:tcPr><w:p><w:pPr><w:spacing w:after="200"/></w:pPr><w:hyperlink r:id="rId98" w:history="1"><w:r><w:rPr><w:color w:val="1e198e"/><w:b w:val="1"/><w:bCs w:val="1"/><w:u w:val="single"/></w:rPr><w:t xml:space="preserve">Réceptions sexuées de Passion simple d’Annie Ernaux.</w:t></w:r></w:hyperlink></w:p><w:p><w:pPr/><w:hyperlink r:id="rId8" w:history="1"><w:r><w:rPr><w:color w:val="#410a8c"/><w:u w:val="single"/></w:rPr><w:t xml:space="preserve">Isabelle Charpentier</w:t></w:r></w:hyperlink></w:p><w:p><w:pPr/><w:r><w:rPr><w:i w:val="1"/><w:iCs w:val="1"/></w:rPr><w:t xml:space="preserve">Femmes et livres</w:t></w:r><w:r><w:rPr/><w:t xml:space="preserve">, Groupe de recherches « Études de Genre » de l’Université francophone de Liège, Aug 2003, Liège (Belgique), Belgique. pp.231-242</w:t></w:r></w:p><w:p><w:pPr/><w:r><w:rPr/><w:t xml:space="preserve">Communication dans un congrès</w:t></w:r></w:p><w:p><w:pPr/><w:hyperlink r:id="rId98" w:history="1"><w:r><w:rPr><w:color w:val="#410a8c"/><w:u w:val="single"/></w:rPr><w:t xml:space="preserve">hal-05055026v1</w:t></w:r></w:hyperlink></w:p></w:tc></w:tr><w:tr><w:trPr/><w:tc><w:tcPr><w:noWrap/></w:tcPr><w:p><w:pPr><w:spacing w:after="200"/></w:pPr><w:hyperlink r:id="rId99" w:history="1"><w:r><w:rPr><w:color w:val="1e198e"/><w:b w:val="1"/><w:bCs w:val="1"/><w:u w:val="single"/></w:rPr><w:t xml:space="preserve">Citoyens paradoxaux.</w:t></w:r></w:hyperlink></w:p><w:p><w:pPr/><w:hyperlink r:id="rId8" w:history="1"><w:r><w:rPr><w:color w:val="#410a8c"/><w:u w:val="single"/></w:rPr><w:t xml:space="preserve">Isabelle Charpentier</w:t></w:r></w:hyperlink></w:p><w:p><w:pPr/><w:r><w:rPr><w:i w:val="1"/><w:iCs w:val="1"/></w:rPr><w:t xml:space="preserve">Planifier l’éolien dans le Nord de la France</w:t></w:r><w:r><w:rPr/><w:t xml:space="preserve">, Université d’Artois, ADEME du Nord –Pas-de-Calais, Communauté d’Agglomération du Douaisis, Jun 2005, Douai, France. pp.18-27</w:t></w:r></w:p><w:p><w:pPr/><w:r><w:rPr/><w:t xml:space="preserve">Communication dans un congrès</w:t></w:r></w:p><w:p><w:pPr/><w:hyperlink r:id="rId99" w:history="1"><w:r><w:rPr><w:color w:val="#410a8c"/><w:u w:val="single"/></w:rPr><w:t xml:space="preserve">hal-05055102v1</w:t></w:r></w:hyperlink></w:p></w:tc></w:tr><w:tr><w:trPr/><w:tc><w:tcPr><w:noWrap/></w:tcPr><w:p><w:pPr><w:spacing w:after="200"/></w:pPr><w:hyperlink r:id="rId100" w:history="1"><w:r><w:rPr><w:color w:val="1e198e"/><w:b w:val="1"/><w:bCs w:val="1"/><w:u w:val="single"/></w:rPr><w:t xml:space="preserve">Ambivalentes résistances.</w:t></w:r></w:hyperlink></w:p><w:p><w:pPr/><w:hyperlink r:id="rId8" w:history="1"><w:r><w:rPr><w:color w:val="#410a8c"/><w:u w:val="single"/></w:rPr><w:t xml:space="preserve">Isabelle Charpentier</w:t></w:r></w:hyperlink></w:p><w:p><w:pPr/><w:r><w:rPr><w:i w:val="1"/><w:iCs w:val="1"/></w:rPr><w:t xml:space="preserve">Sites de résistances – Tactiques textuelles</w:t></w:r><w:r><w:rPr/><w:t xml:space="preserve">, Centre d’Étude sur les Modes de la Représentation Anglophone de l’Université de Grenoble III – Stendhal, Jun 2005, Grenoble, France. pp.263-294</w:t></w:r></w:p><w:p><w:pPr/><w:r><w:rPr/><w:t xml:space="preserve">Communication dans un congrès</w:t></w:r></w:p><w:p><w:pPr/><w:hyperlink r:id="rId100" w:history="1"><w:r><w:rPr><w:color w:val="#410a8c"/><w:u w:val="single"/></w:rPr><w:t xml:space="preserve">hal-05053416v1</w:t></w:r></w:hyperlink></w:p></w:tc></w:tr><w:tr><w:trPr/><w:tc><w:tcPr><w:noWrap/></w:tcPr><w:p><w:pPr><w:spacing w:after="200"/></w:pPr><w:hyperlink r:id="rId101" w:history="1"><w:r><w:rPr><w:color w:val="1e198e"/><w:b w:val="1"/><w:bCs w:val="1"/><w:u w:val="single"/></w:rPr><w:t xml:space="preserve">Les ‘ethnotextes’ d’Annie Ernaux ou les ambivalences de la réflexivité littéraire</w:t></w:r></w:hyperlink></w:p><w:p><w:pPr/><w:hyperlink r:id="rId8" w:history="1"><w:r><w:rPr><w:color w:val="#410a8c"/><w:u w:val="single"/></w:rPr><w:t xml:space="preserve">Isabelle Charpentier</w:t></w:r></w:hyperlink></w:p><w:p><w:pPr/><w:r><w:rPr><w:i w:val="1"/><w:iCs w:val="1"/></w:rPr><w:t xml:space="preserve">Les petites formes réflexives des écrivains contemporains</w:t></w:r><w:r><w:rPr/><w:t xml:space="preserve">, Centre Interdisciplinaire d’Études &amp; de Recherches sur l’Expression Contemporaine (CIEREC) de l’Université Jean Monnet de Saint-Étienne, May 2006, Saint-Etienne (Université Jean Monnet), France</w:t></w:r></w:p><w:p><w:pPr/><w:r><w:rPr/><w:t xml:space="preserve">Communication dans un congrès</w:t></w:r></w:p><w:p><w:pPr/><w:hyperlink r:id="rId101" w:history="1"><w:r><w:rPr><w:color w:val="#410a8c"/><w:u w:val="single"/></w:rPr><w:t xml:space="preserve">hal-05053382v1</w:t></w:r></w:hyperlink></w:p></w:tc></w:tr><w:tr><w:trPr/><w:tc><w:tcPr><w:noWrap/></w:tcPr><w:p><w:pPr><w:spacing w:after="200"/></w:pPr><w:hyperlink r:id="rId102" w:history="1"><w:r><w:rPr><w:color w:val="1e198e"/><w:b w:val="1"/><w:bCs w:val="1"/><w:u w:val="single"/></w:rPr><w:t xml:space="preserve">Quelque part entre la littérature, la sociologie et l’histoire'.</w:t></w:r></w:hyperlink></w:p><w:p><w:pPr/><w:hyperlink r:id="rId8" w:history="1"><w:r><w:rPr><w:color w:val="#410a8c"/><w:u w:val="single"/></w:rPr><w:t xml:space="preserve">Isabelle Charpentier</w:t></w:r></w:hyperlink></w:p><w:p><w:pPr/><w:r><w:rPr><w:i w:val="1"/><w:iCs w:val="1"/></w:rPr><w:t xml:space="preserve">Discours en contextes – Théorie des champs &amp; analyse de discours. Recherches européennes</w:t></w:r><w:r><w:rPr/><w:t xml:space="preserve">, Jérôme Meizoz – Faculté des Lettres – École Doctorale IRIS 4 – Université de Lausanne (UNIL) / Réseau européen ESSE, Mar 2006, Lausanne ( CH), Suisse</w:t></w:r></w:p><w:p><w:pPr/><w:r><w:rPr/><w:t xml:space="preserve">Communication dans un congrès</w:t></w:r></w:p><w:p><w:pPr/><w:hyperlink r:id="rId102" w:history="1"><w:r><w:rPr><w:color w:val="#410a8c"/><w:u w:val="single"/></w:rPr><w:t xml:space="preserve">hal-05053414v1</w:t></w:r></w:hyperlink></w:p></w:tc></w:tr><w:tr><w:trPr/><w:tc><w:tcPr><w:noWrap/></w:tcPr><w:p><w:pPr><w:spacing w:after="200"/></w:pPr><w:hyperlink r:id="rId103" w:history="1"><w:r><w:rPr><w:color w:val="1e198e"/><w:b w:val="1"/><w:bCs w:val="1"/><w:u w:val="single"/></w:rPr><w:t xml:space="preserve">Produire une information internationale sans contraintes.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Sociologie des médias - Les journalistes et leurs publics</w:t></w:r><w:r><w:rPr/><w:t xml:space="preserve">, Pascal Dauvin et Jean-Baptiste Legavre (CARPO / UVSQ), Dec 2002, Saint-Quentin-en-Yvelines, France. pp. 213-237</w:t></w:r></w:p><w:p><w:pPr/><w:r><w:rPr/><w:t xml:space="preserve">Communication dans un congrès</w:t></w:r></w:p><w:p><w:pPr/><w:hyperlink r:id="rId103" w:history="1"><w:r><w:rPr><w:color w:val="#410a8c"/><w:u w:val="single"/></w:rPr><w:t xml:space="preserve">hal-03093596v1</w:t></w:r></w:hyperlink></w:p></w:tc></w:tr><w:tr><w:trPr/><w:tc><w:tcPr><w:noWrap/></w:tcPr><w:p><w:pPr><w:spacing w:after="200"/></w:pPr><w:hyperlink r:id="rId104" w:history="1"><w:r><w:rPr><w:color w:val="1e198e"/><w:b w:val="1"/><w:bCs w:val="1"/><w:u w:val="single"/></w:rPr><w:t xml:space="preserve">Citoyens invisibles, citoyens mobilisés dans les dispositifs d’enquêtes publiques en matière environnementale</w:t></w:r></w:hyperlink></w:p><w:p><w:pPr/><w:hyperlink r:id="rId8" w:history="1"><w:r><w:rPr><w:color w:val="#410a8c"/><w:u w:val="single"/></w:rPr><w:t xml:space="preserve">Isabelle Charpentier</w:t></w:r></w:hyperlink></w:p><w:p><w:pPr/><w:r><w:rPr><w:i w:val="1"/><w:iCs w:val="1"/></w:rPr><w:t xml:space="preserve">Les études environnementales : quels outils pour quelles utilisations ?</w:t></w:r><w:r><w:rPr/><w:t xml:space="preserve">, Institut d’Études Politiques (IEP) de Grenoble, Agence de l’Environnement et de la Maîtrise de l’Énergie (ADEME), Réseau PREVERE, Jan 2006, Grenoble, France</w:t></w:r></w:p><w:p><w:pPr/><w:r><w:rPr/><w:t xml:space="preserve">Communication dans un congrès</w:t></w:r></w:p><w:p><w:pPr/><w:hyperlink r:id="rId104" w:history="1"><w:r><w:rPr><w:color w:val="#410a8c"/><w:u w:val="single"/></w:rPr><w:t xml:space="preserve">hal-05055100v1</w:t></w:r></w:hyperlink></w:p></w:tc></w:tr><w:tr><w:trPr/><w:tc><w:tcPr><w:noWrap/></w:tcPr><w:p><w:pPr><w:spacing w:after="200"/></w:pPr><w:hyperlink r:id="rId105" w:history="1"><w:r><w:rPr><w:color w:val="1e198e"/><w:b w:val="1"/><w:bCs w:val="1"/><w:u w:val="single"/></w:rPr><w:t xml:space="preserve">Écrire et publier quand on est une femme en Algérie</w:t></w:r></w:hyperlink></w:p><w:p><w:pPr/><w:hyperlink r:id="rId8" w:history="1"><w:r><w:rPr><w:color w:val="#410a8c"/><w:u w:val="single"/></w:rPr><w:t xml:space="preserve">Isabelle Charpentier</w:t></w:r></w:hyperlink></w:p><w:p><w:pPr/><w:r><w:rPr><w:i w:val="1"/><w:iCs w:val="1"/></w:rPr><w:t xml:space="preserve">Écriture féminine : réception, discours &amp; représentations</w:t></w:r><w:r><w:rPr/><w:t xml:space="preserve">, Centre national de Recherche en Anthropologie Sociale &amp; Culturelle (CRASC) de l’Université d’Oran, Nov 2006, Oran (Algérie), Algérie</w:t></w:r></w:p><w:p><w:pPr/><w:r><w:rPr/><w:t xml:space="preserve">Communication dans un congrès</w:t></w:r></w:p><w:p><w:pPr/><w:hyperlink r:id="rId105" w:history="1"><w:r><w:rPr><w:color w:val="#410a8c"/><w:u w:val="single"/></w:rPr><w:t xml:space="preserve">hal-05053380v1</w:t></w:r></w:hyperlink></w:p></w:tc></w:tr><w:tr><w:trPr/><w:tc><w:tcPr><w:noWrap/></w:tcPr><w:p><w:pPr><w:spacing w:after="200"/></w:pPr><w:hyperlink r:id="rId106" w:history="1"><w:r><w:rPr><w:color w:val="1e198e"/><w:b w:val="1"/><w:bCs w:val="1"/><w:u w:val="single"/></w:rPr><w:t xml:space="preserve">Produire ‘une littérature d’effraction’ pour ‘faire exploser le refoulé social’.</w:t></w:r></w:hyperlink></w:p><w:p><w:pPr/><w:hyperlink r:id="rId8" w:history="1"><w:r><w:rPr><w:color w:val="#410a8c"/><w:u w:val="single"/></w:rPr><w:t xml:space="preserve">Isabelle Charpentier</w:t></w:r></w:hyperlink></w:p><w:p><w:pPr/><w:r><w:rPr><w:i w:val="1"/><w:iCs w:val="1"/></w:rPr><w:t xml:space="preserve">L’empreinte du social dans le roman depuis 1980</w:t></w:r><w:r><w:rPr/><w:t xml:space="preserve">, Centre d’Étude du XXème siècle de l’Université Paul Valéry – Montpellier III, Feb 2004, Montpellier, France. pp.111-131</w:t></w:r></w:p><w:p><w:pPr/><w:r><w:rPr/><w:t xml:space="preserve">Communication dans un congrès</w:t></w:r></w:p><w:p><w:pPr/><w:hyperlink r:id="rId106" w:history="1"><w:r><w:rPr><w:color w:val="#410a8c"/><w:u w:val="single"/></w:rPr><w:t xml:space="preserve">hal-05053421v1</w:t></w:r></w:hyperlink></w:p></w:tc></w:tr><w:tr><w:trPr/><w:tc><w:tcPr><w:noWrap/></w:tcPr><w:p><w:pPr><w:spacing w:after="200"/></w:pPr><w:hyperlink r:id="rId107" w:history="1"><w:r><w:rPr><w:color w:val="1e198e"/><w:b w:val="1"/><w:bCs w:val="1"/><w:u w:val="single"/></w:rPr><w:t xml:space="preserve">Quelque part entre la littérature, la sociologie et l’histoire</w:t></w:r></w:hyperlink></w:p><w:p><w:pPr/><w:hyperlink r:id="rId8" w:history="1"><w:r><w:rPr><w:color w:val="#410a8c"/><w:u w:val="single"/></w:rPr><w:t xml:space="preserve">Isabelle Charpentier</w:t></w:r></w:hyperlink></w:p><w:p><w:pPr/><w:r><w:rPr><w:i w:val="1"/><w:iCs w:val="1"/></w:rPr><w:t xml:space="preserve">Littérature, Fiction, Témoignage</w:t></w:r><w:r><w:rPr/><w:t xml:space="preserve">, Centre d’Études &amp; de Recherches Comparatistes (CERC) &amp; le Centre interuniversitaire d’Études hongroises de l’Université de Paris III – Sorbonne Nouvelle, Mar 2004, Paris, France</w:t></w:r></w:p><w:p><w:pPr/><w:r><w:rPr/><w:t xml:space="preserve">Communication dans un congrès</w:t></w:r></w:p><w:p><w:pPr/><w:hyperlink r:id="rId107" w:history="1"><w:r><w:rPr><w:color w:val="#410a8c"/><w:u w:val="single"/></w:rPr><w:t xml:space="preserve">hal-05053418v1</w:t></w:r></w:hyperlink></w:p></w:tc></w:tr><w:tr><w:trPr/><w:tc><w:tcPr><w:noWrap/></w:tcPr><w:p><w:pPr><w:spacing w:after="200"/></w:pPr><w:hyperlink r:id="rId108" w:history="1"><w:r><w:rPr><w:color w:val="1e198e"/><w:b w:val="1"/><w:bCs w:val="1"/><w:u w:val="single"/></w:rPr><w:t xml:space="preserve">Anamorphoses des réceptions critiques d’Annie Ernaux.</w:t></w:r></w:hyperlink></w:p><w:p><w:pPr/><w:hyperlink r:id="rId8" w:history="1"><w:r><w:rPr><w:color w:val="#410a8c"/><w:u w:val="single"/></w:rPr><w:t xml:space="preserve">Isabelle Charpentier</w:t></w:r></w:hyperlink></w:p><w:p><w:pPr/><w:r><w:rPr><w:i w:val="1"/><w:iCs w:val="1"/></w:rPr><w:t xml:space="preserve">Annie Ernaux : une œuvre de l’entre-deux</w:t></w:r><w:r><w:rPr/><w:t xml:space="preserve">, Fabrice Thumerel du Centre de Recherches Littéraires Imaginaire &amp; Didactique (CRELID) de l'Université d’Artois, Nov 2002, Arras, France. pp.225-242</w:t></w:r></w:p><w:p><w:pPr/><w:r><w:rPr/><w:t xml:space="preserve">Communication dans un congrès</w:t></w:r></w:p><w:p><w:pPr/><w:hyperlink r:id="rId108" w:history="1"><w:r><w:rPr><w:color w:val="#410a8c"/><w:u w:val="single"/></w:rPr><w:t xml:space="preserve">hal-05055034v1</w:t></w:r></w:hyperlink></w:p></w:tc></w:tr><w:tr><w:trPr/><w:tc><w:tcPr><w:noWrap/></w:tcPr><w:p><w:pPr><w:spacing w:after="200"/></w:pPr><w:hyperlink r:id="rId109" w:history="1"><w:r><w:rPr><w:color w:val="1e198e"/><w:b w:val="1"/><w:bCs w:val="1"/><w:u w:val="single"/></w:rPr><w:t xml:space="preserve">Du lecteur à l’électeur.</w:t></w:r></w:hyperlink></w:p><w:p><w:pPr/><w:hyperlink r:id="rId8" w:history="1"><w:r><w:rPr><w:color w:val="#410a8c"/><w:u w:val="single"/></w:rPr><w:t xml:space="preserve">Isabelle Charpentier</w:t></w:r></w:hyperlink></w:p><w:p><w:pPr/><w:r><w:rPr><w:i w:val="1"/><w:iCs w:val="1"/></w:rPr><w:t xml:space="preserve">Médias : les points aveugles de la recherche</w:t></w:r><w:r><w:rPr/><w:t xml:space="preserve">, Jean-Baptiste Legavre pour le CARPO de l’Université de Versailles – Saint-Quentin-en-Yvelines, 2001, Saint-Quentin en Yvelines, France. pp.315-335</w:t></w:r></w:p><w:p><w:pPr/><w:r><w:rPr/><w:t xml:space="preserve">Communication dans un congrès</w:t></w:r></w:p><w:p><w:pPr/><w:hyperlink r:id="rId109" w:history="1"><w:r><w:rPr><w:color w:val="#410a8c"/><w:u w:val="single"/></w:rPr><w:t xml:space="preserve">hal-05055121v1</w:t></w:r></w:hyperlink></w:p></w:tc></w:tr><w:tr><w:trPr/><w:tc><w:tcPr><w:noWrap/></w:tcPr><w:p><w:pPr><w:spacing w:after="200"/></w:pPr><w:hyperlink r:id="rId110" w:history="1"><w:r><w:rPr><w:color w:val="1e198e"/><w:b w:val="1"/><w:bCs w:val="1"/><w:u w:val="single"/></w:rPr><w:t xml:space="preserve">Réseaux de sociabilité & circulation matérielle et symbolique des produits culturels en milieu populaire</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Les médias : points aveugles</w:t></w:r><w:r><w:rPr/><w:t xml:space="preserve">, Jean-Baptiste Legavre (CARPO / UVSQ), 2001, Saint-Quentin-en-Yvelines, France</w:t></w:r></w:p><w:p><w:pPr/><w:r><w:rPr/><w:t xml:space="preserve">Communication dans un congrès</w:t></w:r></w:p><w:p><w:pPr/><w:hyperlink r:id="rId110" w:history="1"><w:r><w:rPr><w:color w:val="#410a8c"/><w:u w:val="single"/></w:rPr><w:t xml:space="preserve">hal-03093597v1</w:t></w:r></w:hyperlink></w:p></w:tc></w:tr><w:tr><w:trPr/><w:tc><w:tcPr><w:noWrap/></w:tcPr><w:p><w:pPr><w:spacing w:after="200"/></w:pPr><w:hyperlink r:id="rId111" w:history="1"><w:r><w:rPr><w:color w:val="1e198e"/><w:b w:val="1"/><w:bCs w:val="1"/><w:u w:val="single"/></w:rPr><w:t xml:space="preserve">Femmes et travail.</w:t></w:r></w:hyperlink></w:p><w:p><w:pPr/><w:hyperlink r:id="rId8" w:history="1"><w:r><w:rPr><w:color w:val="#410a8c"/><w:u w:val="single"/></w:rPr><w:t xml:space="preserve">Isabelle Charpentier</w:t></w:r></w:hyperlink></w:p><w:p><w:pPr/><w:r><w:rPr><w:i w:val="1"/><w:iCs w:val="1"/></w:rPr><w:t xml:space="preserve">Les discriminations sexistes, homophobes et racistes – Perspectives contemporaines</w:t></w:r><w:r><w:rPr/><w:t xml:space="preserve">, Université de Versailles - Saint-Quentin-en-Yvelines, Oct 2003, Saint quentin en Yvelines, France</w:t></w:r></w:p><w:p><w:pPr/><w:r><w:rPr/><w:t xml:space="preserve">Communication dans un congrès</w:t></w:r></w:p><w:p><w:pPr/><w:hyperlink r:id="rId111" w:history="1"><w:r><w:rPr><w:color w:val="#410a8c"/><w:u w:val="single"/></w:rPr><w:t xml:space="preserve">hal-05055104v1</w:t></w:r></w:hyperlink></w:p></w:tc></w:tr><w:tr><w:trPr/><w:tc><w:tcPr><w:noWrap/></w:tcPr><w:p><w:pPr><w:spacing w:after="200"/></w:pPr><w:hyperlink r:id="rId112" w:history="1"><w:r><w:rPr><w:color w:val="1e198e"/><w:b w:val="1"/><w:bCs w:val="1"/><w:u w:val="single"/></w:rPr><w:t xml:space="preserve">Lectrices et lecteurs de Passion simple d’Annie Ernaux.</w:t></w:r></w:hyperlink></w:p><w:p><w:pPr/><w:hyperlink r:id="rId8" w:history="1"><w:r><w:rPr><w:color w:val="#410a8c"/><w:u w:val="single"/></w:rPr><w:t xml:space="preserve">Isabelle Charpentier</w:t></w:r></w:hyperlink></w:p><w:p><w:pPr/><w:r><w:rPr><w:i w:val="1"/><w:iCs w:val="1"/></w:rPr><w:t xml:space="preserve">Rapports sociaux de sexes dans le champ culturel – Émancipation sexuelle ou contrainte des corps ? De la légitimité en matière culturelle, pensée dans ses rapports avec le genre</w:t></w:r><w:r><w:rPr/><w:t xml:space="preserve">, Geneviève Sellier et Eliane Viennot pour le Centre d’Histoire Culturelle des Sociétés contemporaines (CHCSC - Université de Versailles – Saint-Quentin-en-Yvelines), Centre Universitaire de New York University et Université de Paris VII – Jussieu, Jun 2003, Paris, France</w:t></w:r></w:p><w:p><w:pPr/><w:r><w:rPr/><w:t xml:space="preserve">Communication dans un congrès</w:t></w:r></w:p><w:p><w:pPr/><w:hyperlink r:id="rId112" w:history="1"><w:r><w:rPr><w:color w:val="#410a8c"/><w:u w:val="single"/></w:rPr><w:t xml:space="preserve">hal-05055109v1</w:t></w:r></w:hyperlink></w:p></w:tc></w:tr><w:tr><w:trPr/><w:tc><w:tcPr><w:noWrap/></w:tcPr><w:p><w:pPr><w:spacing w:after="200"/></w:pPr><w:hyperlink r:id="rId113" w:history="1"><w:r><w:rPr><w:color w:val="1e198e"/><w:b w:val="1"/><w:bCs w:val="1"/><w:u w:val="single"/></w:rPr><w:t xml:space="preserve">Les conditions de production de l’œuvre d’Annie Ernaux</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3" w:history="1"><w:r><w:rPr><w:color w:val="#410a8c"/><w:u w:val="single"/></w:rPr><w:t xml:space="preserve">hal-05055038v1</w:t></w:r></w:hyperlink></w:p></w:tc></w:tr><w:tr><w:trPr/><w:tc><w:tcPr><w:noWrap/></w:tcPr><w:p><w:pPr><w:spacing w:after="200"/></w:pPr><w:hyperlink r:id="rId114" w:history="1"><w:r><w:rPr><w:color w:val="1e198e"/><w:b w:val="1"/><w:bCs w:val="1"/><w:u w:val="single"/></w:rPr><w:t xml:space="preserve">Littérature, théâtre, armes de combat ?</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4" w:history="1"><w:r><w:rPr><w:color w:val="#410a8c"/><w:u w:val="single"/></w:rPr><w:t xml:space="preserve">hal-05055042v1</w:t></w:r></w:hyperlink></w:p></w:tc></w:tr><w:tr><w:trPr/><w:tc><w:tcPr><w:noWrap/></w:tcPr><w:p><w:pPr><w:spacing w:after="200"/></w:pPr><w:hyperlink r:id="rId115" w:history="1"><w:r><w:rPr><w:color w:val="1e198e"/><w:b w:val="1"/><w:bCs w:val="1"/><w:u w:val="single"/></w:rPr><w:t xml:space="preserve">Réceptions et usages socio-pédagogiques militants de l’œuvre d’Annie Ernaux par les enseignants du secondaire</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5" w:history="1"><w:r><w:rPr><w:color w:val="#410a8c"/><w:u w:val="single"/></w:rPr><w:t xml:space="preserve">hal-05055039v1</w:t></w:r></w:hyperlink></w:p></w:tc></w:tr><w:tr><w:trPr/><w:tc><w:tcPr><w:noWrap/></w:tcPr><w:p><w:pPr><w:spacing w:after="200"/></w:pPr><w:hyperlink r:id="rId116" w:history="1"><w:r><w:rPr><w:color w:val="1e198e"/><w:b w:val="1"/><w:bCs w:val="1"/><w:u w:val="single"/></w:rPr><w:t xml:space="preserve">Réceptions ‘ordinaires’ d’Annie Ernaux.</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6" w:history="1"><w:r><w:rPr><w:color w:val="#410a8c"/><w:u w:val="single"/></w:rPr><w:t xml:space="preserve">hal-05055041v1</w:t></w:r></w:hyperlink></w:p></w:tc></w:tr><w:tr><w:trPr/><w:tc><w:tcPr><w:noWrap/></w:tcPr><w:p><w:pPr><w:spacing w:after="200"/></w:pPr><w:hyperlink r:id="rId117" w:history="1"><w:r><w:rPr><w:color w:val="1e198e"/><w:b w:val="1"/><w:bCs w:val="1"/><w:u w:val="single"/></w:rPr><w:t xml:space="preserve">Pierre Bourdieu et le concept de ‘domination masculine’</w:t></w:r></w:hyperlink></w:p><w:p><w:pPr/><w:hyperlink r:id="rId8" w:history="1"><w:r><w:rPr><w:color w:val="#410a8c"/><w:u w:val="single"/></w:rPr><w:t xml:space="preserve">Isabelle Charpentier</w:t></w:r></w:hyperlink></w:p><w:p><w:pPr/><w:r><w:rPr><w:i w:val="1"/><w:iCs w:val="1"/></w:rPr><w:t xml:space="preserve">Femmes et arts</w:t></w:r><w:r><w:rPr/><w:t xml:space="preserve">, Service culturel de la mairie de Beauvais, 2001, Beauvais, France</w:t></w:r></w:p><w:p><w:pPr/><w:r><w:rPr/><w:t xml:space="preserve">Communication dans un congrès</w:t></w:r></w:p><w:p><w:pPr/><w:hyperlink r:id="rId117" w:history="1"><w:r><w:rPr><w:color w:val="#410a8c"/><w:u w:val="single"/></w:rPr><w:t xml:space="preserve">hal-05055123v1</w:t></w:r></w:hyperlink></w:p></w:tc></w:tr><w:tr><w:trPr/><w:tc><w:tcPr><w:noWrap/></w:tcPr><w:p><w:pPr><w:spacing w:after="200"/></w:pPr><w:hyperlink r:id="rId118" w:history="1"><w:r><w:rPr><w:color w:val="1e198e"/><w:b w:val="1"/><w:bCs w:val="1"/><w:u w:val="single"/></w:rPr><w:t xml:space="preserve">Réceptions de l’œuvre d’Annie Ernaux</w:t></w:r></w:hyperlink></w:p><w:p><w:pPr/><w:hyperlink r:id="rId8" w:history="1"><w:r><w:rPr><w:color w:val="#410a8c"/><w:u w:val="single"/></w:rPr><w:t xml:space="preserve">Isabelle Charpentier</w:t></w:r></w:hyperlink></w:p><w:p><w:pPr/><w:r><w:rPr><w:i w:val="1"/><w:iCs w:val="1"/></w:rPr><w:t xml:space="preserve">Réceptions de l’œuvre littéraire</w:t></w:r><w:r><w:rPr/><w:t xml:space="preserve">, Centre d’Étude, de Formation &amp; de Recherches en Sciences Sociales (CEFRESS) - Université de Picardie – Jules Verne, 2001, Amiens, France</w:t></w:r></w:p><w:p><w:pPr/><w:r><w:rPr/><w:t xml:space="preserve">Communication dans un congrès</w:t></w:r></w:p><w:p><w:pPr/><w:hyperlink r:id="rId118" w:history="1"><w:r><w:rPr><w:color w:val="#410a8c"/><w:u w:val="single"/></w:rPr><w:t xml:space="preserve">hal-05055120v1</w:t></w:r></w:hyperlink></w:p></w:tc></w:tr><w:tr><w:trPr/><w:tc><w:tcPr><w:noWrap/></w:tcPr><w:p><w:pPr><w:spacing w:after="200"/></w:pPr><w:hyperlink r:id="rId119" w:history="1"><w:r><w:rPr><w:color w:val="1e198e"/><w:b w:val="1"/><w:bCs w:val="1"/><w:u w:val="single"/></w:rPr><w:t xml:space="preserve">Lectures sociopolitiques de l’œuvre d’Annie Ernaux</w:t></w:r></w:hyperlink></w:p><w:p><w:pPr/><w:hyperlink r:id="rId8" w:history="1"><w:r><w:rPr><w:color w:val="#410a8c"/><w:u w:val="single"/></w:rPr><w:t xml:space="preserve">Isabelle Charpentier</w:t></w:r></w:hyperlink></w:p><w:p><w:pPr/><w:r><w:rPr><w:i w:val="1"/><w:iCs w:val="1"/></w:rPr><w:t xml:space="preserve">Littérature et sciences sociales</w:t></w:r><w:r><w:rPr/><w:t xml:space="preserve">, Boris Gobille &amp; Frédérique Matonti pour le Département de Sciences Sociales de l’École Normale Supérieure d’Ulm, 2001, Paris, France</w:t></w:r></w:p><w:p><w:pPr/><w:r><w:rPr/><w:t xml:space="preserve">Communication dans un congrès</w:t></w:r></w:p><w:p><w:pPr/><w:hyperlink r:id="rId119" w:history="1"><w:r><w:rPr><w:color w:val="#410a8c"/><w:u w:val="single"/></w:rPr><w:t xml:space="preserve">hal-05055115v1</w:t></w:r></w:hyperlink></w:p></w:tc></w:tr><w:tr><w:trPr/><w:tc><w:tcPr><w:noWrap/></w:tcPr><w:p><w:pPr><w:spacing w:after="200"/></w:pPr><w:hyperlink r:id="rId120" w:history="1"><w:r><w:rPr><w:color w:val="1e198e"/><w:b w:val="1"/><w:bCs w:val="1"/><w:u w:val="single"/></w:rPr><w:t xml:space="preserve">Lire les lectures d’Annie Ernaux dans une perspective de sociologie politique</w:t></w:r></w:hyperlink></w:p><w:p><w:pPr/><w:hyperlink r:id="rId8" w:history="1"><w:r><w:rPr><w:color w:val="#410a8c"/><w:u w:val="single"/></w:rPr><w:t xml:space="preserve">Isabelle Charpentier</w:t></w:r></w:hyperlink></w:p><w:p><w:pPr/><w:r><w:rPr><w:i w:val="1"/><w:iCs w:val="1"/></w:rPr><w:t xml:space="preserve">6ème Congrès de l’Association Française de Science Politique (AFSP) – Atelier « Littérature &amp; politique »</w:t></w:r><w:r><w:rPr/><w:t xml:space="preserve">, Association Française de Science Politique (AFSP), Oct 1999, Rennes, France</w:t></w:r></w:p><w:p><w:pPr/><w:r><w:rPr/><w:t xml:space="preserve">Communication dans un congrès</w:t></w:r></w:p><w:p><w:pPr/><w:hyperlink r:id="rId120" w:history="1"><w:r><w:rPr><w:color w:val="#410a8c"/><w:u w:val="single"/></w:rPr><w:t xml:space="preserve">hal-05055125v1</w:t></w:r></w:hyperlink></w:p></w:tc></w:tr><w:tr><w:trPr/><w:tc><w:tcPr><w:noWrap/></w:tcPr><w:p><w:pPr><w:spacing w:after="200"/></w:pPr><w:hyperlink r:id="rId121" w:history="1"><w:r><w:rPr><w:color w:val="1e198e"/><w:b w:val="1"/><w:bCs w:val="1"/><w:u w:val="single"/></w:rPr><w:t xml:space="preserve">Les représentations sociales du sida au miroir du cinéma et leurs usages politiques</w:t></w:r></w:hyperlink></w:p><w:p><w:pPr/><w:hyperlink r:id="rId8" w:history="1"><w:r><w:rPr><w:color w:val="#410a8c"/><w:u w:val="single"/></w:rPr><w:t xml:space="preserve">Isabelle Charpentier</w:t></w:r></w:hyperlink></w:p><w:p><w:pPr/><w:r><w:rPr><w:i w:val="1"/><w:iCs w:val="1"/></w:rPr><w:t xml:space="preserve">5ème Congrès de l’Association Française de Science Politique (AFSP) - Atelier « La politique ailleurs »</w:t></w:r><w:r><w:rPr/><w:t xml:space="preserve">, Association Française de Science Politique (AFSP), Apr 1996, Aix - en - Provence, France. 420 p</w:t></w:r></w:p><w:p><w:pPr/><w:r><w:rPr/><w:t xml:space="preserve">Communication dans un congrès</w:t></w:r></w:p><w:p><w:pPr/><w:hyperlink r:id="rId121" w:history="1"><w:r><w:rPr><w:color w:val="#410a8c"/><w:u w:val="single"/></w:rPr><w:t xml:space="preserve">hal-05055128v1</w:t></w:r></w:hyperlink></w:p></w:tc></w:tr><w:tr><w:trPr/><w:tc><w:tcPr><w:noWrap/></w:tcPr><w:p><w:pPr><w:spacing w:after="200"/></w:pPr><w:hyperlink r:id="rId122" w:history="1"><w:r><w:rPr><w:color w:val="1e198e"/><w:b w:val="1"/><w:bCs w:val="1"/><w:u w:val="single"/></w:rPr><w:t xml:space="preserve">Sida, cinéma et politique</w:t></w:r></w:hyperlink></w:p><w:p><w:pPr/><w:hyperlink r:id="rId8" w:history="1"><w:r><w:rPr><w:color w:val="#410a8c"/><w:u w:val="single"/></w:rPr><w:t xml:space="preserve">Isabelle Charpentier</w:t></w:r></w:hyperlink></w:p><w:p><w:pPr/><w:r><w:rPr><w:i w:val="1"/><w:iCs w:val="1"/></w:rPr><w:t xml:space="preserve">La politique ailleurs</w:t></w:r><w:r><w:rPr/><w:t xml:space="preserve">, CURAPP - UPJV, Jun 1995, Amiens, France. 420 p</w:t></w:r></w:p><w:p><w:pPr/><w:r><w:rPr/><w:t xml:space="preserve">Communication dans un congrès</w:t></w:r></w:p><w:p><w:pPr/><w:hyperlink r:id="rId122" w:history="1"><w:r><w:rPr><w:color w:val="#410a8c"/><w:u w:val="single"/></w:rPr><w:t xml:space="preserve">hal-05055129v1</w:t></w:r></w:hyperlink></w:p></w:tc></w:tr><w:tr><w:trPr/><w:tc><w:tcPr><w:noWrap/></w:tcPr><w:p><w:pPr><w:spacing w:after="200"/></w:pPr><w:hyperlink r:id="rId123" w:history="1"><w:r><w:rPr><w:color w:val="1e198e"/><w:b w:val="1"/><w:bCs w:val="1"/><w:u w:val="single"/></w:rPr><w:t xml:space="preserve">La lecture publique en zones rurales depuis les lois de décentralisation.</w:t></w:r></w:hyperlink></w:p><w:p><w:pPr/><w:hyperlink r:id="rId8" w:history="1"><w:r><w:rPr><w:color w:val="#410a8c"/><w:u w:val="single"/></w:rPr><w:t xml:space="preserve">Isabelle Charpentier</w:t></w:r></w:hyperlink></w:p><w:p><w:pPr/><w:r><w:rPr><w:i w:val="1"/><w:iCs w:val="1"/></w:rPr><w:t xml:space="preserve">L'Élu rural et la lecture publique</w:t></w:r><w:r><w:rPr/><w:t xml:space="preserve">, Observatoire des Politiques Culturelles de Grenoble, 1996, Angers, France</w:t></w:r></w:p><w:p><w:pPr/><w:r><w:rPr/><w:t xml:space="preserve">Communication dans un congrès</w:t></w:r></w:p><w:p><w:pPr/><w:hyperlink r:id="rId123" w:history="1"><w:r><w:rPr><w:color w:val="#410a8c"/><w:u w:val="single"/></w:rPr><w:t xml:space="preserve">hal-05055126v1</w:t></w:r></w:hyperlink></w:p></w:tc></w:tr><w:tr><w:trPr/><w:tc><w:tcPr><w:noWrap/></w:tcPr><w:p><w:pPr><w:spacing w:after="200"/></w:pPr><w:hyperlink r:id="rId124" w:history="1"><w:r><w:rPr><w:color w:val="1e198e"/><w:b w:val="1"/><w:bCs w:val="1"/><w:u w:val="single"/></w:rPr><w:t xml:space="preserve">La ‘revanche’ anti-féministe aux États-Unis &amp; son ‘importation’ dans le débat intellectuel français</w:t></w:r></w:hyperlink></w:p><w:p><w:pPr/><w:hyperlink r:id="rId8" w:history="1"><w:r><w:rPr><w:color w:val="#410a8c"/><w:u w:val="single"/></w:rPr><w:t xml:space="preserve">Isabelle Charpentier</w:t></w:r></w:hyperlink></w:p><w:p><w:pPr/><w:r><w:rPr><w:i w:val="1"/><w:iCs w:val="1"/></w:rPr><w:t xml:space="preserve">Droits et pouvoirs des femmes de l’Antiquité à nos jours</w:t></w:r><w:r><w:rPr/><w:t xml:space="preserve">, Université de Picardie - Jules Verne - Sous la Présidence de Michelle Perrot et Germaine Tillion, Mar 1995, Amiens, France</w:t></w:r></w:p><w:p><w:pPr/><w:r><w:rPr/><w:t xml:space="preserve">Communication dans un congrès</w:t></w:r></w:p><w:p><w:pPr/><w:hyperlink r:id="rId124" w:history="1"><w:r><w:rPr><w:color w:val="#410a8c"/><w:u w:val="single"/></w:rPr><w:t xml:space="preserve">hal-05055192v1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Zones Ateliers, un réseau de recherches collaboratives, situées et engagées</w:t></w:r></w:hyperlink></w:p><w:p><w:pPr/><w:hyperlink r:id="rId126" w:history="1"><w:r><w:rPr><w:color w:val="#410a8c"/><w:u w:val="single"/></w:rPr><w:t xml:space="preserve">Olivier Ragueneau</w:t></w:r></w:hyperlink><w:r><w:rPr/><w:t xml:space="preserve">,</w:t></w:r><w:hyperlink r:id="rId127" w:history="1"><w:r><w:rPr><w:color w:val="#410a8c"/><w:u w:val="single"/></w:rPr><w:t xml:space="preserve">Vanessa Léa</w:t></w:r></w:hyperlink><w:r><w:rPr/><w:t xml:space="preserve">,</w:t></w:r><w:hyperlink r:id="rId8" w:history="1"><w:r><w:rPr><w:color w:val="#410a8c"/><w:u w:val="single"/></w:rPr><w:t xml:space="preserve">Isabelle Charpentier</w:t></w:r></w:hyperlink><w:r><w:rPr/><w:t xml:space="preserve">,</w:t></w:r><w:hyperlink r:id="rId128" w:history="1"><w:r><w:rPr><w:color w:val="#410a8c"/><w:u w:val="single"/></w:rPr><w:t xml:space="preserve">C. Tito de Morais</w:t></w:r></w:hyperlink><w:r><w:rPr/><w:t xml:space="preserve">,</w:t></w:r><w:hyperlink r:id="rId129" w:history="1"><w:r><w:rPr><w:color w:val="#410a8c"/><w:u w:val="single"/></w:rPr><w:t xml:space="preserve">Mathieu Bonnefond</w:t></w:r></w:hyperlink></w:p><w:p><w:pPr/><w:r><w:rPr/><w:t xml:space="preserve">ISTE Editions, 2026, 9781789492323</w:t></w:r></w:p><w:p><w:pPr/><w:r><w:rPr/><w:t xml:space="preserve">Ouvrages</w:t></w:r></w:p><w:p><w:pPr/><w:hyperlink r:id="rId125" w:history="1"><w:r><w:rPr><w:color w:val="#410a8c"/><w:u w:val="single"/></w:rPr><w:t xml:space="preserve">hal-05462382v1</w:t></w:r></w:hyperlink></w:p></w:tc></w:tr><w:tr><w:trPr/><w:tc><w:tcPr><w:noWrap/></w:tcPr><w:p><w:pPr><w:spacing w:after="200"/></w:pPr><w:hyperlink r:id="rId130" w:history="1"><w:r><w:rPr><w:color w:val="1e198e"/><w:b w:val="1"/><w:bCs w:val="1"/><w:u w:val="single"/></w:rPr><w:t xml:space="preserve">Le Rouge aux joues – Virginité, interdits sexuels et rapports de genre au Maghreb</w:t></w:r></w:hyperlink></w:p><w:p><w:pPr/><w:hyperlink r:id="rId8" w:history="1"><w:r><w:rPr><w:color w:val="#410a8c"/><w:u w:val="single"/></w:rPr><w:t xml:space="preserve">Isabelle Charpentier</w:t></w:r></w:hyperlink></w:p><w:p><w:pPr/><w:r><w:rPr/><w:t xml:space="preserve">Publications de l'Université de Saint-Etienne. pp.333, 2013, Littératures postcoloniales – Long-courriers ; sous-collection Essais, Yves Clavaron et Evelyne LLoze, 2862726303</w:t></w:r></w:p><w:p><w:pPr/><w:r><w:rPr/><w:t xml:space="preserve">Ouvrages</w:t></w:r></w:p><w:p><w:pPr/><w:hyperlink r:id="rId130" w:history="1"><w:r><w:rPr><w:color w:val="#410a8c"/><w:u w:val="single"/></w:rPr><w:t xml:space="preserve">hal-03685787v1</w:t></w:r></w:hyperlink></w:p></w:tc></w:tr><w:tr><w:trPr/><w:tc><w:tcPr><w:noWrap/></w:tcPr><w:p><w:pPr><w:spacing w:after="200"/></w:pPr><w:hyperlink r:id="rId131" w:history="1"><w:r><w:rPr><w:color w:val="1e198e"/><w:b w:val="1"/><w:bCs w:val="1"/><w:u w:val="single"/></w:rPr><w:t xml:space="preserve">Socialisations, identités et résistances des romancières du Maghreb</w:t></w:r></w:hyperlink></w:p><w:p><w:pPr/><w:hyperlink r:id="rId132" w:history="1"><w:r><w:rPr><w:color w:val="#410a8c"/><w:u w:val="single"/></w:rPr><w:t xml:space="preserve">Christine Detrez</w:t></w:r></w:hyperlink><w:r><w:rPr/><w:t xml:space="preserve">,</w:t></w:r><w:hyperlink r:id="rId8" w:history="1"><w:r><w:rPr><w:color w:val="#410a8c"/><w:u w:val="single"/></w:rPr><w:t xml:space="preserve">Isabelle Charpentier</w:t></w:r></w:hyperlink><w:r><w:rPr/><w:t xml:space="preserve">,</w:t></w:r><w:hyperlink r:id="rId133" w:history="1"><w:r><w:rPr><w:color w:val="#410a8c"/><w:u w:val="single"/></w:rPr><w:t xml:space="preserve">Abir Krefa</w:t></w:r></w:hyperlink></w:p><w:p><w:pPr/><w:r><w:rPr/><w:t xml:space="preserve">L'Harmattan, 2013</w:t></w:r></w:p><w:p><w:pPr/><w:r><w:rPr/><w:t xml:space="preserve">Ouvrages</w:t></w:r></w:p><w:p><w:pPr/><w:hyperlink r:id="rId131" w:history="1"><w:r><w:rPr><w:color w:val="#410a8c"/><w:u w:val="single"/></w:rPr><w:t xml:space="preserve">halshs-00974551v1</w:t></w:r></w:hyperlink></w:p></w:tc></w:tr><w:tr><w:trPr/><w:tc><w:tcPr><w:noWrap/></w:tcPr><w:p><w:pPr><w:spacing w:after="200"/></w:pPr><w:hyperlink r:id="rId134" w:history="1"><w:r><w:rPr><w:color w:val="1e198e"/><w:b w:val="1"/><w:bCs w:val="1"/><w:u w:val="single"/></w:rPr><w:t xml:space="preserve">Socialisations, identités et résistances des romancières du Maghreb</w:t></w:r></w:hyperlink></w:p><w:p><w:pPr/><w:hyperlink r:id="rId8" w:history="1"><w:r><w:rPr><w:color w:val="#410a8c"/><w:u w:val="single"/></w:rPr><w:t xml:space="preserve">Isabelle Charpentier</w:t></w:r></w:hyperlink><w:r><w:rPr/><w:t xml:space="preserve">,</w:t></w:r><w:hyperlink r:id="rId135" w:history="1"><w:r><w:rPr><w:color w:val="#410a8c"/><w:u w:val="single"/></w:rPr><w:t xml:space="preserve">Christine Détrez</w:t></w:r></w:hyperlink><w:r><w:rPr/><w:t xml:space="preserve">,</w:t></w:r><w:hyperlink r:id="rId136" w:history="1"><w:r><w:rPr><w:color w:val="#410a8c"/><w:u w:val="single"/></w:rPr><w:t xml:space="preserve">Abir Kréfa</w:t></w:r></w:hyperlink></w:p><w:p><w:pPr/><w:r><w:rPr/><w:t xml:space="preserve">L'Harmattan. </w:t></w:r><w:hyperlink r:id="rId137" w:history="1"><w:r><w:rPr><w:color w:val="#410a8c"/><w:u w:val="single"/></w:rPr><w:t xml:space="preserve">L'Harmattan</w:t></w:r></w:hyperlink><w:r><w:rPr/><w:t xml:space="preserve">, pp.272, 2013, Logiques sociales - Série Littératures et société, Bruno Péquignot et Florent Gaudez, 978-2-343-00236-1</w:t></w:r></w:p><w:p><w:pPr/><w:r><w:rPr/><w:t xml:space="preserve">Ouvrages</w:t></w:r></w:p><w:p><w:pPr/><w:hyperlink r:id="rId134" w:history="1"><w:r><w:rPr><w:color w:val="#410a8c"/><w:u w:val="single"/></w:rPr><w:t xml:space="preserve">hal-03686661v1</w:t></w:r></w:hyperlink></w:p></w:tc></w:tr><w:tr><w:trPr/><w:tc><w:tcPr><w:noWrap/></w:tcPr><w:p><w:pPr><w:spacing w:after="200"/></w:pPr><w:hyperlink r:id="rId138" w:history="1"><w:r><w:rPr><w:color w:val="1e198e"/><w:b w:val="1"/><w:bCs w:val="1"/><w:u w:val="single"/></w:rPr><w:t xml:space="preserve">Socialisations, identités et résistances des romancières du Maghreb</w:t></w:r></w:hyperlink></w:p><w:p><w:pPr/><w:hyperlink r:id="rId135" w:history="1"><w:r><w:rPr><w:color w:val="#410a8c"/><w:u w:val="single"/></w:rPr><w:t xml:space="preserve">Christine Détrez</w:t></w:r></w:hyperlink><w:r><w:rPr/><w:t xml:space="preserve">,</w:t></w:r><w:hyperlink r:id="rId133" w:history="1"><w:r><w:rPr><w:color w:val="#410a8c"/><w:u w:val="single"/></w:rPr><w:t xml:space="preserve">Abir Krefa</w:t></w:r></w:hyperlink><w:r><w:rPr/><w:t xml:space="preserve">,</w:t></w:r><w:hyperlink r:id="rId8" w:history="1"><w:r><w:rPr><w:color w:val="#410a8c"/><w:u w:val="single"/></w:rPr><w:t xml:space="preserve">Isabelle Charpentier</w:t></w:r></w:hyperlink></w:p><w:p><w:pPr/><w:r><w:rPr/><w:t xml:space="preserve">L'Harmattan, 2013</w:t></w:r></w:p><w:p><w:pPr/><w:r><w:rPr/><w:t xml:space="preserve">Ouvrages</w:t></w:r></w:p><w:p><w:pPr/><w:hyperlink r:id="rId138" w:history="1"><w:r><w:rPr><w:color w:val="#410a8c"/><w:u w:val="single"/></w:rPr><w:t xml:space="preserve">halshs-02444932v1</w:t></w:r></w:hyperlink></w:p></w:tc></w:tr><w:tr><w:trPr/><w:tc><w:tcPr><w:noWrap/></w:tcPr><w:p><w:pPr><w:spacing w:after="200"/></w:pPr><w:hyperlink r:id="rId139" w:history="1"><w:r><w:rPr><w:color w:val="1e198e"/><w:b w:val="1"/><w:bCs w:val="1"/><w:u w:val="single"/></w:rPr><w:t xml:space="preserve">Comment sont reçues les œuvres ?</w:t></w:r></w:hyperlink></w:p><w:p><w:pPr/><w:hyperlink r:id="rId8" w:history="1"><w:r><w:rPr><w:color w:val="#410a8c"/><w:u w:val="single"/></w:rPr><w:t xml:space="preserve">Isabelle Charpentier</w:t></w:r></w:hyperlink></w:p><w:p><w:pPr/><w:r><w:rPr/><w:t xml:space="preserve">Créaphis. </w:t></w:r><w:hyperlink r:id="rId140" w:history="1"><w:r><w:rPr><w:color w:val="#410a8c"/><w:u w:val="single"/></w:rPr><w:t xml:space="preserve">Créaphis</w:t></w:r></w:hyperlink><w:r><w:rPr/><w:t xml:space="preserve">, 288 p., 2006, Charpentier (Isabelle), 978-2913610736</w:t></w:r></w:p><w:p><w:pPr/><w:r><w:rPr/><w:t xml:space="preserve">Ouvrages</w:t></w:r></w:p><w:p><w:pPr/><w:hyperlink r:id="rId139" w:history="1"><w:r><w:rPr><w:color w:val="#410a8c"/><w:u w:val="single"/></w:rPr><w:t xml:space="preserve">hal-05055314v1</w:t></w:r></w:hyperlink></w:p></w:tc></w:tr><w:tr><w:trPr/><w:tc><w:tcPr><w:noWrap/></w:tcPr><w:p><w:pPr><w:spacing w:after="200"/></w:pPr><w:hyperlink r:id="rId141" w:history="1"><w:r><w:rPr><w:color w:val="1e198e"/><w:b w:val="1"/><w:bCs w:val="1"/><w:u w:val="single"/></w:rPr><w:t xml:space="preserve">La Politique ailleurs</w:t></w:r></w:hyperlink></w:p><w:p><w:pPr/><w:hyperlink r:id="rId8" w:history="1"><w:r><w:rPr><w:color w:val="#410a8c"/><w:u w:val="single"/></w:rPr><w:t xml:space="preserve">Isabelle Charpentier</w:t></w:r></w:hyperlink><w:r><w:rPr/><w:t xml:space="preserve">,</w:t></w:r><w:hyperlink r:id="rId142" w:history="1"><w:r><w:rPr><w:color w:val="#410a8c"/><w:u w:val="single"/></w:rPr><w:t xml:space="preserve">Eric Darras</w:t></w:r></w:hyperlink></w:p><w:p><w:pPr/><w:r><w:rPr/><w:t xml:space="preserve">Presses Universitaires de France (PUF). 420 p., 1998, La Politique ailleurs, coll. Centre Universitaire de Recherches Administratives et Politiques de Picardie, Chevallier (Jacques) ; Charpentier (Isabelle), Darras (Eric) (eds.), 2-13-049022-0</w:t></w:r></w:p><w:p><w:pPr/><w:r><w:rPr/><w:t xml:space="preserve">Ouvrages</w:t></w:r></w:p><w:p><w:pPr/><w:hyperlink r:id="rId141" w:history="1"><w:r><w:rPr><w:color w:val="#410a8c"/><w:u w:val="single"/></w:rPr><w:t xml:space="preserve">hal-05055318v1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Figures de vainqueurs.</w:t></w:r></w:hyperlink></w:p><w:p><w:pPr/><w:hyperlink r:id="rId8" w:history="1"><w:r><w:rPr><w:color w:val="#410a8c"/><w:u w:val="single"/></w:rPr><w:t xml:space="preserve">Isabelle Charpentier</w:t></w:r></w:hyperlink></w:p><w:p><w:pPr/><w:r><w:rPr/><w:t xml:space="preserve">In fine éditions d’art/Éditions du Musée de l’Armée – Invalides. </w:t></w:r><w:r><w:rPr><w:i w:val="1"/><w:iCs w:val="1"/></w:rPr><w:t xml:space="preserve">Victoire ! La Fabrique des héros - Catalogue de l’exposition éponyme du Musée de l’Armée - Hôtel national des Invalides</w:t></w:r><w:r><w:rPr/><w:t xml:space="preserve">, In fine éditions d’art/Éditions du Musée de l’Armée – Invalides, pp.108-109, 2023</w:t></w:r></w:p><w:p><w:pPr/><w:r><w:rPr/><w:t xml:space="preserve">Chapitre d'ouvrage</w:t></w:r></w:p><w:p><w:pPr/><w:hyperlink r:id="rId143" w:history="1"><w:r><w:rPr><w:color w:val="#410a8c"/><w:u w:val="single"/></w:rPr><w:t xml:space="preserve">hal-05055195v1</w:t></w:r></w:hyperlink></w:p></w:tc></w:tr><w:tr><w:trPr/><w:tc><w:tcPr><w:noWrap/></w:tcPr><w:p><w:pPr><w:spacing w:after="200"/></w:pPr><w:hyperlink r:id="rId144" w:history="1"><w:r><w:rPr><w:color w:val="1e198e"/><w:b w:val="1"/><w:bCs w:val="1"/><w:u w:val="single"/></w:rPr><w:t xml:space="preserve">« Machiniste, c’est pas un métier d’homme, c’est un métier pour moi ! »</w:t></w:r></w:hyperlink></w:p><w:p><w:pPr/><w:hyperlink r:id="rId8" w:history="1"><w:r><w:rPr><w:color w:val="#410a8c"/><w:u w:val="single"/></w:rPr><w:t xml:space="preserve">Isabelle Charpentier</w:t></w:r></w:hyperlink></w:p><w:p><w:pPr/><w:r><w:rPr/><w:t xml:space="preserve">Demaye-Simoni Patricia; Mutelet Valérie; Vasseur-Lambry Fanny. </w:t></w:r><w:r><w:rPr><w:i w:val="1"/><w:iCs w:val="1"/></w:rPr><w:t xml:space="preserve">Explorer le champ lexical de l’égalité femme/homme – Déclinaisons pluridisciplinaires d’un même principe juridique</w:t></w:r><w:r><w:rPr/><w:t xml:space="preserve">, Artois Presses Université, pp.367-392, 2022, Explorer le champ lexical de l’égalité femme/homme – Déclinaisons pluridisciplinaires d’un même principe juridique, 978-2-84832-511-8</w:t></w:r></w:p><w:p><w:pPr/><w:r><w:rPr/><w:t xml:space="preserve">Chapitre d'ouvrage</w:t></w:r></w:p><w:p><w:pPr/><w:hyperlink r:id="rId144" w:history="1"><w:r><w:rPr><w:color w:val="#410a8c"/><w:u w:val="single"/></w:rPr><w:t xml:space="preserve">hal-03682215v1</w:t></w:r></w:hyperlink></w:p></w:tc></w:tr><w:tr><w:trPr/><w:tc><w:tcPr><w:noWrap/></w:tcPr><w:p><w:pPr><w:spacing w:after="200"/></w:pPr><w:hyperlink r:id="rId145" w:history="1"><w:r><w:rPr><w:color w:val="1e198e"/><w:b w:val="1"/><w:bCs w:val="1"/><w:u w:val="single"/></w:rPr><w:t xml:space="preserve">Machiniste, c’est pas un métier d’homme, c’est un métier pour moi !&amp;quot; - Être conductrice de bus à la RATP : rémanence, usages et inversion des stéréotypes de genre dans un métier non mixte</w:t></w:r></w:hyperlink></w:p><w:p><w:pPr/><w:hyperlink r:id="rId8" w:history="1"><w:r><w:rPr><w:color w:val="#410a8c"/><w:u w:val="single"/></w:rPr><w:t xml:space="preserve">Isabelle Charpentier</w:t></w:r></w:hyperlink></w:p><w:p><w:pPr/><w:r><w:rPr/><w:t xml:space="preserve">Demaye-Simoni (Patricia), Mutelet (Valérie), Vasseur-Lambry (Fanny). </w:t></w:r><w:r><w:rPr><w:i w:val="1"/><w:iCs w:val="1"/></w:rPr><w:t xml:space="preserve">Explorer le champ lexical de l’égalité femme/homme – Déclinaisons pluridisciplinaires d’un même principe juridique</w:t></w:r><w:r><w:rPr/><w:t xml:space="preserve">, Artois Presses Université, pp.367-392, 2021</w:t></w:r></w:p><w:p><w:pPr/><w:r><w:rPr/><w:t xml:space="preserve">Chapitre d'ouvrage</w:t></w:r></w:p><w:p><w:pPr/><w:hyperlink r:id="rId145" w:history="1"><w:r><w:rPr><w:color w:val="#410a8c"/><w:u w:val="single"/></w:rPr><w:t xml:space="preserve">hal-03641832v1</w:t></w:r></w:hyperlink></w:p></w:tc></w:tr><w:tr><w:trPr/><w:tc><w:tcPr><w:noWrap/></w:tcPr><w:p><w:pPr><w:spacing w:after="200"/></w:pPr><w:hyperlink r:id="rId146" w:history="1"><w:r><w:rPr><w:color w:val="1e198e"/><w:b w:val="1"/><w:bCs w:val="1"/><w:u w:val="single"/></w:rPr><w:t xml:space="preserve">‘Obsession’ de la virginité, honneur et socialisation des filles aux interdits sexuels dans la littérature (franco-)algérienne d’expression française écrite par des femmes depuis 1990</w:t></w:r></w:hyperlink></w:p><w:p><w:pPr/><w:hyperlink r:id="rId8" w:history="1"><w:r><w:rPr><w:color w:val="#410a8c"/><w:u w:val="single"/></w:rPr><w:t xml:space="preserve">Isabelle Charpentier</w:t></w:r></w:hyperlink></w:p><w:p><w:pPr/><w:r><w:rPr/><w:t xml:space="preserve">Bienbeck Ricarda; El-Naggare Maroua; Fendler Ute; Gilzmer Mechtild. </w:t></w:r><w:r><w:rPr><w:i w:val="1"/><w:iCs w:val="1"/></w:rPr><w:t xml:space="preserve">Transformations. Changements et renouveaux dans la littérature et le cinéma au Maghreb depuis 1990</w:t></w:r><w:r><w:rPr/><w:t xml:space="preserve">, AVM Edition (Akademische Verlagsgemeinschaft München), pp.165-188, 2016, 978-3-95477-045-8</w:t></w:r></w:p><w:p><w:pPr/><w:r><w:rPr/><w:t xml:space="preserve">Chapitre d'ouvrage</w:t></w:r></w:p><w:p><w:pPr/><w:hyperlink r:id="rId146" w:history="1"><w:r><w:rPr><w:color w:val="#410a8c"/><w:u w:val="single"/></w:rPr><w:t xml:space="preserve">hal-03687384v1</w:t></w:r></w:hyperlink></w:p></w:tc></w:tr><w:tr><w:trPr/><w:tc><w:tcPr><w:noWrap/></w:tcPr><w:p><w:pPr><w:spacing w:after="200"/></w:pPr><w:hyperlink r:id="rId147" w:history="1"><w:r><w:rPr><w:color w:val="1e198e"/><w:b w:val="1"/><w:bCs w:val="1"/><w:u w:val="single"/></w:rPr><w:t xml:space="preserve">Contre &amp;quot;la conspiration du silence&amp;quot;, &amp;quot;écrire pour rester en vie&amp;quot; – L’écriture d’auteures (franco-)algériennes d’expression française à l’épreuve des violences de genre pendant la &amp;quot;décennie noire&amp;quot; en Algérie</w:t></w:r></w:hyperlink></w:p><w:p><w:pPr/><w:hyperlink r:id="rId8" w:history="1"><w:r><w:rPr><w:color w:val="#410a8c"/><w:u w:val="single"/></w:rPr><w:t xml:space="preserve">Isabelle Charpentier</w:t></w:r></w:hyperlink></w:p><w:p><w:pPr/><w:r><w:rPr/><w:t xml:space="preserve">Anthony Soron. </w:t></w:r><w:r><w:rPr><w:i w:val="1"/><w:iCs w:val="1"/></w:rPr><w:t xml:space="preserve">L’Écriture à l’épreuve d’elle-même</w:t></w:r><w:r><w:rPr/><w:t xml:space="preserve">, Maison des Sciences de l’Homme d’Aquitaine (MSHA) – Bordeaux III, pp.17-46, 2016</w:t></w:r></w:p><w:p><w:pPr/><w:r><w:rPr/><w:t xml:space="preserve">Chapitre d'ouvrage</w:t></w:r></w:p><w:p><w:pPr/><w:hyperlink r:id="rId147" w:history="1"><w:r><w:rPr><w:color w:val="#410a8c"/><w:u w:val="single"/></w:rPr><w:t xml:space="preserve">hal-03641809v1</w:t></w:r></w:hyperlink></w:p></w:tc></w:tr><w:tr><w:trPr/><w:tc><w:tcPr><w:noWrap/></w:tcPr><w:p><w:pPr><w:spacing w:after="200"/></w:pPr><w:hyperlink r:id="rId148" w:history="1"><w:r><w:rPr><w:color w:val="1e198e"/><w:b w:val="1"/><w:bCs w:val="1"/><w:u w:val="single"/></w:rPr><w:t xml:space="preserve">Obsession&amp;quot; de la virginité, honneur et socialisation des filles aux interdits sexuels dans la littérature (franco-)algérienne d’expression française écrite par des femmes depuis 1990</w:t></w:r></w:hyperlink></w:p><w:p><w:pPr/><w:hyperlink r:id="rId8" w:history="1"><w:r><w:rPr><w:color w:val="#410a8c"/><w:u w:val="single"/></w:rPr><w:t xml:space="preserve">Isabelle Charpentier</w:t></w:r></w:hyperlink></w:p><w:p><w:pPr/><w:r><w:rPr/><w:t xml:space="preserve">Bienbeck (Ricarda), El-Naggare (Maroua), Fendler (Ute), Gilzmer (Mechtild). </w:t></w:r><w:r><w:rPr><w:i w:val="1"/><w:iCs w:val="1"/></w:rPr><w:t xml:space="preserve">Transformations. Changements et renouveaux dans la littérature et le cinéma au Maghreb depuis 1990</w:t></w:r><w:r><w:rPr/><w:t xml:space="preserve">, AVM Edition (Akademische Verlagsgemeinschaft München), pp.165-188, 2016</w:t></w:r></w:p><w:p><w:pPr/><w:r><w:rPr/><w:t xml:space="preserve">Chapitre d'ouvrage</w:t></w:r></w:p><w:p><w:pPr/><w:hyperlink r:id="rId148" w:history="1"><w:r><w:rPr><w:color w:val="#410a8c"/><w:u w:val="single"/></w:rPr><w:t xml:space="preserve">hal-03641820v1</w:t></w:r></w:hyperlink></w:p></w:tc></w:tr><w:tr><w:trPr/><w:tc><w:tcPr><w:noWrap/></w:tcPr><w:p><w:pPr><w:spacing w:after="200"/></w:pPr><w:hyperlink r:id="rId149" w:history="1"><w:r><w:rPr><w:color w:val="1e198e"/><w:b w:val="1"/><w:bCs w:val="1"/><w:u w:val="single"/></w:rPr><w:t xml:space="preserve">Contre ‘la conspiration du silence’, ‘écrire pour rester en vie’</w:t></w:r></w:hyperlink></w:p><w:p><w:pPr/><w:hyperlink r:id="rId8" w:history="1"><w:r><w:rPr><w:color w:val="#410a8c"/><w:u w:val="single"/></w:rPr><w:t xml:space="preserve">Isabelle Charpentier</w:t></w:r></w:hyperlink></w:p><w:p><w:pPr/><w:r><w:rPr/><w:t xml:space="preserve">Soron Antony. </w:t></w:r><w:r><w:rPr><w:i w:val="1"/><w:iCs w:val="1"/></w:rPr><w:t xml:space="preserve">L’Écriture à l’épreuve d’elle-même</w:t></w:r><w:r><w:rPr/><w:t xml:space="preserve">, Éditions de la Maison des Sciences de l’Homme d’Aquitaine (MSHA) – Bordeaux III, pp.17-46, 2016, 978-2-85892-454-7</w:t></w:r></w:p><w:p><w:pPr/><w:r><w:rPr/><w:t xml:space="preserve">Chapitre d'ouvrage</w:t></w:r></w:p><w:p><w:pPr/><w:hyperlink r:id="rId149" w:history="1"><w:r><w:rPr><w:color w:val="#410a8c"/><w:u w:val="single"/></w:rPr><w:t xml:space="preserve">hal-03687231v1</w:t></w:r></w:hyperlink></w:p></w:tc></w:tr><w:tr><w:trPr/><w:tc><w:tcPr><w:noWrap/></w:tcPr><w:p><w:pPr><w:spacing w:after="200"/></w:pPr><w:hyperlink r:id="rId150" w:history="1"><w:r><w:rPr><w:color w:val="1e198e"/><w:b w:val="1"/><w:bCs w:val="1"/><w:u w:val="single"/></w:rPr><w:t xml:space="preserve">Écrire pour « venger sa race » ou de l’usage littéraire stratégique de la sociologie…</w:t></w:r></w:hyperlink></w:p><w:p><w:pPr/><w:hyperlink r:id="rId8" w:history="1"><w:r><w:rPr><w:color w:val="#410a8c"/><w:u w:val="single"/></w:rPr><w:t xml:space="preserve">Isabelle Charpentier</w:t></w:r></w:hyperlink></w:p><w:p><w:pPr/><w:r><w:rPr/><w:t xml:space="preserve">Labari Brahim. </w:t></w:r><w:r><w:rPr><w:i w:val="1"/><w:iCs w:val="1"/></w:rPr><w:t xml:space="preserve">Ce que la sociologie fait de la littérature et vice-versa</w:t></w:r><w:r><w:rPr/><w:t xml:space="preserve">, </w:t></w:r><w:hyperlink r:id="rId151" w:history="1"><w:r><w:rPr><w:color w:val="#410a8c"/><w:u w:val="single"/></w:rPr><w:t xml:space="preserve">Publibook ; Colloques et Revues édition</w:t></w:r></w:hyperlink><w:r><w:rPr/><w:t xml:space="preserve">, pp.127-150, 2014, 9782342023978</w:t></w:r></w:p><w:p><w:pPr/><w:r><w:rPr/><w:t xml:space="preserve">Chapitre d'ouvrage</w:t></w:r></w:p><w:p><w:pPr/><w:hyperlink r:id="rId150" w:history="1"><w:r><w:rPr><w:color w:val="#410a8c"/><w:u w:val="single"/></w:rPr><w:t xml:space="preserve">hal-03688521v1</w:t></w:r></w:hyperlink></w:p></w:tc></w:tr><w:tr><w:trPr/><w:tc><w:tcPr><w:noWrap/></w:tcPr><w:p><w:pPr><w:spacing w:after="200"/></w:pPr><w:hyperlink r:id="rId152" w:history="1"><w:r><w:rPr><w:color w:val="1e198e"/><w:b w:val="1"/><w:bCs w:val="1"/><w:u w:val="single"/></w:rPr><w:t xml:space="preserve">« À contre-courant »... Transgression et redéfinition des rapports sociaux de sexe dans le travail journalistique et littéraire d'une intellectuelle « scandaleuse » : Sanaa Elaji (Maroc)</w:t></w:r></w:hyperlink></w:p><w:p><w:pPr/><w:hyperlink r:id="rId8" w:history="1"><w:r><w:rPr><w:color w:val="#410a8c"/><w:u w:val="single"/></w:rPr><w:t xml:space="preserve">Isabelle Charpentier</w:t></w:r></w:hyperlink></w:p><w:p><w:pPr/><w:r><w:rPr/><w:t xml:space="preserve">Laurence Denooz; Xavier Luffin. </w:t></w:r><w:r><w:rPr><w:i w:val="1"/><w:iCs w:val="1"/></w:rPr><w:t xml:space="preserve">Aux marges de la littérature arabe contemporaine</w:t></w:r><w:r><w:rPr/><w:t xml:space="preserve">, 366, pp.65-79, 2014, Humaniora, 978-951-41-1083-2</w:t></w:r></w:p><w:p><w:pPr/><w:r><w:rPr/><w:t xml:space="preserve">Chapitre d'ouvrage</w:t></w:r></w:p><w:p><w:pPr/><w:hyperlink r:id="rId152" w:history="1"><w:r><w:rPr><w:color w:val="#410a8c"/><w:u w:val="single"/></w:rPr><w:t xml:space="preserve">hal-03688428v1</w:t></w:r></w:hyperlink></w:p></w:tc></w:tr><w:tr><w:trPr/><w:tc><w:tcPr><w:noWrap/></w:tcPr><w:p><w:pPr><w:spacing w:after="200"/></w:pPr><w:hyperlink r:id="rId153" w:history="1"><w:r><w:rPr><w:color w:val="1e198e"/><w:b w:val="1"/><w:bCs w:val="1"/><w:u w:val="single"/></w:rPr><w:t xml:space="preserve">Les Années d'Annie Ernaux (2008), une « autobiographie collective »</w:t></w:r></w:hyperlink></w:p><w:p><w:pPr/><w:hyperlink r:id="rId8" w:history="1"><w:r><w:rPr><w:color w:val="#410a8c"/><w:u w:val="single"/></w:rPr><w:t xml:space="preserve">Isabelle Charpentier</w:t></w:r></w:hyperlink></w:p><w:p><w:pPr/><w:r><w:rPr/><w:t xml:space="preserve">Damlé Amaleena; Rye Gill. </w:t></w:r><w:r><w:rPr><w:i w:val="1"/><w:iCs w:val="1"/></w:rPr><w:t xml:space="preserve">Aventures et expériences littéraires : écritures des femmes au début du vingt-et-unième siècle</w:t></w:r><w:r><w:rPr/><w:t xml:space="preserve">, Rodopi, pp.75-92, 2014, 978-90-420-3841-7</w:t></w:r></w:p><w:p><w:pPr/><w:r><w:rPr/><w:t xml:space="preserve">Chapitre d'ouvrage</w:t></w:r></w:p><w:p><w:pPr/><w:hyperlink r:id="rId153" w:history="1"><w:r><w:rPr><w:color w:val="#410a8c"/><w:u w:val="single"/></w:rPr><w:t xml:space="preserve">hal-03688668v1</w:t></w:r></w:hyperlink></w:p></w:tc></w:tr><w:tr><w:trPr/><w:tc><w:tcPr><w:noWrap/></w:tcPr><w:p><w:pPr><w:spacing w:after="200"/></w:pPr><w:hyperlink r:id="rId154" w:history="1"><w:r><w:rPr><w:color w:val="1e198e"/><w:b w:val="1"/><w:bCs w:val="1"/><w:u w:val="single"/></w:rPr><w:t xml:space="preserve">Socialisations, identités et résistances des romancières du Maghreb. Introduction</w:t></w:r></w:hyperlink></w:p><w:p><w:pPr/><w:hyperlink r:id="rId8" w:history="1"><w:r><w:rPr><w:color w:val="#410a8c"/><w:u w:val="single"/></w:rPr><w:t xml:space="preserve">Isabelle Charpentier</w:t></w:r></w:hyperlink><w:r><w:rPr/><w:t xml:space="preserve">,</w:t></w:r><w:hyperlink r:id="rId132" w:history="1"><w:r><w:rPr><w:color w:val="#410a8c"/><w:u w:val="single"/></w:rPr><w:t xml:space="preserve">Christine Detrez</w:t></w:r></w:hyperlink><w:r><w:rPr/><w:t xml:space="preserve">,</w:t></w:r><w:hyperlink r:id="rId136" w:history="1"><w:r><w:rPr><w:color w:val="#410a8c"/><w:u w:val="single"/></w:rPr><w:t xml:space="preserve">Abir Kréfa</w:t></w:r></w:hyperlink></w:p><w:p><w:pPr/><w:r><w:rPr/><w:t xml:space="preserve">Isabelle Charpentier; Christine Détrez; Abir Kréfa. </w:t></w:r><w:r><w:rPr><w:i w:val="1"/><w:iCs w:val="1"/></w:rPr><w:t xml:space="preserve">Socialisations, identités et résistances des romancières du Maghreb. Avoir voix au chapitre</w:t></w:r><w:r><w:rPr/><w:t xml:space="preserve">, </w:t></w:r><w:hyperlink r:id="rId137" w:history="1"><w:r><w:rPr><w:color w:val="#410a8c"/><w:u w:val="single"/></w:rPr><w:t xml:space="preserve">L'Harmattan</w:t></w:r></w:hyperlink><w:r><w:rPr/><w:t xml:space="preserve">, pp.11-26, 2013, coll. « Logiques sociales », série « Littérature &amp; société », 978-2-343-00236-1</w:t></w:r></w:p><w:p><w:pPr/><w:r><w:rPr/><w:t xml:space="preserve">Chapitre d'ouvrage</w:t></w:r></w:p><w:p><w:pPr/><w:hyperlink r:id="rId154" w:history="1"><w:r><w:rPr><w:color w:val="#410a8c"/><w:u w:val="single"/></w:rPr><w:t xml:space="preserve">hal-03688735v1</w:t></w:r></w:hyperlink></w:p></w:tc></w:tr><w:tr><w:trPr/><w:tc><w:tcPr><w:noWrap/></w:tcPr><w:p><w:pPr><w:spacing w:after="200"/></w:pPr><w:hyperlink r:id="rId155" w:history="1"><w:r><w:rPr><w:color w:val="1e198e"/><w:b w:val="1"/><w:bCs w:val="1"/><w:u w:val="single"/></w:rPr><w:t xml:space="preserve">Genre et politique dans le travail journalistique et littéraire d’une ‘transfuge de classe’ scandaleuse’ : Sanaa Elaji (Maroc)</w:t></w:r></w:hyperlink></w:p><w:p><w:pPr/><w:hyperlink r:id="rId8" w:history="1"><w:r><w:rPr><w:color w:val="#410a8c"/><w:u w:val="single"/></w:rPr><w:t xml:space="preserve">Isabelle Charpentier</w:t></w:r></w:hyperlink></w:p><w:p><w:pPr/><w:r><w:rPr/><w:t xml:space="preserve">Isabelle Charpentier; Christine Détrez; Abir Kréfa. </w:t></w:r><w:r><w:rPr><w:i w:val="1"/><w:iCs w:val="1"/></w:rPr><w:t xml:space="preserve">Socialisations, identités et résistances des romancières du Maghreb. Avoir voix au chapitre</w:t></w:r><w:r><w:rPr/><w:t xml:space="preserve">, </w:t></w:r><w:hyperlink r:id="rId137" w:history="1"><w:r><w:rPr><w:color w:val="#410a8c"/><w:u w:val="single"/></w:rPr><w:t xml:space="preserve">L'Harmattan</w:t></w:r></w:hyperlink><w:r><w:rPr/><w:t xml:space="preserve">, pp.231-257, 2013, coll. « Logiques sociales », série « Littérature &amp; société », 978-2-343-00236-1</w:t></w:r></w:p><w:p><w:pPr/><w:r><w:rPr/><w:t xml:space="preserve">Chapitre d'ouvrage</w:t></w:r></w:p><w:p><w:pPr/><w:hyperlink r:id="rId155" w:history="1"><w:r><w:rPr><w:color w:val="#410a8c"/><w:u w:val="single"/></w:rPr><w:t xml:space="preserve">hal-03688717v1</w:t></w:r></w:hyperlink></w:p></w:tc></w:tr><w:tr><w:trPr/><w:tc><w:tcPr><w:noWrap/></w:tcPr><w:p><w:pPr><w:spacing w:after="200"/></w:pPr><w:hyperlink r:id="rId156" w:history="1"><w:r><w:rPr><w:color w:val="1e198e"/><w:b w:val="1"/><w:bCs w:val="1"/><w:u w:val="single"/></w:rPr><w:t xml:space="preserve">L’interdit de la virginité transmis par les mères dans l’aire maghrébine</w:t></w:r></w:hyperlink></w:p><w:p><w:pPr/><w:hyperlink r:id="rId8" w:history="1"><w:r><w:rPr><w:color w:val="#410a8c"/><w:u w:val="single"/></w:rPr><w:t xml:space="preserve">Isabelle Charpentier</w:t></w:r></w:hyperlink></w:p><w:p><w:pPr/><w:r><w:rPr/><w:t xml:space="preserve">Knibiehler Yvonne; Arena Francesca; Cid Lopez Rosa Maria. </w:t></w:r><w:r><w:rPr><w:i w:val="1"/><w:iCs w:val="1"/></w:rPr><w:t xml:space="preserve">La Maternité à l’épreuve du genre. Métamorphoses et permanences de la maternité dans l’aire méditerranéenne</w:t></w:r><w:r><w:rPr/><w:t xml:space="preserve">, Presses de l’École des Hautes Études en Santé Publique (EHESP), pp.137-146, 2013, Hors collection, 2810900892</w:t></w:r></w:p><w:p><w:pPr/><w:r><w:rPr/><w:t xml:space="preserve">Chapitre d'ouvrage</w:t></w:r></w:p><w:p><w:pPr/><w:hyperlink r:id="rId156" w:history="1"><w:r><w:rPr><w:color w:val="#410a8c"/><w:u w:val="single"/></w:rPr><w:t xml:space="preserve">hal-03688893v1</w:t></w:r></w:hyperlink></w:p></w:tc></w:tr><w:tr><w:trPr/><w:tc><w:tcPr><w:noWrap/></w:tcPr><w:p><w:pPr><w:spacing w:after="200"/></w:pPr><w:hyperlink r:id="rId157" w:history="1"><w:r><w:rPr><w:color w:val="1e198e"/><w:b w:val="1"/><w:bCs w:val="1"/><w:u w:val="single"/></w:rPr><w:t xml:space="preserve">Rituels de protection de la virginité féminine et « nuits du sang » dans la littérature féminine (franco-)algérienne</w:t></w:r></w:hyperlink></w:p><w:p><w:pPr/><w:hyperlink r:id="rId8" w:history="1"><w:r><w:rPr><w:color w:val="#410a8c"/><w:u w:val="single"/></w:rPr><w:t xml:space="preserve">Isabelle Charpentier</w:t></w:r></w:hyperlink></w:p><w:p><w:pPr/><w:r><w:rPr/><w:t xml:space="preserve">Lachheb Monia. </w:t></w:r><w:r><w:rPr><w:i w:val="1"/><w:iCs w:val="1"/></w:rPr><w:t xml:space="preserve">Penser le corps au Maghreb</w:t></w:r><w:r><w:rPr/><w:t xml:space="preserve">, </w:t></w:r><w:hyperlink r:id="rId158" w:history="1"><w:r><w:rPr><w:color w:val="#410a8c"/><w:u w:val="single"/></w:rPr><w:t xml:space="preserve">Khartala/IRMC</w:t></w:r></w:hyperlink><w:r><w:rPr/><w:t xml:space="preserve">, pp.201-216, 2012, Hommes &amp; Sociétés, 9782811107291</w:t></w:r></w:p><w:p><w:pPr/><w:r><w:rPr/><w:t xml:space="preserve">Chapitre d'ouvrage</w:t></w:r></w:p><w:p><w:pPr/><w:hyperlink r:id="rId157" w:history="1"><w:r><w:rPr><w:color w:val="#410a8c"/><w:u w:val="single"/></w:rPr><w:t xml:space="preserve">hal-03688861v1</w:t></w:r></w:hyperlink></w:p></w:tc></w:tr><w:tr><w:trPr/><w:tc><w:tcPr><w:noWrap/></w:tcPr><w:p><w:pPr><w:spacing w:after="200"/></w:pPr><w:hyperlink r:id="rId159" w:history="1"><w:r><w:rPr><w:color w:val="1e198e"/><w:b w:val="1"/><w:bCs w:val="1"/><w:u w:val="single"/></w:rPr><w:t xml:space="preserve">Les ‘ethnotextes’ d’Annie Ernaux ou les ambivalences de la réflexivité littéraire</w:t></w:r></w:hyperlink></w:p><w:p><w:pPr/><w:hyperlink r:id="rId8" w:history="1"><w:r><w:rPr><w:color w:val="#410a8c"/><w:u w:val="single"/></w:rPr><w:t xml:space="preserve">Isabelle Charpentier</w:t></w:r></w:hyperlink></w:p><w:p><w:pPr/><w:r><w:rPr/><w:t xml:space="preserve">Bajomée Danielle; Dor Juliette. </w:t></w:r><w:r><w:rPr><w:i w:val="1"/><w:iCs w:val="1"/></w:rPr><w:t xml:space="preserve">Annie Ernaux. Se perdre dans l’écriture de soi</w:t></w:r><w:r><w:rPr/><w:t xml:space="preserve">, 10, Klincksieck, pp.77-101, 2011, Circare, 978-2-252-03799-7</w:t></w:r></w:p><w:p><w:pPr/><w:r><w:rPr/><w:t xml:space="preserve">Chapitre d'ouvrage</w:t></w:r></w:p><w:p><w:pPr/><w:hyperlink r:id="rId159" w:history="1"><w:r><w:rPr><w:color w:val="#410a8c"/><w:u w:val="single"/></w:rPr><w:t xml:space="preserve">hal-03688930v1</w:t></w:r></w:hyperlink></w:p></w:tc></w:tr><w:tr><w:trPr/><w:tc><w:tcPr><w:noWrap/></w:tcPr><w:p><w:pPr><w:spacing w:after="200"/></w:pPr><w:hyperlink r:id="rId160" w:history="1"><w:r><w:rPr><w:color w:val="1e198e"/><w:b w:val="1"/><w:bCs w:val="1"/><w:u w:val="single"/></w:rPr><w:t xml:space="preserve">Ecrire pour « braver tous les tabous »</w:t></w:r></w:hyperlink></w:p><w:p><w:pPr/><w:hyperlink r:id="rId8" w:history="1"><w:r><w:rPr><w:color w:val="#410a8c"/><w:u w:val="single"/></w:rPr><w:t xml:space="preserve">Isabelle Charpentier</w:t></w:r></w:hyperlink></w:p><w:p><w:pPr/><w:r><w:rPr/><w:t xml:space="preserve">Grenier-Torres Chrystelle. </w:t></w:r><w:r><w:rPr><w:i w:val="1"/><w:iCs w:val="1"/></w:rPr><w:t xml:space="preserve">L’Identité genrée au cœur des transformations : du corps sexué au corps genré</w:t></w:r><w:r><w:rPr/><w:t xml:space="preserve">, </w:t></w:r><w:hyperlink r:id="rId161" w:history="1"><w:r><w:rPr><w:color w:val="#410a8c"/><w:u w:val="single"/></w:rPr><w:t xml:space="preserve">L'Harmattan</w:t></w:r></w:hyperlink><w:r><w:rPr/><w:t xml:space="preserve">, pp.143-161, 2010, collection Logiques sociales, 978-2-296-12793-7</w:t></w:r></w:p><w:p><w:pPr/><w:r><w:rPr/><w:t xml:space="preserve">Chapitre d'ouvrage</w:t></w:r></w:p><w:p><w:pPr/><w:hyperlink r:id="rId160" w:history="1"><w:r><w:rPr><w:color w:val="#410a8c"/><w:u w:val="single"/></w:rPr><w:t xml:space="preserve">hal-03688947v1</w:t></w:r></w:hyperlink></w:p></w:tc></w:tr><w:tr><w:trPr/><w:tc><w:tcPr><w:noWrap/></w:tcPr><w:p><w:pPr><w:spacing w:after="200"/></w:pPr><w:hyperlink r:id="rId162" w:history="1"><w:r><w:rPr><w:color w:val="1e198e"/><w:b w:val="1"/><w:bCs w:val="1"/><w:u w:val="single"/></w:rPr><w:t xml:space="preserve">Des passions critiques pas si simples…</w:t></w:r></w:hyperlink></w:p><w:p><w:pPr/><w:hyperlink r:id="rId8" w:history="1"><w:r><w:rPr><w:color w:val="#410a8c"/><w:u w:val="single"/></w:rPr><w:t xml:space="preserve">Isabelle Charpentier</w:t></w:r></w:hyperlink></w:p><w:p><w:pPr/><w:r><w:rPr/><w:t xml:space="preserve">Danielle Bajomée; Juliette Dor; Marie-Elisabeth Henneau. </w:t></w:r><w:r><w:rPr><w:i w:val="1"/><w:iCs w:val="1"/></w:rPr><w:t xml:space="preserve">Femmes et livres</w:t></w:r><w:r><w:rPr/><w:t xml:space="preserve">, </w:t></w:r><w:hyperlink r:id="rId163" w:history="1"><w:r><w:rPr><w:color w:val="#410a8c"/><w:u w:val="single"/></w:rPr><w:t xml:space="preserve">L'Harmattan</w:t></w:r></w:hyperlink><w:r><w:rPr/><w:t xml:space="preserve">, pp.231-242, 2007, Collection « Des idées et des femmes », 2296027806</w:t></w:r></w:p><w:p><w:pPr/><w:r><w:rPr/><w:t xml:space="preserve">Chapitre d'ouvrage</w:t></w:r></w:p><w:p><w:pPr/><w:hyperlink r:id="rId162" w:history="1"><w:r><w:rPr><w:color w:val="#410a8c"/><w:u w:val="single"/></w:rPr><w:t xml:space="preserve">hal-03688967v1</w:t></w:r></w:hyperlink></w:p></w:tc></w:tr><w:tr><w:trPr/><w:tc><w:tcPr><w:noWrap/></w:tcPr><w:p><w:pPr><w:spacing w:after="200"/></w:pPr><w:hyperlink r:id="rId164" w:history="1"><w:r><w:rPr><w:color w:val="1e198e"/><w:b w:val="1"/><w:bCs w:val="1"/><w:u w:val="single"/></w:rPr><w:t xml:space="preserve">Lectrices et lecteurs de Passion simple d’Annie Ernaux</w:t></w:r></w:hyperlink></w:p><w:p><w:pPr/><w:hyperlink r:id="rId8" w:history="1"><w:r><w:rPr><w:color w:val="#410a8c"/><w:u w:val="single"/></w:rPr><w:t xml:space="preserve">Isabelle Charpentier</w:t></w:r></w:hyperlink></w:p><w:p><w:pPr/><w:r><w:rPr/><w:t xml:space="preserve">Isabelle Charpentier. </w:t></w:r><w:r><w:rPr><w:i w:val="1"/><w:iCs w:val="1"/></w:rPr><w:t xml:space="preserve">Comment sont reçues les œuvres ? Actualités des recherches en sociologie de la réception &amp; des publics</w:t></w:r><w:r><w:rPr/><w:t xml:space="preserve">, </w:t></w:r><w:hyperlink r:id="rId165" w:history="1"><w:r><w:rPr><w:color w:val="#410a8c"/><w:u w:val="single"/></w:rPr><w:t xml:space="preserve">Créaphis Editions</w:t></w:r></w:hyperlink><w:r><w:rPr/><w:t xml:space="preserve">, pp.119-136, 2006, 2-913610-73-0</w:t></w:r></w:p><w:p><w:pPr/><w:r><w:rPr/><w:t xml:space="preserve">Chapitre d'ouvrage</w:t></w:r></w:p><w:p><w:pPr/><w:hyperlink r:id="rId164" w:history="1"><w:r><w:rPr><w:color w:val="#410a8c"/><w:u w:val="single"/></w:rPr><w:t xml:space="preserve">hal-03689042v1</w:t></w:r></w:hyperlink></w:p></w:tc></w:tr><w:tr><w:trPr/><w:tc><w:tcPr><w:noWrap/></w:tcPr><w:p><w:pPr><w:spacing w:after="200"/></w:pPr><w:hyperlink r:id="rId166" w:history="1"><w:r><w:rPr><w:color w:val="1e198e"/><w:b w:val="1"/><w:bCs w:val="1"/><w:u w:val="single"/></w:rPr><w:t xml:space="preserve">Réseaux de sociabilité et circulation matérielle et symbolique des produits culturels en milieux populaires</w:t></w:r></w:hyperlink></w:p><w:p><w:pPr/><w:hyperlink r:id="rId8" w:history="1"><w:r><w:rPr><w:color w:val="#410a8c"/><w:u w:val="single"/></w:rPr><w:t xml:space="preserve">Isabelle Charpentier</w:t></w:r></w:hyperlink><w:r><w:rPr/><w:t xml:space="preserve">,</w:t></w:r><w:hyperlink r:id="rId39" w:history="1"><w:r><w:rPr><w:color w:val="#410a8c"/><w:u w:val="single"/></w:rPr><w:t xml:space="preserve">Emmanuel Pierru</w:t></w:r></w:hyperlink></w:p><w:p><w:pPr/><w:r><w:rPr/><w:t xml:space="preserve">Joëlle Deniot; Alain Pessin. </w:t></w:r><w:r><w:rPr><w:i w:val="1"/><w:iCs w:val="1"/></w:rPr><w:t xml:space="preserve">Les Peuples de l'art</w:t></w:r><w:r><w:rPr/><w:t xml:space="preserve">, 1, </w:t></w:r><w:hyperlink r:id="rId167" w:history="1"><w:r><w:rPr><w:color w:val="#410a8c"/><w:u w:val="single"/></w:rPr><w:t xml:space="preserve">L'Harmattan</w:t></w:r></w:hyperlink><w:r><w:rPr/><w:t xml:space="preserve">, pp.111-127, 2006, Logiques sociales - série Sociologie des arts, 2-296-00228-5</w:t></w:r></w:p><w:p><w:pPr/><w:r><w:rPr/><w:t xml:space="preserve">Chapitre d'ouvrage</w:t></w:r></w:p><w:p><w:pPr/><w:hyperlink r:id="rId166" w:history="1"><w:r><w:rPr><w:color w:val="#410a8c"/><w:u w:val="single"/></w:rPr><w:t xml:space="preserve">hal-03686743v1</w:t></w:r></w:hyperlink></w:p></w:tc></w:tr><w:tr><w:trPr/><w:tc><w:tcPr><w:noWrap/></w:tcPr><w:p><w:pPr><w:spacing w:after="200"/></w:pPr><w:hyperlink r:id="rId168" w:history="1"><w:r><w:rPr><w:color w:val="1e198e"/><w:b w:val="1"/><w:bCs w:val="1"/><w:u w:val="single"/></w:rPr><w:t xml:space="preserve">Un journalisme de ‘luxe’</w:t></w:r></w:hyperlink></w:p><w:p><w:pPr/><w:hyperlink r:id="rId8" w:history="1"><w:r><w:rPr><w:color w:val="#410a8c"/><w:u w:val="single"/></w:rPr><w:t xml:space="preserve">Isabelle Charpentier</w:t></w:r></w:hyperlink><w:r><w:rPr/><w:t xml:space="preserve">,</w:t></w:r><w:hyperlink r:id="rId39" w:history="1"><w:r><w:rPr><w:color w:val="#410a8c"/><w:u w:val="single"/></w:rPr><w:t xml:space="preserve">Emmanuel Pierru</w:t></w:r></w:hyperlink></w:p><w:p><w:pPr/><w:r><w:rPr/><w:t xml:space="preserve">Ivan Chupin et Jérémie Nollet. </w:t></w:r><w:r><w:rPr><w:i w:val="1"/><w:iCs w:val="1"/></w:rPr><w:t xml:space="preserve">Journalisme et dépendances</w:t></w:r><w:r><w:rPr/><w:t xml:space="preserve">, </w:t></w:r><w:hyperlink r:id="rId169" w:history="1"><w:r><w:rPr><w:color w:val="#410a8c"/><w:u w:val="single"/></w:rPr><w:t xml:space="preserve">L'Harmattan</w:t></w:r></w:hyperlink><w:r><w:rPr/><w:t xml:space="preserve">, pp.213-237, 2006, Collection « Les Cahiers politiques », 2-296-00714-7</w:t></w:r></w:p><w:p><w:pPr/><w:r><w:rPr/><w:t xml:space="preserve">Chapitre d'ouvrage</w:t></w:r></w:p><w:p><w:pPr/><w:hyperlink r:id="rId168" w:history="1"><w:r><w:rPr><w:color w:val="#410a8c"/><w:u w:val="single"/></w:rPr><w:t xml:space="preserve">hal-03689070v1</w:t></w:r></w:hyperlink></w:p></w:tc></w:tr><w:tr><w:trPr/><w:tc><w:tcPr><w:noWrap/></w:tcPr><w:p><w:pPr><w:spacing w:after="200"/></w:pPr><w:hyperlink r:id="rId170" w:history="1"><w:r><w:rPr><w:color w:val="1e198e"/><w:b w:val="1"/><w:bCs w:val="1"/><w:u w:val="single"/></w:rPr><w:t xml:space="preserve">Foreword - For a sociology of reception and audiences</w:t></w:r></w:hyperlink></w:p><w:p><w:pPr/><w:hyperlink r:id="rId8" w:history="1"><w:r><w:rPr><w:color w:val="#410a8c"/><w:u w:val="single"/></w:rPr><w:t xml:space="preserve">Isabelle Charpentier</w:t></w:r></w:hyperlink></w:p><w:p><w:pPr/><w:r><w:rPr/><w:t xml:space="preserve">Isabelle Charpentier. </w:t></w:r><w:r><w:rPr><w:i w:val="1"/><w:iCs w:val="1"/></w:rPr><w:t xml:space="preserve">Comment sont reçues les œuvres ? Actualités des recherches en sociologie de la réception et des publics</w:t></w:r><w:r><w:rPr/><w:t xml:space="preserve">, </w:t></w:r><w:hyperlink r:id="rId165" w:history="1"><w:r><w:rPr><w:color w:val="#410a8c"/><w:u w:val="single"/></w:rPr><w:t xml:space="preserve">Creaphis Editions</w:t></w:r></w:hyperlink><w:r><w:rPr/><w:t xml:space="preserve">, pp.5-22, 2006, 2-913610-73-0</w:t></w:r></w:p><w:p><w:pPr/><w:r><w:rPr/><w:t xml:space="preserve">Chapitre d'ouvrage</w:t></w:r></w:p><w:p><w:pPr/><w:hyperlink r:id="rId170" w:history="1"><w:r><w:rPr><w:color w:val="#410a8c"/><w:u w:val="single"/></w:rPr><w:t xml:space="preserve">hal-03689031v1</w:t></w:r></w:hyperlink></w:p></w:tc></w:tr><w:tr><w:trPr/><w:tc><w:tcPr><w:noWrap/></w:tcPr><w:p><w:pPr><w:spacing w:after="200"/></w:pPr><w:hyperlink r:id="rId171" w:history="1"><w:r><w:rPr><w:color w:val="1e198e"/><w:b w:val="1"/><w:bCs w:val="1"/><w:u w:val="single"/></w:rPr><w:t xml:space="preserve">Réseaux de sociabilité et circulation matérielle et symbolique des produits culturels en milieux populaires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t xml:space="preserve">L'Harmattan. </w:t></w:r><w:r><w:rPr><w:i w:val="1"/><w:iCs w:val="1"/></w:rPr><w:t xml:space="preserve">Les Peuples de l'art</w:t></w:r><w:r><w:rPr/><w:t xml:space="preserve">, 1 (1), pp. 111-127, 2006, coll. "Logiques sociales"</w:t></w:r></w:p><w:p><w:pPr/><w:r><w:rPr/><w:t xml:space="preserve">Chapitre d'ouvrage</w:t></w:r></w:p><w:p><w:pPr/><w:hyperlink r:id="rId171" w:history="1"><w:r><w:rPr><w:color w:val="#410a8c"/><w:u w:val="single"/></w:rPr><w:t xml:space="preserve">hal-03093507v1</w:t></w:r></w:hyperlink></w:p></w:tc></w:tr><w:tr><w:trPr/><w:tc><w:tcPr><w:noWrap/></w:tcPr><w:p><w:pPr><w:spacing w:after="200"/></w:pPr><w:hyperlink r:id="rId172" w:history="1"><w:r><w:rPr><w:color w:val="1e198e"/><w:b w:val="1"/><w:bCs w:val="1"/><w:u w:val="single"/></w:rPr><w:t xml:space="preserve">Figures de Jean Cayrol au miroir de ses épigones (1947-2000)</w:t></w:r></w:hyperlink></w:p><w:p><w:pPr/><w:hyperlink r:id="rId8" w:history="1"><w:r><w:rPr><w:color w:val="#410a8c"/><w:u w:val="single"/></w:rPr><w:t xml:space="preserve">Isabelle Charpentier</w:t></w:r></w:hyperlink></w:p><w:p><w:pPr/><w:r><w:rPr/><w:t xml:space="preserve">Gérard Mauger. </w:t></w:r><w:r><w:rPr><w:i w:val="1"/><w:iCs w:val="1"/></w:rPr><w:t xml:space="preserve">Droits d’entrée. Modalités et conditions d’accès aux univers artistiques</w:t></w:r><w:r><w:rPr/><w:t xml:space="preserve">, </w:t></w:r><w:hyperlink r:id="rId173" w:history="1"><w:r><w:rPr><w:color w:val="#410a8c"/><w:u w:val="single"/></w:rPr><w:t xml:space="preserve">Éditions de la Maison des Sciences de l’Homme</w:t></w:r></w:hyperlink><w:r><w:rPr/><w:t xml:space="preserve">, pp.175-190, 2006, 2735111288</w:t></w:r></w:p><w:p><w:pPr/><w:r><w:rPr/><w:t xml:space="preserve">Chapitre d'ouvrage</w:t></w:r></w:p><w:p><w:pPr/><w:hyperlink r:id="rId172" w:history="1"><w:r><w:rPr><w:color w:val="#410a8c"/><w:u w:val="single"/></w:rPr><w:t xml:space="preserve">hal-03689009v1</w:t></w:r></w:hyperlink></w:p></w:tc></w:tr><w:tr><w:trPr/><w:tc><w:tcPr><w:noWrap/></w:tcPr><w:p><w:pPr><w:spacing w:after="200"/></w:pPr><w:hyperlink r:id="rId174" w:history="1"><w:r><w:rPr><w:color w:val="1e198e"/><w:b w:val="1"/><w:bCs w:val="1"/><w:u w:val="single"/></w:rPr><w:t xml:space="preserve">Ambivalentes résistances</w:t></w:r></w:hyperlink></w:p><w:p><w:pPr/><w:hyperlink r:id="rId8" w:history="1"><w:r><w:rPr><w:color w:val="#410a8c"/><w:u w:val="single"/></w:rPr><w:t xml:space="preserve">Isabelle Charpentier</w:t></w:r></w:hyperlink></w:p><w:p><w:pPr/><w:r><w:rPr/><w:t xml:space="preserve">Benoît (Madhu), Berthier-Foglar (Susanne), Carter (Linda). </w:t></w:r><w:r><w:rPr><w:i w:val="1"/><w:iCs w:val="1"/></w:rPr><w:t xml:space="preserve">Sites de résistance – Stratégies textuelles - Sites of Resistance – Textual Tactics</w:t></w:r><w:r><w:rPr/><w:t xml:space="preserve">, </w:t></w:r><w:hyperlink r:id="rId175" w:history="1"><w:r><w:rPr><w:color w:val="#410a8c"/><w:u w:val="single"/></w:rPr><w:t xml:space="preserve">Manuscrit Université/Gallimard</w:t></w:r></w:hyperlink><w:r><w:rPr/><w:t xml:space="preserve">, pp.263-294, 2006, Collection Sciences humaines &amp; sociales, 2-7481-7474-7</w:t></w:r></w:p><w:p><w:pPr/><w:r><w:rPr/><w:t xml:space="preserve">Chapitre d'ouvrage</w:t></w:r></w:p><w:p><w:pPr/><w:hyperlink r:id="rId174" w:history="1"><w:r><w:rPr><w:color w:val="#410a8c"/><w:u w:val="single"/></w:rPr><w:t xml:space="preserve">hal-03689051v1</w:t></w:r></w:hyperlink></w:p></w:tc></w:tr><w:tr><w:trPr/><w:tc><w:tcPr><w:noWrap/></w:tcPr><w:p><w:pPr><w:spacing w:after="200"/></w:pPr><w:hyperlink r:id="rId176" w:history="1"><w:r><w:rPr><w:color w:val="1e198e"/><w:b w:val="1"/><w:bCs w:val="1"/><w:u w:val="single"/></w:rPr><w:t xml:space="preserve">Un journalisme de ‘luxe’</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t xml:space="preserve">L'Harmattan. </w:t></w:r><w:r><w:rPr><w:i w:val="1"/><w:iCs w:val="1"/></w:rPr><w:t xml:space="preserve">Journalisme &amp; dépendances</w:t></w:r><w:r><w:rPr/><w:t xml:space="preserve">, pp. 213-237, 2006, coll. « Les Cahiers politiques »</w:t></w:r></w:p><w:p><w:pPr/><w:r><w:rPr/><w:t xml:space="preserve">Chapitre d'ouvrage</w:t></w:r></w:p><w:p><w:pPr/><w:hyperlink r:id="rId176" w:history="1"><w:r><w:rPr><w:color w:val="#410a8c"/><w:u w:val="single"/></w:rPr><w:t xml:space="preserve">hal-03093512v1</w:t></w:r></w:hyperlink></w:p></w:tc></w:tr><w:tr><w:trPr/><w:tc><w:tcPr><w:noWrap/></w:tcPr><w:p><w:pPr><w:spacing w:after="200"/></w:pPr><w:hyperlink r:id="rId177" w:history="1"><w:r><w:rPr><w:color w:val="1e198e"/><w:b w:val="1"/><w:bCs w:val="1"/><w:u w:val="single"/></w:rPr><w:t xml:space="preserve">« La littérature est une arme de combat » - Entretien avec Annie Ernaux, écrivaine, par Isabelle Charpentier, sociologue</w:t></w:r></w:hyperlink></w:p><w:p><w:pPr/><w:hyperlink r:id="rId8" w:history="1"><w:r><w:rPr><w:color w:val="#410a8c"/><w:u w:val="single"/></w:rPr><w:t xml:space="preserve">Isabelle Charpentier</w:t></w:r></w:hyperlink></w:p><w:p><w:pPr/><w:r><w:rPr/><w:t xml:space="preserve">Mauger Gérard. </w:t></w:r><w:r><w:rPr><w:i w:val="1"/><w:iCs w:val="1"/></w:rPr><w:t xml:space="preserve">Rencontres avec Pierre Bourdieu</w:t></w:r><w:r><w:rPr/><w:t xml:space="preserve">, </w:t></w:r><w:hyperlink r:id="rId178" w:history="1"><w:r><w:rPr><w:color w:val="#410a8c"/><w:u w:val="single"/></w:rPr><w:t xml:space="preserve">Editions du Croquant</w:t></w:r></w:hyperlink><w:r><w:rPr/><w:t xml:space="preserve">, pp.159-175, 2005, 2914968132</w:t></w:r></w:p><w:p><w:pPr/><w:r><w:rPr/><w:t xml:space="preserve">Chapitre d'ouvrage</w:t></w:r></w:p><w:p><w:pPr/><w:hyperlink r:id="rId177" w:history="1"><w:r><w:rPr><w:color w:val="#410a8c"/><w:u w:val="single"/></w:rPr><w:t xml:space="preserve">hal-03689109v1</w:t></w:r></w:hyperlink></w:p></w:tc></w:tr><w:tr><w:trPr/><w:tc><w:tcPr><w:noWrap/></w:tcPr><w:p><w:pPr><w:spacing w:after="200"/></w:pPr><w:hyperlink r:id="rId179" w:history="1"><w:r><w:rPr><w:color w:val="1e198e"/><w:b w:val="1"/><w:bCs w:val="1"/><w:u w:val="single"/></w:rPr><w:t xml:space="preserve">Produire ‘une littérature d'effraction’ pour ‘faire exploser le refoulé social’</w:t></w:r></w:hyperlink></w:p><w:p><w:pPr/><w:hyperlink r:id="rId8" w:history="1"><w:r><w:rPr><w:color w:val="#410a8c"/><w:u w:val="single"/></w:rPr><w:t xml:space="preserve">Isabelle Charpentier</w:t></w:r></w:hyperlink></w:p><w:p><w:pPr/><w:r><w:rPr/><w:t xml:space="preserve">Michel Collomb. </w:t></w:r><w:r><w:rPr><w:i w:val="1"/><w:iCs w:val="1"/></w:rPr><w:t xml:space="preserve">L’Empreinte du social dans le roman depuis 1980</w:t></w:r><w:r><w:rPr/><w:t xml:space="preserve">, </w:t></w:r><w:hyperlink r:id="rId180" w:history="1"><w:r><w:rPr><w:color w:val="#410a8c"/><w:u w:val="single"/></w:rPr><w:t xml:space="preserve">Presses universitaires de la Méditerranée (PULM)</w:t></w:r></w:hyperlink><w:r><w:rPr/><w:t xml:space="preserve">, pp.111-131, 2005, 2-84269-676-X</w:t></w:r></w:p><w:p><w:pPr/><w:r><w:rPr/><w:t xml:space="preserve">Chapitre d'ouvrage</w:t></w:r></w:p><w:p><w:pPr/><w:hyperlink r:id="rId179" w:history="1"><w:r><w:rPr><w:color w:val="#410a8c"/><w:u w:val="single"/></w:rPr><w:t xml:space="preserve">hal-03689091v1</w:t></w:r></w:hyperlink></w:p></w:tc></w:tr><w:tr><w:trPr/><w:tc><w:tcPr><w:noWrap/></w:tcPr><w:p><w:pPr><w:spacing w:after="200"/></w:pPr><w:hyperlink r:id="rId181" w:history="1"><w:r><w:rPr><w:color w:val="1e198e"/><w:b w:val="1"/><w:bCs w:val="1"/><w:u w:val="single"/></w:rPr><w:t xml:space="preserve">Conseils d'in-discipline</w:t></w:r></w:hyperlink></w:p><w:p><w:pPr/><w:hyperlink r:id="rId8" w:history="1"><w:r><w:rPr><w:color w:val="#410a8c"/><w:u w:val="single"/></w:rPr><w:t xml:space="preserve">Isabelle Charpentier</w:t></w:r></w:hyperlink><w:r><w:rPr/><w:t xml:space="preserve">,</w:t></w:r><w:hyperlink r:id="rId182" w:history="1"><w:r><w:rPr><w:color w:val="#410a8c"/><w:u w:val="single"/></w:rPr><w:t xml:space="preserve">Vincent Dubois</w:t></w:r></w:hyperlink></w:p><w:p><w:pPr/><w:r><w:rPr><w:i w:val="1"/><w:iCs w:val="1"/></w:rPr><w:t xml:space="preserve">Rencontres avec Pierre Bourdieu</w:t></w:r><w:r><w:rPr/><w:t xml:space="preserve">, Editions du Croquant, pp.305-312, 2005</w:t></w:r></w:p><w:p><w:pPr/><w:r><w:rPr/><w:t xml:space="preserve">Chapitre d'ouvrage</w:t></w:r></w:p><w:p><w:pPr/><w:hyperlink r:id="rId181" w:history="1"><w:r><w:rPr><w:color w:val="#410a8c"/><w:u w:val="single"/></w:rPr><w:t xml:space="preserve">halshs-00464336v2</w:t></w:r></w:hyperlink></w:p></w:tc></w:tr><w:tr><w:trPr/><w:tc><w:tcPr><w:noWrap/></w:tcPr><w:p><w:pPr><w:spacing w:after="200"/></w:pPr><w:hyperlink r:id="rId183" w:history="1"><w:r><w:rPr><w:color w:val="1e198e"/><w:b w:val="1"/><w:bCs w:val="1"/><w:u w:val="single"/></w:rPr><w:t xml:space="preserve">Conseils d'in-discipline</w:t></w:r></w:hyperlink></w:p><w:p><w:pPr/><w:hyperlink r:id="rId182" w:history="1"><w:r><w:rPr><w:color w:val="#410a8c"/><w:u w:val="single"/></w:rPr><w:t xml:space="preserve">Vincent Dubois</w:t></w:r></w:hyperlink><w:r><w:rPr/><w:t xml:space="preserve">,</w:t></w:r><w:hyperlink r:id="rId8" w:history="1"><w:r><w:rPr><w:color w:val="#410a8c"/><w:u w:val="single"/></w:rPr><w:t xml:space="preserve">Isabelle Charpentier</w:t></w:r></w:hyperlink></w:p><w:p><w:pPr/><w:r><w:rPr/><w:t xml:space="preserve">Gérard Mauger. </w:t></w:r><w:r><w:rPr><w:i w:val="1"/><w:iCs w:val="1"/></w:rPr><w:t xml:space="preserve">Rencontres avec Pierre Bourdieu</w:t></w:r><w:r><w:rPr/><w:t xml:space="preserve">, Editions du Croquant, pp.48-57, 2005</w:t></w:r></w:p><w:p><w:pPr/><w:r><w:rPr/><w:t xml:space="preserve">Chapitre d'ouvrage</w:t></w:r></w:p><w:p><w:pPr/><w:hyperlink r:id="rId183" w:history="1"><w:r><w:rPr><w:color w:val="#410a8c"/><w:u w:val="single"/></w:rPr><w:t xml:space="preserve">halshs-00284547v1</w:t></w:r></w:hyperlink></w:p></w:tc></w:tr><w:tr><w:trPr/><w:tc><w:tcPr><w:noWrap/></w:tcPr><w:p><w:pPr><w:spacing w:after="200"/></w:pPr><w:hyperlink r:id="rId184" w:history="1"><w:r><w:rPr><w:color w:val="1e198e"/><w:b w:val="1"/><w:bCs w:val="1"/><w:u w:val="single"/></w:rPr><w:t xml:space="preserve">Conseils d’in-discipline</w:t></w:r></w:hyperlink></w:p><w:p><w:pPr/><w:hyperlink r:id="rId8" w:history="1"><w:r><w:rPr><w:color w:val="#410a8c"/><w:u w:val="single"/></w:rPr><w:t xml:space="preserve">Isabelle Charpentier</w:t></w:r></w:hyperlink><w:r><w:rPr/><w:t xml:space="preserve">,</w:t></w:r><w:hyperlink r:id="rId182" w:history="1"><w:r><w:rPr><w:color w:val="#410a8c"/><w:u w:val="single"/></w:rPr><w:t xml:space="preserve">Vincent Dubois</w:t></w:r></w:hyperlink></w:p><w:p><w:pPr/><w:r><w:rPr/><w:t xml:space="preserve">Mauger Gérard. </w:t></w:r><w:r><w:rPr><w:i w:val="1"/><w:iCs w:val="1"/></w:rPr><w:t xml:space="preserve">Rencontres avec Pierre Bourdieu</w:t></w:r><w:r><w:rPr/><w:t xml:space="preserve">, </w:t></w:r><w:hyperlink r:id="rId178" w:history="1"><w:r><w:rPr><w:color w:val="#410a8c"/><w:u w:val="single"/></w:rPr><w:t xml:space="preserve">Editions du Croquant</w:t></w:r></w:hyperlink><w:r><w:rPr/><w:t xml:space="preserve">, pp.305-312, 2005, 2914968132</w:t></w:r></w:p><w:p><w:pPr/><w:r><w:rPr/><w:t xml:space="preserve">Chapitre d'ouvrage</w:t></w:r></w:p><w:p><w:pPr/><w:hyperlink r:id="rId184" w:history="1"><w:r><w:rPr><w:color w:val="#410a8c"/><w:u w:val="single"/></w:rPr><w:t xml:space="preserve">hal-03689124v1</w:t></w:r></w:hyperlink></w:p></w:tc></w:tr><w:tr><w:trPr/><w:tc><w:tcPr><w:noWrap/></w:tcPr><w:p><w:pPr><w:spacing w:after="200"/></w:pPr><w:hyperlink r:id="rId185" w:history="1"><w:r><w:rPr><w:color w:val="1e198e"/><w:b w:val="1"/><w:bCs w:val="1"/><w:u w:val="single"/></w:rPr><w:t xml:space="preserve">Une pratique rare et sélective</w:t></w:r></w:hyperlink></w:p><w:p><w:pPr/><w:hyperlink r:id="rId8" w:history="1"><w:r><w:rPr><w:color w:val="#410a8c"/><w:u w:val="single"/></w:rPr><w:t xml:space="preserve">Isabelle Charpentier</w:t></w:r></w:hyperlink></w:p><w:p><w:pPr/><w:r><w:rPr/><w:t xml:space="preserve">Jean-Baptiste Legavre. </w:t></w:r><w:r><w:rPr><w:i w:val="1"/><w:iCs w:val="1"/></w:rPr><w:t xml:space="preserve">La Presse écrite : objets délaissés</w:t></w:r><w:r><w:rPr/><w:t xml:space="preserve">, </w:t></w:r><w:hyperlink r:id="rId186" w:history="1"><w:r><w:rPr><w:color w:val="#410a8c"/><w:u w:val="single"/></w:rPr><w:t xml:space="preserve">L'Harmattan</w:t></w:r></w:hyperlink><w:r><w:rPr/><w:t xml:space="preserve">, pp.315-335, 2004, Collection Logiques politiques, 2-7475-6881-4</w:t></w:r></w:p><w:p><w:pPr/><w:r><w:rPr/><w:t xml:space="preserve">Chapitre d'ouvrage</w:t></w:r></w:p><w:p><w:pPr/><w:hyperlink r:id="rId185" w:history="1"><w:r><w:rPr><w:color w:val="#410a8c"/><w:u w:val="single"/></w:rPr><w:t xml:space="preserve">hal-03689453v1</w:t></w:r></w:hyperlink></w:p></w:tc></w:tr><w:tr><w:trPr/><w:tc><w:tcPr><w:noWrap/></w:tcPr><w:p><w:pPr><w:spacing w:after="200"/></w:pPr><w:hyperlink r:id="rId187" w:history="1"><w:r><w:rPr><w:color w:val="1e198e"/><w:b w:val="1"/><w:bCs w:val="1"/><w:u w:val="single"/></w:rPr><w:t xml:space="preserve">Anamorphoses des réceptions critiques d’Annie Ernaux</w:t></w:r></w:hyperlink></w:p><w:p><w:pPr/><w:hyperlink r:id="rId8" w:history="1"><w:r><w:rPr><w:color w:val="#410a8c"/><w:u w:val="single"/></w:rPr><w:t xml:space="preserve">Isabelle Charpentier</w:t></w:r></w:hyperlink></w:p><w:p><w:pPr/><w:r><w:rPr/><w:t xml:space="preserve">Fabrice Thumerel. </w:t></w:r><w:r><w:rPr><w:i w:val="1"/><w:iCs w:val="1"/></w:rPr><w:t xml:space="preserve">Annie Ernaux : une œuvre de l’entre-deux</w:t></w:r><w:r><w:rPr/><w:t xml:space="preserve">, </w:t></w:r><w:hyperlink r:id="rId188" w:history="1"><w:r><w:rPr><w:color w:val="#410a8c"/><w:u w:val="single"/></w:rPr><w:t xml:space="preserve">Artois Presses Université/SODIS</w:t></w:r></w:hyperlink><w:r><w:rPr/><w:t xml:space="preserve">, pp.225-242, 2004, Collection Etudes littéraires, série Manières de critiquer, 2-848320-018-4</w:t></w:r></w:p><w:p><w:pPr/><w:r><w:rPr/><w:t xml:space="preserve">Chapitre d'ouvrage</w:t></w:r></w:p><w:p><w:pPr/><w:hyperlink r:id="rId187" w:history="1"><w:r><w:rPr><w:color w:val="#410a8c"/><w:u w:val="single"/></w:rPr><w:t xml:space="preserve">hal-03689375v1</w:t></w:r></w:hyperlink></w:p></w:tc></w:tr><w:tr><w:trPr/><w:tc><w:tcPr><w:noWrap/></w:tcPr><w:p><w:pPr><w:spacing w:after="200"/></w:pPr><w:hyperlink r:id="rId189" w:history="1"><w:r><w:rPr><w:color w:val="1e198e"/><w:b w:val="1"/><w:bCs w:val="1"/><w:u w:val="single"/></w:rPr><w:t xml:space="preserve">La politisation des émotions</w:t></w:r></w:hyperlink></w:p><w:p><w:pPr/><w:hyperlink r:id="rId8" w:history="1"><w:r><w:rPr><w:color w:val="#410a8c"/><w:u w:val="single"/></w:rPr><w:t xml:space="preserve">Isabelle Charpentier</w:t></w:r></w:hyperlink></w:p><w:p><w:pPr/><w:r><w:rPr/><w:t xml:space="preserve">Isabelle Charpentier, Eric Darras. </w:t></w:r><w:r><w:rPr><w:i w:val="1"/><w:iCs w:val="1"/></w:rPr><w:t xml:space="preserve">La Politique ailleurs</w:t></w:r><w:r><w:rPr/><w:t xml:space="preserve">, Presses Universitaires de France, pp.207-236, 1998, Collection CURAPP, 2130490220</w:t></w:r></w:p><w:p><w:pPr/><w:r><w:rPr/><w:t xml:space="preserve">Chapitre d'ouvrage</w:t></w:r></w:p><w:p><w:pPr/><w:hyperlink r:id="rId189" w:history="1"><w:r><w:rPr><w:color w:val="#410a8c"/><w:u w:val="single"/></w:rPr><w:t xml:space="preserve">hal-03689666v1</w:t></w:r></w:hyperlink></w:p></w:tc></w:tr><w:tr><w:trPr/><w:tc><w:tcPr><w:noWrap/></w:tcPr><w:p><w:pPr><w:spacing w:after="200"/></w:pPr><w:hyperlink r:id="rId190" w:history="1"><w:r><w:rPr><w:color w:val="1e198e"/><w:b w:val="1"/><w:bCs w:val="1"/><w:u w:val="single"/></w:rPr><w:t xml:space="preserve">L’Art et les manières de lire aux champs...</w:t></w:r></w:hyperlink></w:p><w:p><w:pPr/><w:hyperlink r:id="rId8" w:history="1"><w:r><w:rPr><w:color w:val="#410a8c"/><w:u w:val="single"/></w:rPr><w:t xml:space="preserve">Isabelle Charpentier</w:t></w:r></w:hyperlink></w:p><w:p><w:pPr/><w:r><w:rPr/><w:t xml:space="preserve">Vincent Dubois, Philippe Poirrier. </w:t></w:r><w:r><w:rPr><w:i w:val="1"/><w:iCs w:val="1"/></w:rPr><w:t xml:space="preserve">Politiques locales et enjeux culturels – Les clochers d'une querelle XIXe – XXe siècles</w:t></w:r><w:r><w:rPr/><w:t xml:space="preserve">, </w:t></w:r><w:hyperlink r:id="rId191" w:history="1"><w:r><w:rPr><w:color w:val="#410a8c"/><w:u w:val="single"/></w:rPr><w:t xml:space="preserve">La Documentation française/Maison des sciences de l'homme</w:t></w:r></w:hyperlink><w:r><w:rPr/><w:t xml:space="preserve">, pp.201-221, 1998, Collection Travaux et documents, 2-11-004104-8</w:t></w:r></w:p><w:p><w:pPr/><w:r><w:rPr/><w:t xml:space="preserve">Chapitre d'ouvrage</w:t></w:r></w:p><w:p><w:pPr/><w:hyperlink r:id="rId190" w:history="1"><w:r><w:rPr><w:color w:val="#410a8c"/><w:u w:val="single"/></w:rPr><w:t xml:space="preserve">hal-03689527v1</w:t></w:r></w:hyperlink></w:p></w:tc></w:tr><w:tr><w:trPr/><w:tc><w:tcPr><w:noWrap/></w:tcPr><w:p><w:pPr><w:spacing w:after="200"/></w:pPr><w:hyperlink r:id="rId192" w:history="1"><w:r><w:rPr><w:color w:val="1e198e"/><w:b w:val="1"/><w:bCs w:val="1"/><w:u w:val="single"/></w:rPr><w:t xml:space="preserve">Prévenir le péril en la demeure</w:t></w:r></w:hyperlink></w:p><w:p><w:pPr/><w:hyperlink r:id="rId8" w:history="1"><w:r><w:rPr><w:color w:val="#410a8c"/><w:u w:val="single"/></w:rPr><w:t xml:space="preserve">Isabelle Charpentier</w:t></w:r></w:hyperlink></w:p><w:p><w:pPr/><w:r><w:rPr/><w:t xml:space="preserve">Claudine Haroche. </w:t></w:r><w:r><w:rPr><w:i w:val="1"/><w:iCs w:val="1"/></w:rPr><w:t xml:space="preserve">Le For intérieur</w:t></w:r><w:r><w:rPr/><w:t xml:space="preserve">, Presses Universitaires de France, pp.305-324, 1995, Collection Publications du Centre universitaire de recherches administratives et politiques de Picardie (CURAPP), 2-13-046312-6</w:t></w:r></w:p><w:p><w:pPr/><w:r><w:rPr/><w:t xml:space="preserve">Chapitre d'ouvrage</w:t></w:r></w:p><w:p><w:pPr/><w:hyperlink r:id="rId192" w:history="1"><w:r><w:rPr><w:color w:val="#410a8c"/><w:u w:val="single"/></w:rPr><w:t xml:space="preserve">hal-03689788v1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Les Pratiques culturelles des Français(e)s</w:t></w:r></w:hyperlink></w:p><w:p><w:pPr/><w:hyperlink r:id="rId8" w:history="1"><w:r><w:rPr><w:color w:val="#410a8c"/><w:u w:val="single"/></w:rPr><w:t xml:space="preserve">Isabelle Charpentier</w:t></w:r></w:hyperlink><w:r><w:rPr/><w:t xml:space="preserve">,</w:t></w:r><w:hyperlink r:id="rId194" w:history="1"><w:r><w:rPr><w:color w:val="#410a8c"/><w:u w:val="single"/></w:rPr><w:t xml:space="preserve">Patrick Lehingue</w:t></w:r></w:hyperlink><w:r><w:rPr/><w:t xml:space="preserve">,</w:t></w:r><w:hyperlink r:id="rId142" w:history="1"><w:r><w:rPr><w:color w:val="#410a8c"/><w:u w:val="single"/></w:rPr><w:t xml:space="preserve">Eric Darras</w:t></w:r></w:hyperlink><w:r><w:rPr/><w:t xml:space="preserve">,</w:t></w:r><w:hyperlink r:id="rId39" w:history="1"><w:r><w:rPr><w:color w:val="#410a8c"/><w:u w:val="single"/></w:rPr><w:t xml:space="preserve">Emmanuel Pierru</w:t></w:r></w:hyperlink></w:p><w:p><w:pPr/><w:r><w:rPr/><w:t xml:space="preserve">[Rapport de recherche] Université de Picardie - Jules Verne / Département des Études et de la Prospective (DEP) du Ministère de la Culture. 2001</w:t></w:r></w:p><w:p><w:pPr/><w:r><w:rPr/><w:t xml:space="preserve">Rapport</w:t></w:r></w:p><w:p><w:pPr/><w:hyperlink r:id="rId193" w:history="1"><w:r><w:rPr><w:color w:val="#410a8c"/><w:u w:val="single"/></w:rPr><w:t xml:space="preserve">hal-03695797v1</w:t></w:r></w:hyperlink></w:p></w:tc></w:tr><w:tr><w:trPr/><w:tc><w:tcPr><w:noWrap/></w:tcPr><w:p><w:pPr><w:spacing w:after="200"/></w:pPr><w:hyperlink r:id="rId195" w:history="1"><w:r><w:rPr><w:color w:val="1e198e"/><w:b w:val="1"/><w:bCs w:val="1"/><w:u w:val="single"/></w:rPr><w:t xml:space="preserve">Les Pratiques culturelles des Français-es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r><w:rPr/><w:t xml:space="preserve">,</w:t></w:r><w:hyperlink r:id="rId196" w:history="1"><w:r><w:rPr><w:color w:val="#410a8c"/><w:u w:val="single"/></w:rPr><w:t xml:space="preserve">Darras Eric</w:t></w:r></w:hyperlink><w:r><w:rPr/><w:t xml:space="preserve">,</w:t></w:r><w:hyperlink r:id="rId194" w:history="1"><w:r><w:rPr><w:color w:val="#410a8c"/><w:u w:val="single"/></w:rPr><w:t xml:space="preserve">Patrick Lehingue</w:t></w:r></w:hyperlink></w:p><w:p><w:pPr/><w:r><w:rPr/><w:t xml:space="preserve">[Rapport de recherche] Département des Études &amp; de la Prospective (DEP) du Ministère de la Culture. 2001, pp. 50-82</w:t></w:r></w:p><w:p><w:pPr/><w:r><w:rPr/><w:t xml:space="preserve">Rapport</w:t></w:r><w:r><w:rPr/><w:t xml:space="preserve"> (rapport de recherche)</w:t></w:r></w:p><w:p><w:pPr/><w:hyperlink r:id="rId195" w:history="1"><w:r><w:rPr><w:color w:val="#410a8c"/><w:u w:val="single"/></w:rPr><w:t xml:space="preserve">hal-03093553v1</w:t></w:r></w:hyperlink></w:p></w:tc></w:tr><w:tr><w:trPr/><w:tc><w:tcPr><w:noWrap/></w:tcPr><w:p><w:pPr><w:spacing w:after="200"/></w:pPr><w:hyperlink r:id="rId197" w:history="1"><w:r><w:rPr><w:color w:val="1e198e"/><w:b w:val="1"/><w:bCs w:val="1"/><w:u w:val="single"/></w:rPr><w:t xml:space="preserve">Prégnance et évolution du « gender gap » dans les pratiques culturelles des Français(e)s</w:t></w:r></w:hyperlink></w:p><w:p><w:pPr/><w:hyperlink r:id="rId8" w:history="1"><w:r><w:rPr><w:color w:val="#410a8c"/><w:u w:val="single"/></w:rPr><w:t xml:space="preserve">Isabelle Charpentier</w:t></w:r></w:hyperlink><w:r><w:rPr/><w:t xml:space="preserve">,</w:t></w:r><w:hyperlink r:id="rId194" w:history="1"><w:r><w:rPr><w:color w:val="#410a8c"/><w:u w:val="single"/></w:rPr><w:t xml:space="preserve">Patrick Lehingue</w:t></w:r></w:hyperlink><w:r><w:rPr/><w:t xml:space="preserve">,</w:t></w:r><w:hyperlink r:id="rId142" w:history="1"><w:r><w:rPr><w:color w:val="#410a8c"/><w:u w:val="single"/></w:rPr><w:t xml:space="preserve">Eric Darras</w:t></w:r></w:hyperlink><w:r><w:rPr/><w:t xml:space="preserve">,</w:t></w:r><w:hyperlink r:id="rId39" w:history="1"><w:r><w:rPr><w:color w:val="#410a8c"/><w:u w:val="single"/></w:rPr><w:t xml:space="preserve">Emmanuel Pierru</w:t></w:r></w:hyperlink></w:p><w:p><w:pPr/><w:r><w:rPr/><w:t xml:space="preserve">[Rapport de recherche] Université de Picardie - Jules Verne / Département des Études et de la Prospective (DEP) du Ministère de la Culture. 2001</w:t></w:r></w:p><w:p><w:pPr/><w:r><w:rPr/><w:t xml:space="preserve">Rapport</w:t></w:r></w:p><w:p><w:pPr/><w:hyperlink r:id="rId197" w:history="1"><w:r><w:rPr><w:color w:val="#410a8c"/><w:u w:val="single"/></w:rPr><w:t xml:space="preserve">hal-03695803v1</w:t></w:r></w:hyperlink></w:p></w:tc></w:tr><w:tr><w:trPr/><w:tc><w:tcPr><w:noWrap/></w:tcPr><w:p><w:pPr><w:spacing w:after="200"/></w:pPr><w:hyperlink r:id="rId198" w:history="1"><w:r><w:rPr><w:color w:val="1e198e"/><w:b w:val="1"/><w:bCs w:val="1"/><w:u w:val="single"/></w:rPr><w:t xml:space="preserve">Les Pratiques culturelles des Français-es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r><w:rPr/><w:t xml:space="preserve">,</w:t></w:r><w:hyperlink r:id="rId142" w:history="1"><w:r><w:rPr><w:color w:val="#410a8c"/><w:u w:val="single"/></w:rPr><w:t xml:space="preserve">Eric Darras</w:t></w:r></w:hyperlink><w:r><w:rPr/><w:t xml:space="preserve">,</w:t></w:r><w:hyperlink r:id="rId194" w:history="1"><w:r><w:rPr><w:color w:val="#410a8c"/><w:u w:val="single"/></w:rPr><w:t xml:space="preserve">Patrick Lehingue</w:t></w:r></w:hyperlink></w:p><w:p><w:pPr/><w:r><w:rPr/><w:t xml:space="preserve">[Rapport de recherche] Département des Études &amp; de la Prospective (DEP) du Ministère de la Culture. 2001</w:t></w:r></w:p><w:p><w:pPr/><w:r><w:rPr/><w:t xml:space="preserve">Rapport</w:t></w:r><w:r><w:rPr/><w:t xml:space="preserve"> (rapport de recherche)</w:t></w:r></w:p><w:p><w:pPr/><w:hyperlink r:id="rId198" w:history="1"><w:r><w:rPr><w:color w:val="#410a8c"/><w:u w:val="single"/></w:rPr><w:t xml:space="preserve">hal-03093552v1</w:t></w:r></w:hyperlink></w:p></w:tc></w:tr><w:tr><w:trPr/><w:tc><w:tcPr><w:noWrap/></w:tcPr><w:p><w:pPr><w:spacing w:after="200"/></w:pPr><w:hyperlink r:id="rId199" w:history="1"><w:r><w:rPr><w:color w:val="1e198e"/><w:b w:val="1"/><w:bCs w:val="1"/><w:u w:val="single"/></w:rPr><w:t xml:space="preserve">L'Apprentissage au sein des cabinets d'avocats</w:t></w:r></w:hyperlink></w:p><w:p><w:pPr/><w:hyperlink r:id="rId8" w:history="1"><w:r><w:rPr><w:color w:val="#410a8c"/><w:u w:val="single"/></w:rPr><w:t xml:space="preserve">Isabelle Charpentier</w:t></w:r></w:hyperlink><w:r><w:rPr/><w:t xml:space="preserve">,</w:t></w:r><w:hyperlink r:id="rId200" w:history="1"><w:r><w:rPr><w:color w:val="#410a8c"/><w:u w:val="single"/></w:rPr><w:t xml:space="preserve">Tom Charbit</w:t></w:r></w:hyperlink><w:r><w:rPr/><w:t xml:space="preserve">,</w:t></w:r><w:hyperlink r:id="rId142" w:history="1"><w:r><w:rPr><w:color w:val="#410a8c"/><w:u w:val="single"/></w:rPr><w:t xml:space="preserve">Eric Darras</w:t></w:r></w:hyperlink><w:r><w:rPr/><w:t xml:space="preserve">,</w:t></w:r><w:hyperlink r:id="rId201" w:history="1"><w:r><w:rPr><w:color w:val="#410a8c"/><w:u w:val="single"/></w:rPr><w:t xml:space="preserve">Stéphane Enguéléguélé</w:t></w:r></w:hyperlink></w:p><w:p><w:pPr/><w:r><w:rPr/><w:t xml:space="preserve">[Rapport de recherche] Université de Picardie Jules Verne / Mission de Recherche Droit et Justice du Ministère de la Justice. 1998, pp.383</w:t></w:r></w:p><w:p><w:pPr/><w:r><w:rPr/><w:t xml:space="preserve">Rapport</w:t></w:r></w:p><w:p><w:pPr/><w:hyperlink r:id="rId199" w:history="1"><w:r><w:rPr><w:color w:val="#410a8c"/><w:u w:val="single"/></w:rPr><w:t xml:space="preserve">hal-03695858v1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Une Intellectuelle déplacée</w:t></w:r></w:hyperlink></w:p><w:p><w:pPr/><w:hyperlink r:id="rId8" w:history="1"><w:r><w:rPr><w:color w:val="#410a8c"/><w:u w:val="single"/></w:rPr><w:t xml:space="preserve">Isabelle Charpentier</w:t></w:r></w:hyperlink></w:p><w:p><w:pPr/><w:r><w:rPr/><w:t xml:space="preserve">Sciences de l'Homme et Société. Université de Picardie - Jules Verne, 1999. Français. </w:t></w:r><w:hyperlink r:id="rId203" w:history="1"><w:r><w:rPr><w:color w:val="#410a8c"/><w:u w:val="single"/></w:rPr><w:t xml:space="preserve">⟨NNT : ⟩</w:t></w:r></w:hyperlink></w:p><w:p><w:pPr/><w:r><w:rPr/><w:t xml:space="preserve">Thèse</w:t></w:r></w:p><w:p><w:pPr/><w:hyperlink r:id="rId202" w:history="1"><w:r><w:rPr><w:color w:val="#410a8c"/><w:u w:val="single"/></w:rPr><w:t xml:space="preserve">tel-03686600v1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LE ROUGE AUX JOUES</w:t></w:r></w:hyperlink></w:p><w:p><w:pPr/><w:hyperlink r:id="rId8" w:history="1"><w:r><w:rPr><w:color w:val="#410a8c"/><w:u w:val="single"/></w:rPr><w:t xml:space="preserve">Isabelle Charpentier</w:t></w:r></w:hyperlink></w:p><w:p><w:pPr/><w:r><w:rPr/><w:t xml:space="preserve">Sociologie. Ecole des Hautes Etudes En Sciences Sociales Paris, 2013</w:t></w:r></w:p><w:p><w:pPr/><w:r><w:rPr/><w:t xml:space="preserve">HDR</w:t></w:r></w:p><w:p><w:pPr/><w:hyperlink r:id="rId204" w:history="1"><w:r><w:rPr><w:color w:val="#410a8c"/><w:u w:val="single"/></w:rPr><w:t xml:space="preserve">tel-03680851v1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Socialisations, identités et résistances des romancières du Maghreb. Avoir voix au chapitre</w:t></w:r></w:hyperlink></w:p><w:p><w:pPr/><w:hyperlink r:id="rId8" w:history="1"><w:r><w:rPr><w:color w:val="#410a8c"/><w:u w:val="single"/></w:rPr><w:t xml:space="preserve">Isabelle Charpentier</w:t></w:r></w:hyperlink><w:r><w:rPr/><w:t xml:space="preserve">,</w:t></w:r><w:hyperlink r:id="rId135" w:history="1"><w:r><w:rPr><w:color w:val="#410a8c"/><w:u w:val="single"/></w:rPr><w:t xml:space="preserve">Christine Détrez</w:t></w:r></w:hyperlink><w:r><w:rPr/><w:t xml:space="preserve">,</w:t></w:r><w:hyperlink r:id="rId136" w:history="1"><w:r><w:rPr><w:color w:val="#410a8c"/><w:u w:val="single"/></w:rPr><w:t xml:space="preserve">Abir Kréfa</w:t></w:r></w:hyperlink></w:p><w:p><w:pPr/><w:r><w:rPr><w:i w:val="1"/><w:iCs w:val="1"/></w:rPr><w:t xml:space="preserve">Socialisations, identités et résistances des romancières du Maghreb. Avoir voix au chapitre</w:t></w:r><w:r><w:rPr/><w:t xml:space="preserve">, 2012, Lyon, France. L'Harmattan, 272 p., 2013, Socialisations, identités &amp; résistances des romancières du Maghreb. Avoir voix au chapitre, coll. « Logiques sociales », série « Littératures &amp; société », 978-2-343-00236-1</w:t></w:r></w:p><w:p><w:pPr/><w:r><w:rPr/><w:t xml:space="preserve">Proceedings/Recueil des communications</w:t></w:r></w:p><w:p><w:pPr/><w:hyperlink r:id="rId205" w:history="1"><w:r><w:rPr><w:color w:val="#410a8c"/><w:u w:val="single"/></w:rPr><w:t xml:space="preserve">hal-05055324v1</w:t></w:r></w:hyperlink></w:p></w:tc></w:tr><w:tr><w:trPr/><w:tc><w:tcPr><w:noWrap/></w:tcPr><w:p><w:pPr><w:spacing w:after="200"/></w:pPr><w:hyperlink r:id="rId206" w:history="1"><w:r><w:rPr><w:color w:val="1e198e"/><w:b w:val="1"/><w:bCs w:val="1"/><w:u w:val="single"/></w:rPr><w:t xml:space="preserve">How are the symbolic goods received ?</w:t></w:r></w:hyperlink></w:p><w:p><w:pPr/><w:hyperlink r:id="rId8" w:history="1"><w:r><w:rPr><w:color w:val="#410a8c"/><w:u w:val="single"/></w:rPr><w:t xml:space="preserve">Isabelle Charpentier</w:t></w:r></w:hyperlink></w:p><w:p><w:pPr/><w:r><w:rPr><w:i w:val="1"/><w:iCs w:val="1"/></w:rPr><w:t xml:space="preserve">Actualités des recherches en sociologie de la réception et des publics</w:t></w:r><w:r><w:rPr/><w:t xml:space="preserve">, Nov 2003, Saint-Quentin-en-Yvelines, France. Creaphis Editions, pp.284, 2006, 2-913610-73-0</w:t></w:r></w:p><w:p><w:pPr/><w:r><w:rPr/><w:t xml:space="preserve">Proceedings/Recueil des communications</w:t></w:r></w:p><w:p><w:pPr/><w:hyperlink r:id="rId206" w:history="1"><w:r><w:rPr><w:color w:val="#410a8c"/><w:u w:val="single"/></w:rPr><w:t xml:space="preserve">hal-03686676v1</w:t></w:r></w:hyperlink></w:p></w:tc></w:tr><w:tr><w:trPr/><w:tc><w:tcPr><w:noWrap/></w:tcPr><w:p><w:pPr><w:spacing w:after="200"/></w:pPr><w:hyperlink r:id="rId207" w:history="1"><w:r><w:rPr><w:color w:val="1e198e"/><w:b w:val="1"/><w:bCs w:val="1"/><w:u w:val="single"/></w:rPr><w:t xml:space="preserve">La Politique ailleurs</w:t></w:r></w:hyperlink></w:p><w:p><w:pPr/><w:hyperlink r:id="rId8" w:history="1"><w:r><w:rPr><w:color w:val="#410a8c"/><w:u w:val="single"/></w:rPr><w:t xml:space="preserve">Isabelle Charpentier</w:t></w:r></w:hyperlink><w:r><w:rPr/><w:t xml:space="preserve">,</w:t></w:r><w:hyperlink r:id="rId142" w:history="1"><w:r><w:rPr><w:color w:val="#410a8c"/><w:u w:val="single"/></w:rPr><w:t xml:space="preserve">Eric Darras</w:t></w:r></w:hyperlink></w:p><w:p><w:pPr/><w:r><w:rPr/><w:t xml:space="preserve">Presses Universitaires de France. </w:t></w:r><w:r><w:rPr><w:i w:val="1"/><w:iCs w:val="1"/></w:rPr><w:t xml:space="preserve">La politique ailleurs</w:t></w:r><w:r><w:rPr/><w:t xml:space="preserve">, 1995, Amiens, France. pp.420, 1998, Collection du CURAPP, 2130490220</w:t></w:r></w:p><w:p><w:pPr/><w:r><w:rPr/><w:t xml:space="preserve">Proceedings/Recueil des communications</w:t></w:r></w:p><w:p><w:pPr/><w:hyperlink r:id="rId207" w:history="1"><w:r><w:rPr><w:color w:val="#410a8c"/><w:u w:val="single"/></w:rPr><w:t xml:space="preserve">hal-03686711v1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Ernaux, Annie (1940)</w:t></w:r></w:hyperlink></w:p><w:p><w:pPr/><w:hyperlink r:id="rId8" w:history="1"><w:r><w:rPr><w:color w:val="#410a8c"/><w:u w:val="single"/></w:rPr><w:t xml:space="preserve">Isabelle Charpentier</w:t></w:r></w:hyperlink></w:p><w:p><w:pPr/><w:r><w:rPr><w:i w:val="1"/><w:iCs w:val="1"/></w:rPr><w:t xml:space="preserve">Dictionnaire international Bourdieu</w:t></w:r><w:r><w:rPr/><w:t xml:space="preserve">, 2020, pp.302-303</w:t></w:r></w:p><w:p><w:pPr/><w:r><w:rPr/><w:t xml:space="preserve">Notice d’encyclopédie ou de dictionnaire</w:t></w:r></w:p><w:p><w:pPr/><w:hyperlink r:id="rId208" w:history="1"><w:r><w:rPr><w:color w:val="#410a8c"/><w:u w:val="single"/></w:rPr><w:t xml:space="preserve">hal-03686947v1</w:t></w:r></w:hyperlink></w:p></w:tc></w:tr><w:tr><w:trPr/><w:tc><w:tcPr><w:noWrap/></w:tcPr><w:p><w:pPr><w:spacing w:after="200"/></w:pPr><w:hyperlink r:id="rId209" w:history="1"><w:r><w:rPr><w:color w:val="1e198e"/><w:b w:val="1"/><w:bCs w:val="1"/><w:u w:val="single"/></w:rPr><w:t xml:space="preserve">Notices « Annie Ernaux » et « Lecture »</w:t></w:r></w:hyperlink></w:p><w:p><w:pPr/><w:hyperlink r:id="rId8" w:history="1"><w:r><w:rPr><w:color w:val="#410a8c"/><w:u w:val="single"/></w:rPr><w:t xml:space="preserve">Isabelle Charpentier</w:t></w:r></w:hyperlink></w:p><w:p><w:pPr/><w:r><w:rPr><w:i w:val="1"/><w:iCs w:val="1"/></w:rPr><w:t xml:space="preserve">Dictionnaire international Bourdieu</w:t></w:r><w:r><w:rPr/><w:t xml:space="preserve">, 2020, pp.302-303 ; 500-502</w:t></w:r></w:p><w:p><w:pPr/><w:r><w:rPr/><w:t xml:space="preserve">Notice d’encyclopédie ou de dictionnaire</w:t></w:r></w:p><w:p><w:pPr/><w:hyperlink r:id="rId209" w:history="1"><w:r><w:rPr><w:color w:val="#410a8c"/><w:u w:val="single"/></w:rPr><w:t xml:space="preserve">hal-03641828v1</w:t></w:r></w:hyperlink></w:p></w:tc></w:tr><w:tr><w:trPr/><w:tc><w:tcPr><w:noWrap/></w:tcPr><w:p><w:pPr><w:spacing w:after="200"/></w:pPr><w:hyperlink r:id="rId210" w:history="1"><w:r><w:rPr><w:color w:val="1e198e"/><w:b w:val="1"/><w:bCs w:val="1"/><w:u w:val="single"/></w:rPr><w:t xml:space="preserve">Lecture</w:t></w:r></w:hyperlink></w:p><w:p><w:pPr/><w:hyperlink r:id="rId8" w:history="1"><w:r><w:rPr><w:color w:val="#410a8c"/><w:u w:val="single"/></w:rPr><w:t xml:space="preserve">Isabelle Charpentier</w:t></w:r></w:hyperlink></w:p><w:p><w:pPr/><w:r><w:rPr><w:i w:val="1"/><w:iCs w:val="1"/></w:rPr><w:t xml:space="preserve">Dictionnaire international Bourdieu</w:t></w:r><w:r><w:rPr/><w:t xml:space="preserve">, 2020, pp.500-502</w:t></w:r></w:p><w:p><w:pPr/><w:r><w:rPr/><w:t xml:space="preserve">Notice d’encyclopédie ou de dictionnaire</w:t></w:r></w:p><w:p><w:pPr/><w:hyperlink r:id="rId210" w:history="1"><w:r><w:rPr><w:color w:val="#410a8c"/><w:u w:val="single"/></w:rPr><w:t xml:space="preserve">hal-03686948v1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Les gangs et les pouvoirs politiques locaux, traduction de l’américain d’un chapitre de l’ouvrage de Martin Sanchez-Jankowski, Islands in the Streets – Gangs and American Urban Society (Berkeley, University of California Press, 1991)</w:t></w:r></w:hyperlink></w:p><w:p><w:pPr/><w:hyperlink r:id="rId212" w:history="1"><w:r><w:rPr><w:color w:val="#410a8c"/><w:u w:val="single"/></w:rPr><w:t xml:space="preserve">Martin Sanchez-Jankûwski</w:t></w:r></w:hyperlink><w:r><w:rPr/><w:t xml:space="preserve">,</w:t></w:r><w:hyperlink r:id="rId8" w:history="1"><w:r><w:rPr><w:color w:val="#410a8c"/><w:u w:val="single"/></w:rPr><w:t xml:space="preserve">Isabelle Charpentier</w:t></w:r></w:hyperlink></w:p><w:p><w:pPr/><w:r><w:rPr/><w:t xml:space="preserve">1998</w:t></w:r></w:p><w:p><w:pPr/><w:r><w:rPr/><w:t xml:space="preserve">Traduction</w:t></w:r></w:p><w:p><w:pPr/><w:hyperlink r:id="rId211" w:history="1"><w:r><w:rPr><w:color w:val="#410a8c"/><w:u w:val="single"/></w:rPr><w:t xml:space="preserve">hal-03696328v1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La Lecture publique dans les jeux de la divulgation et de la distinction</w:t></w:r></w:hyperlink></w:p><w:p><w:pPr/><w:hyperlink r:id="rId8" w:history="1"><w:r><w:rPr><w:color w:val="#410a8c"/><w:u w:val="single"/></w:rPr><w:t xml:space="preserve">Isabelle Charpentier</w:t></w:r></w:hyperlink></w:p><w:p><w:pPr/><w:r><w:rPr/><w:t xml:space="preserve">1992</w:t></w:r></w:p><w:p><w:pPr/><w:r><w:rPr/><w:t xml:space="preserve">Pré-publication, Document de travail</w:t></w:r></w:p><w:p><w:pPr/><w:hyperlink r:id="rId213" w:history="1"><w:r><w:rPr><w:color w:val="#410a8c"/><w:u w:val="single"/></w:rPr><w:t xml:space="preserve">hal-03686627v1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905341v1" TargetMode="External"/><Relationship Id="rId8" Type="http://schemas.openxmlformats.org/officeDocument/2006/relationships/hyperlink" Target="https://hal.science/search/index/?q=*&amp;authFullName_s=Isabelle Charpentier" TargetMode="External"/><Relationship Id="rId9" Type="http://schemas.openxmlformats.org/officeDocument/2006/relationships/hyperlink" Target="https://dx.doi.org/10.31861/pytlit2024.110.391" TargetMode="External"/><Relationship Id="rId10" Type="http://schemas.openxmlformats.org/officeDocument/2006/relationships/hyperlink" Target="https://u-picardie.hal.science/hal-04253540v2" TargetMode="External"/><Relationship Id="rId11" Type="http://schemas.openxmlformats.org/officeDocument/2006/relationships/hyperlink" Target="https://u-picardie.hal.science/hal-05055215v1" TargetMode="External"/><Relationship Id="rId12" Type="http://schemas.openxmlformats.org/officeDocument/2006/relationships/hyperlink" Target="https://u-picardie.hal.science/hal-03696114v1" TargetMode="External"/><Relationship Id="rId13" Type="http://schemas.openxmlformats.org/officeDocument/2006/relationships/hyperlink" Target="https://u-picardie.hal.science/hal-03680889v1" TargetMode="External"/><Relationship Id="rId14" Type="http://schemas.openxmlformats.org/officeDocument/2006/relationships/hyperlink" Target="https://u-picardie.hal.science/hal-03641787v1" TargetMode="External"/><Relationship Id="rId15" Type="http://schemas.openxmlformats.org/officeDocument/2006/relationships/hyperlink" Target="https://u-picardie.hal.science/hal-03681463v1" TargetMode="External"/><Relationship Id="rId16" Type="http://schemas.openxmlformats.org/officeDocument/2006/relationships/hyperlink" Target="https://u-picardie.hal.science/hal-03686939v1" TargetMode="External"/><Relationship Id="rId17" Type="http://schemas.openxmlformats.org/officeDocument/2006/relationships/hyperlink" Target="https://u-picardie.hal.science/hal-03641774v1" TargetMode="External"/><Relationship Id="rId18" Type="http://schemas.openxmlformats.org/officeDocument/2006/relationships/hyperlink" Target="https://u-picardie.hal.science/hal-03681789v1" TargetMode="External"/><Relationship Id="rId19" Type="http://schemas.openxmlformats.org/officeDocument/2006/relationships/hyperlink" Target="https://dx.doi.org/10.1080/09639489.2015.1037726" TargetMode="External"/><Relationship Id="rId20" Type="http://schemas.openxmlformats.org/officeDocument/2006/relationships/hyperlink" Target="https://u-picardie.hal.science/hal-03681976v1" TargetMode="External"/><Relationship Id="rId21" Type="http://schemas.openxmlformats.org/officeDocument/2006/relationships/hyperlink" Target="https://u-picardie.hal.science/hal-03696135v1" TargetMode="External"/><Relationship Id="rId22" Type="http://schemas.openxmlformats.org/officeDocument/2006/relationships/hyperlink" Target="https://u-picardie.hal.science/hal-03680901v1" TargetMode="External"/><Relationship Id="rId23" Type="http://schemas.openxmlformats.org/officeDocument/2006/relationships/hyperlink" Target="https://dx.doi.org/10.3917/autr.061.0059" TargetMode="External"/><Relationship Id="rId24" Type="http://schemas.openxmlformats.org/officeDocument/2006/relationships/hyperlink" Target="https://u-picardie.hal.science/hal-03682048v1" TargetMode="External"/><Relationship Id="rId25" Type="http://schemas.openxmlformats.org/officeDocument/2006/relationships/hyperlink" Target="https://dx.doi.org/10.1386/ijfs.15.2.297_1" TargetMode="External"/><Relationship Id="rId26" Type="http://schemas.openxmlformats.org/officeDocument/2006/relationships/hyperlink" Target="https://u-picardie.hal.science/hal-03696176v1" TargetMode="External"/><Relationship Id="rId27" Type="http://schemas.openxmlformats.org/officeDocument/2006/relationships/hyperlink" Target="https://dx.doi.org/10.3917/pox.095.0233" TargetMode="External"/><Relationship Id="rId28" Type="http://schemas.openxmlformats.org/officeDocument/2006/relationships/hyperlink" Target="https://u-picardie.hal.science/hal-03680905v1" TargetMode="External"/><Relationship Id="rId29" Type="http://schemas.openxmlformats.org/officeDocument/2006/relationships/hyperlink" Target="https://u-picardie.hal.science/hal-03680956v1" TargetMode="External"/><Relationship Id="rId30" Type="http://schemas.openxmlformats.org/officeDocument/2006/relationships/hyperlink" Target="https://u-picardie.hal.science/hal-03682087v1" TargetMode="External"/><Relationship Id="rId31" Type="http://schemas.openxmlformats.org/officeDocument/2006/relationships/hyperlink" Target="https://dx.doi.org/10.4000/gss.1413" TargetMode="External"/><Relationship Id="rId32" Type="http://schemas.openxmlformats.org/officeDocument/2006/relationships/hyperlink" Target="https://u-picardie.hal.science/hal-03680934v1" TargetMode="External"/><Relationship Id="rId33" Type="http://schemas.openxmlformats.org/officeDocument/2006/relationships/hyperlink" Target="https://u-picardie.hal.science/hal-03682186v1" TargetMode="External"/><Relationship Id="rId34" Type="http://schemas.openxmlformats.org/officeDocument/2006/relationships/hyperlink" Target="https://u-picardie.hal.science/hal-03680966v1" TargetMode="External"/><Relationship Id="rId35" Type="http://schemas.openxmlformats.org/officeDocument/2006/relationships/hyperlink" Target="https://dx.doi.org/10.3917/idee.155.0019" TargetMode="External"/><Relationship Id="rId36" Type="http://schemas.openxmlformats.org/officeDocument/2006/relationships/hyperlink" Target="https://u-picardie.hal.science/hal-03696204v1" TargetMode="External"/><Relationship Id="rId37" Type="http://schemas.openxmlformats.org/officeDocument/2006/relationships/hyperlink" Target="https://dx.doi.org/10.3917/gen.071.0153" TargetMode="External"/><Relationship Id="rId38" Type="http://schemas.openxmlformats.org/officeDocument/2006/relationships/hyperlink" Target="https://hal.science/hal-03093517v1" TargetMode="External"/><Relationship Id="rId39" Type="http://schemas.openxmlformats.org/officeDocument/2006/relationships/hyperlink" Target="https://hal.science/search/index/?q=*&amp;authFullName_s=Emmanuel Pierru" TargetMode="External"/><Relationship Id="rId40" Type="http://schemas.openxmlformats.org/officeDocument/2006/relationships/hyperlink" Target="https://u-picardie.hal.science/hal-03682195v1" TargetMode="External"/><Relationship Id="rId41" Type="http://schemas.openxmlformats.org/officeDocument/2006/relationships/hyperlink" Target="https://dx.doi.org/10.4000/contextes.74" TargetMode="External"/><Relationship Id="rId42" Type="http://schemas.openxmlformats.org/officeDocument/2006/relationships/hyperlink" Target="https://u-picardie.hal.science/hal-03686759v1" TargetMode="External"/><Relationship Id="rId43" Type="http://schemas.openxmlformats.org/officeDocument/2006/relationships/hyperlink" Target="https://hal.science/hal-03093529v1" TargetMode="External"/><Relationship Id="rId44" Type="http://schemas.openxmlformats.org/officeDocument/2006/relationships/hyperlink" Target="https://u-picardie.hal.science/hal-03696239v1" TargetMode="External"/><Relationship Id="rId45" Type="http://schemas.openxmlformats.org/officeDocument/2006/relationships/hyperlink" Target="https://u-picardie.hal.science/hal-03686765v1" TargetMode="External"/><Relationship Id="rId46" Type="http://schemas.openxmlformats.org/officeDocument/2006/relationships/hyperlink" Target="https://hal.science/hal-03093531v1" TargetMode="External"/><Relationship Id="rId47" Type="http://schemas.openxmlformats.org/officeDocument/2006/relationships/hyperlink" Target="https://u-picardie.hal.science/hal-03686769v1" TargetMode="External"/><Relationship Id="rId48" Type="http://schemas.openxmlformats.org/officeDocument/2006/relationships/hyperlink" Target="https://u-picardie.hal.science/hal-03696271v1" TargetMode="External"/><Relationship Id="rId49" Type="http://schemas.openxmlformats.org/officeDocument/2006/relationships/hyperlink" Target="https://u-picardie.hal.science/hal-03696279v1" TargetMode="External"/><Relationship Id="rId50" Type="http://schemas.openxmlformats.org/officeDocument/2006/relationships/hyperlink" Target="https://dx.doi.org/10.3406/polix.2002.1249" TargetMode="External"/><Relationship Id="rId51" Type="http://schemas.openxmlformats.org/officeDocument/2006/relationships/hyperlink" Target="https://u-picardie.hal.science/hal-03696299v1" TargetMode="External"/><Relationship Id="rId52" Type="http://schemas.openxmlformats.org/officeDocument/2006/relationships/hyperlink" Target="https://dx.doi.org/10.3406/polix.2002.1007" TargetMode="External"/><Relationship Id="rId53" Type="http://schemas.openxmlformats.org/officeDocument/2006/relationships/hyperlink" Target="https://u-picardie.hal.science/hal-03680806v1" TargetMode="External"/><Relationship Id="rId54" Type="http://schemas.openxmlformats.org/officeDocument/2006/relationships/hyperlink" Target="https://dx.doi.org/10.3406/polix.1994.1863" TargetMode="External"/><Relationship Id="rId55" Type="http://schemas.openxmlformats.org/officeDocument/2006/relationships/hyperlink" Target="https://u-picardie.hal.science/hal-05055045v1" TargetMode="External"/><Relationship Id="rId56" Type="http://schemas.openxmlformats.org/officeDocument/2006/relationships/hyperlink" Target="https://u-picardie.hal.science/hal-05055072v1" TargetMode="External"/><Relationship Id="rId57" Type="http://schemas.openxmlformats.org/officeDocument/2006/relationships/hyperlink" Target="https://u-picardie.hal.science/hal-05050014v1" TargetMode="External"/><Relationship Id="rId58" Type="http://schemas.openxmlformats.org/officeDocument/2006/relationships/hyperlink" Target="https://u-picardie.hal.science/hal-05050043v1" TargetMode="External"/><Relationship Id="rId59" Type="http://schemas.openxmlformats.org/officeDocument/2006/relationships/hyperlink" Target="https://u-picardie.hal.science/hal-05050032v1" TargetMode="External"/><Relationship Id="rId60" Type="http://schemas.openxmlformats.org/officeDocument/2006/relationships/hyperlink" Target="https://u-picardie.hal.science/hal-05055050v1" TargetMode="External"/><Relationship Id="rId61" Type="http://schemas.openxmlformats.org/officeDocument/2006/relationships/hyperlink" Target="https://u-picardie.hal.science/hal-05055053v1" TargetMode="External"/><Relationship Id="rId62" Type="http://schemas.openxmlformats.org/officeDocument/2006/relationships/hyperlink" Target="https://u-picardie.hal.science/hal-05055055v1" TargetMode="External"/><Relationship Id="rId63" Type="http://schemas.openxmlformats.org/officeDocument/2006/relationships/hyperlink" Target="https://u-picardie.hal.science/hal-05051518v1" TargetMode="External"/><Relationship Id="rId64" Type="http://schemas.openxmlformats.org/officeDocument/2006/relationships/hyperlink" Target="https://u-picardie.hal.science/hal-05051445v1" TargetMode="External"/><Relationship Id="rId65" Type="http://schemas.openxmlformats.org/officeDocument/2006/relationships/hyperlink" Target="https://u-picardie.hal.science/hal-05051494v1" TargetMode="External"/><Relationship Id="rId66" Type="http://schemas.openxmlformats.org/officeDocument/2006/relationships/hyperlink" Target="https://hal.science/search/index/?q=*&amp;authFullName_s=Jeanne Champagne" TargetMode="External"/><Relationship Id="rId67" Type="http://schemas.openxmlformats.org/officeDocument/2006/relationships/hyperlink" Target="https://u-picardie.hal.science/hal-05055056v1" TargetMode="External"/><Relationship Id="rId68" Type="http://schemas.openxmlformats.org/officeDocument/2006/relationships/hyperlink" Target="https://u-picardie.hal.science/hal-05055060v1" TargetMode="External"/><Relationship Id="rId69" Type="http://schemas.openxmlformats.org/officeDocument/2006/relationships/hyperlink" Target="https://u-picardie.hal.science/hal-05051690v1" TargetMode="External"/><Relationship Id="rId70" Type="http://schemas.openxmlformats.org/officeDocument/2006/relationships/hyperlink" Target="https://u-picardie.hal.science/hal-03641919v1" TargetMode="External"/><Relationship Id="rId71" Type="http://schemas.openxmlformats.org/officeDocument/2006/relationships/hyperlink" Target="https://u-picardie.hal.science/hal-05055075v1" TargetMode="External"/><Relationship Id="rId72" Type="http://schemas.openxmlformats.org/officeDocument/2006/relationships/hyperlink" Target="https://u-picardie.hal.science/hal-03641894v1" TargetMode="External"/><Relationship Id="rId73" Type="http://schemas.openxmlformats.org/officeDocument/2006/relationships/hyperlink" Target="https://hal.science/search/index/?q=*&amp;authFullName_s=Bertrand Geay" TargetMode="External"/><Relationship Id="rId74" Type="http://schemas.openxmlformats.org/officeDocument/2006/relationships/hyperlink" Target="https://hal.science/search/index/?q=*&amp;authFullName_s=Bernard Pudal" TargetMode="External"/><Relationship Id="rId75" Type="http://schemas.openxmlformats.org/officeDocument/2006/relationships/hyperlink" Target="https://u-picardie.hal.science/hal-05053349v1" TargetMode="External"/><Relationship Id="rId76" Type="http://schemas.openxmlformats.org/officeDocument/2006/relationships/hyperlink" Target="https://u-picardie.hal.science/hal-03641882v1" TargetMode="External"/><Relationship Id="rId77" Type="http://schemas.openxmlformats.org/officeDocument/2006/relationships/hyperlink" Target="https://u-picardie.hal.science/hal-05051688v1" TargetMode="External"/><Relationship Id="rId78" Type="http://schemas.openxmlformats.org/officeDocument/2006/relationships/hyperlink" Target="https://u-picardie.hal.science/hal-05055083v1" TargetMode="External"/><Relationship Id="rId79" Type="http://schemas.openxmlformats.org/officeDocument/2006/relationships/hyperlink" Target="https://u-picardie.hal.science/hal-05053304v1" TargetMode="External"/><Relationship Id="rId80" Type="http://schemas.openxmlformats.org/officeDocument/2006/relationships/hyperlink" Target="https://u-picardie.hal.science/hal-05055084v1" TargetMode="External"/><Relationship Id="rId81" Type="http://schemas.openxmlformats.org/officeDocument/2006/relationships/hyperlink" Target="https://u-picardie.hal.science/hal-05055088v1" TargetMode="External"/><Relationship Id="rId82" Type="http://schemas.openxmlformats.org/officeDocument/2006/relationships/hyperlink" Target="https://u-picardie.hal.science/hal-05053336v1" TargetMode="External"/><Relationship Id="rId83" Type="http://schemas.openxmlformats.org/officeDocument/2006/relationships/hyperlink" Target="https://u-picardie.hal.science/hal-05053353v1" TargetMode="External"/><Relationship Id="rId84" Type="http://schemas.openxmlformats.org/officeDocument/2006/relationships/hyperlink" Target="https://u-picardie.hal.science/hal-05053327v1" TargetMode="External"/><Relationship Id="rId85" Type="http://schemas.openxmlformats.org/officeDocument/2006/relationships/hyperlink" Target="https://u-picardie.hal.science/hal-05053346v1" TargetMode="External"/><Relationship Id="rId86" Type="http://schemas.openxmlformats.org/officeDocument/2006/relationships/hyperlink" Target="https://u-picardie.hal.science/hal-05055094v1" TargetMode="External"/><Relationship Id="rId87" Type="http://schemas.openxmlformats.org/officeDocument/2006/relationships/hyperlink" Target="https://u-picardie.hal.science/hal-05053306v1" TargetMode="External"/><Relationship Id="rId88" Type="http://schemas.openxmlformats.org/officeDocument/2006/relationships/hyperlink" Target="https://u-picardie.hal.science/hal-05053315v1" TargetMode="External"/><Relationship Id="rId89" Type="http://schemas.openxmlformats.org/officeDocument/2006/relationships/hyperlink" Target="https://u-picardie.hal.science/hal-05055096v1" TargetMode="External"/><Relationship Id="rId90" Type="http://schemas.openxmlformats.org/officeDocument/2006/relationships/hyperlink" Target="https://u-picardie.hal.science/hal-05053342v1" TargetMode="External"/><Relationship Id="rId91" Type="http://schemas.openxmlformats.org/officeDocument/2006/relationships/hyperlink" Target="https://u-picardie.hal.science/hal-05053372v1" TargetMode="External"/><Relationship Id="rId92" Type="http://schemas.openxmlformats.org/officeDocument/2006/relationships/hyperlink" Target="https://u-picardie.hal.science/hal-05053331v1" TargetMode="External"/><Relationship Id="rId93" Type="http://schemas.openxmlformats.org/officeDocument/2006/relationships/hyperlink" Target="https://u-picardie.hal.science/hal-05053360v1" TargetMode="External"/><Relationship Id="rId94" Type="http://schemas.openxmlformats.org/officeDocument/2006/relationships/hyperlink" Target="https://u-picardie.hal.science/hal-05053366v1" TargetMode="External"/><Relationship Id="rId95" Type="http://schemas.openxmlformats.org/officeDocument/2006/relationships/hyperlink" Target="https://u-picardie.hal.science/hal-05055098v1" TargetMode="External"/><Relationship Id="rId96" Type="http://schemas.openxmlformats.org/officeDocument/2006/relationships/hyperlink" Target="https://u-picardie.hal.science/hal-05053369v1" TargetMode="External"/><Relationship Id="rId97" Type="http://schemas.openxmlformats.org/officeDocument/2006/relationships/hyperlink" Target="https://u-picardie.hal.science/hal-05053376v1" TargetMode="External"/><Relationship Id="rId98" Type="http://schemas.openxmlformats.org/officeDocument/2006/relationships/hyperlink" Target="https://u-picardie.hal.science/hal-05055026v1" TargetMode="External"/><Relationship Id="rId99" Type="http://schemas.openxmlformats.org/officeDocument/2006/relationships/hyperlink" Target="https://u-picardie.hal.science/hal-05055102v1" TargetMode="External"/><Relationship Id="rId100" Type="http://schemas.openxmlformats.org/officeDocument/2006/relationships/hyperlink" Target="https://u-picardie.hal.science/hal-05053416v1" TargetMode="External"/><Relationship Id="rId101" Type="http://schemas.openxmlformats.org/officeDocument/2006/relationships/hyperlink" Target="https://u-picardie.hal.science/hal-05053382v1" TargetMode="External"/><Relationship Id="rId102" Type="http://schemas.openxmlformats.org/officeDocument/2006/relationships/hyperlink" Target="https://u-picardie.hal.science/hal-05053414v1" TargetMode="External"/><Relationship Id="rId103" Type="http://schemas.openxmlformats.org/officeDocument/2006/relationships/hyperlink" Target="https://hal.science/hal-03093596v1" TargetMode="External"/><Relationship Id="rId104" Type="http://schemas.openxmlformats.org/officeDocument/2006/relationships/hyperlink" Target="https://u-picardie.hal.science/hal-05055100v1" TargetMode="External"/><Relationship Id="rId105" Type="http://schemas.openxmlformats.org/officeDocument/2006/relationships/hyperlink" Target="https://u-picardie.hal.science/hal-05053380v1" TargetMode="External"/><Relationship Id="rId106" Type="http://schemas.openxmlformats.org/officeDocument/2006/relationships/hyperlink" Target="https://u-picardie.hal.science/hal-05053421v1" TargetMode="External"/><Relationship Id="rId107" Type="http://schemas.openxmlformats.org/officeDocument/2006/relationships/hyperlink" Target="https://u-picardie.hal.science/hal-05053418v1" TargetMode="External"/><Relationship Id="rId108" Type="http://schemas.openxmlformats.org/officeDocument/2006/relationships/hyperlink" Target="https://u-picardie.hal.science/hal-05055034v1" TargetMode="External"/><Relationship Id="rId109" Type="http://schemas.openxmlformats.org/officeDocument/2006/relationships/hyperlink" Target="https://u-picardie.hal.science/hal-05055121v1" TargetMode="External"/><Relationship Id="rId110" Type="http://schemas.openxmlformats.org/officeDocument/2006/relationships/hyperlink" Target="https://hal.science/hal-03093597v1" TargetMode="External"/><Relationship Id="rId111" Type="http://schemas.openxmlformats.org/officeDocument/2006/relationships/hyperlink" Target="https://u-picardie.hal.science/hal-05055104v1" TargetMode="External"/><Relationship Id="rId112" Type="http://schemas.openxmlformats.org/officeDocument/2006/relationships/hyperlink" Target="https://u-picardie.hal.science/hal-05055109v1" TargetMode="External"/><Relationship Id="rId113" Type="http://schemas.openxmlformats.org/officeDocument/2006/relationships/hyperlink" Target="https://u-picardie.hal.science/hal-05055038v1" TargetMode="External"/><Relationship Id="rId114" Type="http://schemas.openxmlformats.org/officeDocument/2006/relationships/hyperlink" Target="https://u-picardie.hal.science/hal-05055042v1" TargetMode="External"/><Relationship Id="rId115" Type="http://schemas.openxmlformats.org/officeDocument/2006/relationships/hyperlink" Target="https://u-picardie.hal.science/hal-05055039v1" TargetMode="External"/><Relationship Id="rId116" Type="http://schemas.openxmlformats.org/officeDocument/2006/relationships/hyperlink" Target="https://u-picardie.hal.science/hal-05055041v1" TargetMode="External"/><Relationship Id="rId117" Type="http://schemas.openxmlformats.org/officeDocument/2006/relationships/hyperlink" Target="https://u-picardie.hal.science/hal-05055123v1" TargetMode="External"/><Relationship Id="rId118" Type="http://schemas.openxmlformats.org/officeDocument/2006/relationships/hyperlink" Target="https://u-picardie.hal.science/hal-05055120v1" TargetMode="External"/><Relationship Id="rId119" Type="http://schemas.openxmlformats.org/officeDocument/2006/relationships/hyperlink" Target="https://u-picardie.hal.science/hal-05055115v1" TargetMode="External"/><Relationship Id="rId120" Type="http://schemas.openxmlformats.org/officeDocument/2006/relationships/hyperlink" Target="https://u-picardie.hal.science/hal-05055125v1" TargetMode="External"/><Relationship Id="rId121" Type="http://schemas.openxmlformats.org/officeDocument/2006/relationships/hyperlink" Target="https://u-picardie.hal.science/hal-05055128v1" TargetMode="External"/><Relationship Id="rId122" Type="http://schemas.openxmlformats.org/officeDocument/2006/relationships/hyperlink" Target="https://u-picardie.hal.science/hal-05055129v1" TargetMode="External"/><Relationship Id="rId123" Type="http://schemas.openxmlformats.org/officeDocument/2006/relationships/hyperlink" Target="https://u-picardie.hal.science/hal-05055126v1" TargetMode="External"/><Relationship Id="rId124" Type="http://schemas.openxmlformats.org/officeDocument/2006/relationships/hyperlink" Target="https://u-picardie.hal.science/hal-05055192v1" TargetMode="External"/><Relationship Id="rId125" Type="http://schemas.openxmlformats.org/officeDocument/2006/relationships/hyperlink" Target="https://hal.science/hal-05462382v1" TargetMode="External"/><Relationship Id="rId126" Type="http://schemas.openxmlformats.org/officeDocument/2006/relationships/hyperlink" Target="https://hal.science/search/index/?q=*&amp;authFullName_s=Olivier Ragueneau" TargetMode="External"/><Relationship Id="rId127" Type="http://schemas.openxmlformats.org/officeDocument/2006/relationships/hyperlink" Target="https://hal.science/search/index/?q=*&amp;authFullName_s=Vanessa L&#233;a" TargetMode="External"/><Relationship Id="rId128" Type="http://schemas.openxmlformats.org/officeDocument/2006/relationships/hyperlink" Target="https://hal.science/search/index/?q=*&amp;authFullName_s=C. Tito de Morais" TargetMode="External"/><Relationship Id="rId129" Type="http://schemas.openxmlformats.org/officeDocument/2006/relationships/hyperlink" Target="https://hal.science/search/index/?q=*&amp;authFullName_s=Mathieu Bonnefond" TargetMode="External"/><Relationship Id="rId130" Type="http://schemas.openxmlformats.org/officeDocument/2006/relationships/hyperlink" Target="https://u-picardie.hal.science/hal-03685787v1" TargetMode="External"/><Relationship Id="rId131" Type="http://schemas.openxmlformats.org/officeDocument/2006/relationships/hyperlink" Target="https://shs.hal.science/halshs-00974551v1" TargetMode="External"/><Relationship Id="rId132" Type="http://schemas.openxmlformats.org/officeDocument/2006/relationships/hyperlink" Target="https://hal.science/search/index/?q=*&amp;authFullName_s=Christine Detrez" TargetMode="External"/><Relationship Id="rId133" Type="http://schemas.openxmlformats.org/officeDocument/2006/relationships/hyperlink" Target="https://hal.science/search/index/?q=*&amp;authFullName_s=Abir Krefa" TargetMode="External"/><Relationship Id="rId134" Type="http://schemas.openxmlformats.org/officeDocument/2006/relationships/hyperlink" Target="https://u-picardie.hal.science/hal-03686661v1" TargetMode="External"/><Relationship Id="rId135" Type="http://schemas.openxmlformats.org/officeDocument/2006/relationships/hyperlink" Target="https://hal.science/search/index/?q=*&amp;authFullName_s=Christine D&#233;trez" TargetMode="External"/><Relationship Id="rId136" Type="http://schemas.openxmlformats.org/officeDocument/2006/relationships/hyperlink" Target="https://hal.science/search/index/?q=*&amp;authFullName_s=Abir Kr&#233;fa" TargetMode="External"/><Relationship Id="rId137" Type="http://schemas.openxmlformats.org/officeDocument/2006/relationships/hyperlink" Target="https://www.editions-harmattan.fr/livre-socialisations_identites_et_resistances_des_romancieres_du_maghreb_avoir_voix_au_chapitre_isabelle_charpentier_christine_detrez_abir_krefa-9782343002361-40833.html" TargetMode="External"/><Relationship Id="rId138" Type="http://schemas.openxmlformats.org/officeDocument/2006/relationships/hyperlink" Target="https://shs.hal.science/halshs-02444932v1" TargetMode="External"/><Relationship Id="rId139" Type="http://schemas.openxmlformats.org/officeDocument/2006/relationships/hyperlink" Target="https://u-picardie.hal.science/hal-05055314v1" TargetMode="External"/><Relationship Id="rId140" Type="http://schemas.openxmlformats.org/officeDocument/2006/relationships/hyperlink" Target="https://www.editions-creaphis.com" TargetMode="External"/><Relationship Id="rId141" Type="http://schemas.openxmlformats.org/officeDocument/2006/relationships/hyperlink" Target="https://u-picardie.hal.science/hal-05055318v1" TargetMode="External"/><Relationship Id="rId142" Type="http://schemas.openxmlformats.org/officeDocument/2006/relationships/hyperlink" Target="https://hal.science/search/index/?q=*&amp;authFullName_s=Eric Darras" TargetMode="External"/><Relationship Id="rId143" Type="http://schemas.openxmlformats.org/officeDocument/2006/relationships/hyperlink" Target="https://u-picardie.hal.science/hal-05055195v1" TargetMode="External"/><Relationship Id="rId144" Type="http://schemas.openxmlformats.org/officeDocument/2006/relationships/hyperlink" Target="https://u-picardie.hal.science/hal-03682215v1" TargetMode="External"/><Relationship Id="rId145" Type="http://schemas.openxmlformats.org/officeDocument/2006/relationships/hyperlink" Target="https://u-picardie.hal.science/hal-03641832v1" TargetMode="External"/><Relationship Id="rId146" Type="http://schemas.openxmlformats.org/officeDocument/2006/relationships/hyperlink" Target="https://u-picardie.hal.science/hal-03687384v1" TargetMode="External"/><Relationship Id="rId147" Type="http://schemas.openxmlformats.org/officeDocument/2006/relationships/hyperlink" Target="https://u-picardie.hal.science/hal-03641809v1" TargetMode="External"/><Relationship Id="rId148" Type="http://schemas.openxmlformats.org/officeDocument/2006/relationships/hyperlink" Target="https://u-picardie.hal.science/hal-03641820v1" TargetMode="External"/><Relationship Id="rId149" Type="http://schemas.openxmlformats.org/officeDocument/2006/relationships/hyperlink" Target="https://u-picardie.hal.science/hal-03687231v1" TargetMode="External"/><Relationship Id="rId150" Type="http://schemas.openxmlformats.org/officeDocument/2006/relationships/hyperlink" Target="https://u-picardie.hal.science/hal-03688521v1" TargetMode="External"/><Relationship Id="rId151" Type="http://schemas.openxmlformats.org/officeDocument/2006/relationships/hyperlink" Target="https://www.publibook.com/ce-que-la-sociologie-fait-de-la-litterature-et-vice-versa.html/" TargetMode="External"/><Relationship Id="rId152" Type="http://schemas.openxmlformats.org/officeDocument/2006/relationships/hyperlink" Target="https://u-picardie.hal.science/hal-03688428v1" TargetMode="External"/><Relationship Id="rId153" Type="http://schemas.openxmlformats.org/officeDocument/2006/relationships/hyperlink" Target="https://u-picardie.hal.science/hal-03688668v1" TargetMode="External"/><Relationship Id="rId154" Type="http://schemas.openxmlformats.org/officeDocument/2006/relationships/hyperlink" Target="https://u-picardie.hal.science/hal-03688735v1" TargetMode="External"/><Relationship Id="rId155" Type="http://schemas.openxmlformats.org/officeDocument/2006/relationships/hyperlink" Target="https://u-picardie.hal.science/hal-03688717v1" TargetMode="External"/><Relationship Id="rId156" Type="http://schemas.openxmlformats.org/officeDocument/2006/relationships/hyperlink" Target="https://u-picardie.hal.science/hal-03688893v1" TargetMode="External"/><Relationship Id="rId157" Type="http://schemas.openxmlformats.org/officeDocument/2006/relationships/hyperlink" Target="https://u-picardie.hal.science/hal-03688861v1" TargetMode="External"/><Relationship Id="rId158" Type="http://schemas.openxmlformats.org/officeDocument/2006/relationships/hyperlink" Target="https://www.karthala.com/hommes-et-societes-anthropologie/2608-penser-le-corps-au-maghreb.html" TargetMode="External"/><Relationship Id="rId159" Type="http://schemas.openxmlformats.org/officeDocument/2006/relationships/hyperlink" Target="https://u-picardie.hal.science/hal-03688930v1" TargetMode="External"/><Relationship Id="rId160" Type="http://schemas.openxmlformats.org/officeDocument/2006/relationships/hyperlink" Target="https://u-picardie.hal.science/hal-03688947v1" TargetMode="External"/><Relationship Id="rId161" Type="http://schemas.openxmlformats.org/officeDocument/2006/relationships/hyperlink" Target="https://www.editions-harmattan.fr/livre-l_identite_genree_au_c_ur_des_transformations_du_corps_sexue_au_corps_genre_chrystelle_grenier_torres-9782296127937-32093.html" TargetMode="External"/><Relationship Id="rId162" Type="http://schemas.openxmlformats.org/officeDocument/2006/relationships/hyperlink" Target="https://u-picardie.hal.science/hal-03688967v1" TargetMode="External"/><Relationship Id="rId163" Type="http://schemas.openxmlformats.org/officeDocument/2006/relationships/hyperlink" Target="https://www.editions-harmattan.fr/index.asp?navig=catalogue&amp;amp;obj=collection&amp;amp;no=204" TargetMode="External"/><Relationship Id="rId164" Type="http://schemas.openxmlformats.org/officeDocument/2006/relationships/hyperlink" Target="https://u-picardie.hal.science/hal-03689042v1" TargetMode="External"/><Relationship Id="rId165" Type="http://schemas.openxmlformats.org/officeDocument/2006/relationships/hyperlink" Target="http://www.editions-creaphis.com/" TargetMode="External"/><Relationship Id="rId166" Type="http://schemas.openxmlformats.org/officeDocument/2006/relationships/hyperlink" Target="https://u-picardie.hal.science/hal-03686743v1" TargetMode="External"/><Relationship Id="rId167" Type="http://schemas.openxmlformats.org/officeDocument/2006/relationships/hyperlink" Target="https://www.editions-harmattan.fr/index.asp?navig=catalogue&amp;amp;obj=article&amp;amp;no=3684" TargetMode="External"/><Relationship Id="rId168" Type="http://schemas.openxmlformats.org/officeDocument/2006/relationships/hyperlink" Target="https://u-picardie.hal.science/hal-03689070v1" TargetMode="External"/><Relationship Id="rId169" Type="http://schemas.openxmlformats.org/officeDocument/2006/relationships/hyperlink" Target="https://www.editions-harmattan.fr/livre-journalisme_et_dependances-9782296007147-21504.html" TargetMode="External"/><Relationship Id="rId170" Type="http://schemas.openxmlformats.org/officeDocument/2006/relationships/hyperlink" Target="https://u-picardie.hal.science/hal-03689031v1" TargetMode="External"/><Relationship Id="rId171" Type="http://schemas.openxmlformats.org/officeDocument/2006/relationships/hyperlink" Target="https://hal.science/hal-03093507v1" TargetMode="External"/><Relationship Id="rId172" Type="http://schemas.openxmlformats.org/officeDocument/2006/relationships/hyperlink" Target="https://u-picardie.hal.science/hal-03689009v1" TargetMode="External"/><Relationship Id="rId173" Type="http://schemas.openxmlformats.org/officeDocument/2006/relationships/hyperlink" Target="http://www.editions-msh.fr/livre/?GCOI=27351100840210&amp;amp;fa=details" TargetMode="External"/><Relationship Id="rId174" Type="http://schemas.openxmlformats.org/officeDocument/2006/relationships/hyperlink" Target="https://u-picardie.hal.science/hal-03689051v1" TargetMode="External"/><Relationship Id="rId175" Type="http://schemas.openxmlformats.org/officeDocument/2006/relationships/hyperlink" Target="https://www.librairie-gallimard.com/livre/9782748174748-sites-de-resistance-strategies-textuelles-sites-of-resistance-textual-tactics-madhu-benoit-susanne-berthier-foglar-linda-carter/" TargetMode="External"/><Relationship Id="rId176" Type="http://schemas.openxmlformats.org/officeDocument/2006/relationships/hyperlink" Target="https://hal.science/hal-03093512v1" TargetMode="External"/><Relationship Id="rId177" Type="http://schemas.openxmlformats.org/officeDocument/2006/relationships/hyperlink" Target="https://u-picardie.hal.science/hal-03689109v1" TargetMode="External"/><Relationship Id="rId178" Type="http://schemas.openxmlformats.org/officeDocument/2006/relationships/hyperlink" Target="https://editions-croquant.org/" TargetMode="External"/><Relationship Id="rId179" Type="http://schemas.openxmlformats.org/officeDocument/2006/relationships/hyperlink" Target="https://u-picardie.hal.science/hal-03689091v1" TargetMode="External"/><Relationship Id="rId180" Type="http://schemas.openxmlformats.org/officeDocument/2006/relationships/hyperlink" Target="https://www.pulm.fr" TargetMode="External"/><Relationship Id="rId181" Type="http://schemas.openxmlformats.org/officeDocument/2006/relationships/hyperlink" Target="https://shs.hal.science/halshs-00464336v2" TargetMode="External"/><Relationship Id="rId182" Type="http://schemas.openxmlformats.org/officeDocument/2006/relationships/hyperlink" Target="https://hal.science/search/index/?q=*&amp;authFullName_s=Vincent Dubois" TargetMode="External"/><Relationship Id="rId183" Type="http://schemas.openxmlformats.org/officeDocument/2006/relationships/hyperlink" Target="https://shs.hal.science/halshs-00284547v1" TargetMode="External"/><Relationship Id="rId184" Type="http://schemas.openxmlformats.org/officeDocument/2006/relationships/hyperlink" Target="https://u-picardie.hal.science/hal-03689124v1" TargetMode="External"/><Relationship Id="rId185" Type="http://schemas.openxmlformats.org/officeDocument/2006/relationships/hyperlink" Target="https://u-picardie.hal.science/hal-03689453v1" TargetMode="External"/><Relationship Id="rId186" Type="http://schemas.openxmlformats.org/officeDocument/2006/relationships/hyperlink" Target="https://www.editions-harmattan.fr/livre-la_presse_ecrite_objets_delaisses-9782747568814-17879.html" TargetMode="External"/><Relationship Id="rId187" Type="http://schemas.openxmlformats.org/officeDocument/2006/relationships/hyperlink" Target="https://u-picardie.hal.science/hal-03689375v1" TargetMode="External"/><Relationship Id="rId188" Type="http://schemas.openxmlformats.org/officeDocument/2006/relationships/hyperlink" Target="http://apu.univ-artois.fr/Revues-et-collections/Etudes-litteraires/Serie-Manieres-de-critiquer/Annie-Ernaux-une-aeuvre-de-l-entre-deux" TargetMode="External"/><Relationship Id="rId189" Type="http://schemas.openxmlformats.org/officeDocument/2006/relationships/hyperlink" Target="https://u-picardie.hal.science/hal-03689666v1" TargetMode="External"/><Relationship Id="rId190" Type="http://schemas.openxmlformats.org/officeDocument/2006/relationships/hyperlink" Target="https://u-picardie.hal.science/hal-03689527v1" TargetMode="External"/><Relationship Id="rId191" Type="http://schemas.openxmlformats.org/officeDocument/2006/relationships/hyperlink" Target="https://www.culture.gouv.fr/Nous-connaitre/Decouvrir-le-ministere/Histoire-du-ministere/Ressources-documentaires/Publications/La-collection-Travaux-et-documents/Politiques-locales-et-enjeux-culturels-les-clochers-d-une-querelle-XIXe-XXe-siecles" TargetMode="External"/><Relationship Id="rId192" Type="http://schemas.openxmlformats.org/officeDocument/2006/relationships/hyperlink" Target="https://u-picardie.hal.science/hal-03689788v1" TargetMode="External"/><Relationship Id="rId193" Type="http://schemas.openxmlformats.org/officeDocument/2006/relationships/hyperlink" Target="https://u-picardie.hal.science/hal-03695797v1" TargetMode="External"/><Relationship Id="rId194" Type="http://schemas.openxmlformats.org/officeDocument/2006/relationships/hyperlink" Target="https://hal.science/search/index/?q=*&amp;authFullName_s=Patrick Lehingue" TargetMode="External"/><Relationship Id="rId195" Type="http://schemas.openxmlformats.org/officeDocument/2006/relationships/hyperlink" Target="https://hal.science/hal-03093553v1" TargetMode="External"/><Relationship Id="rId196" Type="http://schemas.openxmlformats.org/officeDocument/2006/relationships/hyperlink" Target="https://hal.science/search/index/?q=*&amp;authFullName_s=Darras Eric" TargetMode="External"/><Relationship Id="rId197" Type="http://schemas.openxmlformats.org/officeDocument/2006/relationships/hyperlink" Target="https://u-picardie.hal.science/hal-03695803v1" TargetMode="External"/><Relationship Id="rId198" Type="http://schemas.openxmlformats.org/officeDocument/2006/relationships/hyperlink" Target="https://hal.science/hal-03093552v1" TargetMode="External"/><Relationship Id="rId199" Type="http://schemas.openxmlformats.org/officeDocument/2006/relationships/hyperlink" Target="https://u-picardie.hal.science/hal-03695858v1" TargetMode="External"/><Relationship Id="rId200" Type="http://schemas.openxmlformats.org/officeDocument/2006/relationships/hyperlink" Target="https://hal.science/search/index/?q=*&amp;authFullName_s=Tom Charbit" TargetMode="External"/><Relationship Id="rId201" Type="http://schemas.openxmlformats.org/officeDocument/2006/relationships/hyperlink" Target="https://hal.science/search/index/?q=*&amp;authFullName_s=St&#233;phane Engu&#233;l&#233;gu&#233;l&#233;" TargetMode="External"/><Relationship Id="rId202" Type="http://schemas.openxmlformats.org/officeDocument/2006/relationships/hyperlink" Target="https://u-picardie.hal.science/tel-03686600v1" TargetMode="External"/><Relationship Id="rId203" Type="http://schemas.openxmlformats.org/officeDocument/2006/relationships/hyperlink" Target="https://www.theses.fr/" TargetMode="External"/><Relationship Id="rId204" Type="http://schemas.openxmlformats.org/officeDocument/2006/relationships/hyperlink" Target="https://u-picardie.hal.science/tel-03680851v1" TargetMode="External"/><Relationship Id="rId205" Type="http://schemas.openxmlformats.org/officeDocument/2006/relationships/hyperlink" Target="https://u-picardie.hal.science/hal-05055324v1" TargetMode="External"/><Relationship Id="rId206" Type="http://schemas.openxmlformats.org/officeDocument/2006/relationships/hyperlink" Target="https://u-picardie.hal.science/hal-03686676v1" TargetMode="External"/><Relationship Id="rId207" Type="http://schemas.openxmlformats.org/officeDocument/2006/relationships/hyperlink" Target="https://u-picardie.hal.science/hal-03686711v1" TargetMode="External"/><Relationship Id="rId208" Type="http://schemas.openxmlformats.org/officeDocument/2006/relationships/hyperlink" Target="https://u-picardie.hal.science/hal-03686947v1" TargetMode="External"/><Relationship Id="rId209" Type="http://schemas.openxmlformats.org/officeDocument/2006/relationships/hyperlink" Target="https://u-picardie.hal.science/hal-03641828v1" TargetMode="External"/><Relationship Id="rId210" Type="http://schemas.openxmlformats.org/officeDocument/2006/relationships/hyperlink" Target="https://u-picardie.hal.science/hal-03686948v1" TargetMode="External"/><Relationship Id="rId211" Type="http://schemas.openxmlformats.org/officeDocument/2006/relationships/hyperlink" Target="https://u-picardie.hal.science/hal-03696328v1" TargetMode="External"/><Relationship Id="rId212" Type="http://schemas.openxmlformats.org/officeDocument/2006/relationships/hyperlink" Target="https://hal.science/search/index/?q=*&amp;authFullName_s=Martin Sanchez-Jank&#251;wski" TargetMode="External"/><Relationship Id="rId213" Type="http://schemas.openxmlformats.org/officeDocument/2006/relationships/hyperlink" Target="https://u-picardie.hal.science/hal-03686627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Charpentier</dc:title>
  <dc:description>CV</dc:description>
  <dc:subject/>
  <cp:keywords/>
  <cp:category/>
  <cp:lastModifiedBy/>
  <dcterms:created xsi:type="dcterms:W3CDTF">2026-03-22T13:05:55+01:00</dcterms:created>
  <dcterms:modified xsi:type="dcterms:W3CDTF">2026-03-22T13:05:55+01:00</dcterms:modified>
</cp:coreProperties>
</file>

<file path=docProps/custom.xml><?xml version="1.0" encoding="utf-8"?>
<Properties xmlns="http://schemas.openxmlformats.org/officeDocument/2006/custom-properties" xmlns:vt="http://schemas.openxmlformats.org/officeDocument/2006/docPropsVTypes"/>
</file>