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 Repiso </w:t></w:r><w:r><w:rPr><w:color w:val="641e6e"/></w:rPr><w:t xml:space="preserve">Enseignant-chercheur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isabel-repiso</w:t></w:r></w:hyperlink></w:p><w:p><w:pPr><w:numPr><w:ilvl w:val="0"/><w:numId w:val="1"/></w:numPr></w:pPr><w:r><w:rPr/><w:t xml:space="preserve"> ORCID : </w:t></w:r><w:hyperlink r:id="rId9" w:history="1"><w:r><w:rPr><w:color w:val="#410a8c"/><w:u w:val="single"/></w:rPr><w:t xml:space="preserve">0000-0003-2174-9099</w:t></w:r></w:hyperlink></w:p><w:p><w:pPr><w:spacing w:before="600"/></w:pPr></w:p><w:p><w:pPr><w:pStyle w:val="Heading2"/></w:pPr><w:r><w:rPr><w:color w:val="1e198e"/><w:b w:val="1"/><w:bCs w:val="1"/></w:rPr><w:t xml:space="preserve">Présentation</w:t></w:r></w:p><w:p><w:pPr><w:spacing w:after="100"/></w:pPr></w:p><w:p><w:pPr/><w:r><w:rPr/><w:t xml:space="preserve">Isabel Repiso est </w:t></w:r><w:r><w:rPr><w:b w:val="1"/><w:bCs w:val="1"/></w:rPr><w:t xml:space="preserve">maîtresse de conférences</w:t></w:r><w:r><w:rPr/><w:t xml:space="preserve"> à l'université de Haute Alsace (UHA) et </w:t></w:r><w:r><w:rPr><w:b w:val="1"/><w:bCs w:val="1"/></w:rPr><w:t xml:space="preserve">lauréate du Prix de thèse</w:t></w:r><w:r><w:rPr/><w:t xml:space="preserve"> décerné par l’université d’Aix-Marseille au titre de l'école doctorale </w:t></w:r><w:r><w:rPr><w:i w:val="1"/><w:iCs w:val="1"/></w:rPr><w:t xml:space="preserve">Cognition, Langage, Éducation</w:t></w:r><w:r><w:rPr/><w:t xml:space="preserve">. Sa thèse de doctorat a été dirigée par Daniel Véronique et financée par le département d’acquisition du langage au </w:t></w:r><w:r><w:rPr><w:b w:val="1"/><w:bCs w:val="1"/></w:rPr><w:t xml:space="preserve">Max Planck Institute for Psycholinguistics</w:t></w:r><w:r><w:rPr/><w:t xml:space="preserve">. En 2018, elle a bénéficié d’une </w:t></w:r><w:r><w:rPr><w:b w:val="1"/><w:bCs w:val="1"/></w:rPr><w:t xml:space="preserve">délégation CNRS</w:t></w:r><w:r><w:rPr/><w:t xml:space="preserve"> au Laboratoire de Linguistique de Nantes. Entre 2019 et 2024, elle a enseigné et mené des recherches en tant que postdoc sur un poste en </w:t></w:r><w:r><w:rPr><w:b w:val="1"/><w:bCs w:val="1"/></w:rPr><w:t xml:space="preserve">Acquisition FLE</w:t></w:r><w:r><w:rPr/><w:t xml:space="preserve"> auprès de l'Univesité de Salzburg. Depuis septembre 2024, elle a réintégrée ses fonctions à l'UHA.</w:t></w:r></w:p><w:p><w:pPr><w:pStyle w:val="Heading3"/></w:pPr><w:r><w:rPr/><w:t xml:space="preserve">Organisation d'événements</w:t></w:r></w:p><w:p><w:pPr/><w:r><w:rPr><w:i w:val="1"/><w:iCs w:val="1"/></w:rPr><w:t xml:space="preserve">Septembre 2025</w:t></w:r><w:r><w:rPr/><w:t xml:space="preserve"> - Co-organisatrice du Workshop </w:t></w:r><w:r><w:rPr><w:i w:val="1"/><w:iCs w:val="1"/></w:rPr><w:t xml:space="preserve">Linguistic Relativism Revisited Processing, Conceptualization, and Verbalizationof Events in Additional Languages</w:t></w:r><w:r><w:rPr/><w:t xml:space="preserve"> (Université de Lille, CNRS), avec le concours de Simona Anastasio (Laboratoire de NeuroPsychoLinguistique, UR 4156 - Université de Toulouse). Ce Workshop s'encadre dans la conférence LLcD (</w:t></w:r><w:hyperlink r:id="rId10" w:history="1"><w:r><w:rPr><w:color w:val="#410a8c"/><w:u w:val="single"/></w:rPr><w:t xml:space="preserve">Langues & Langage à la croisée des Disciplines</w:t></w:r></w:hyperlink><w:r><w:rPr/><w:t xml:space="preserve">).</w:t></w:r></w:p><w:p><w:pPr/><w:r><w:rPr><w:i w:val="1"/><w:iCs w:val="1"/></w:rPr><w:t xml:space="preserve">Septembre 2022</w:t></w:r><w:r><w:rPr/><w:t xml:space="preserve"> - </w:t></w:r><w:hyperlink r:id="rId11" w:history="1"><w:r><w:rPr><w:color w:val="#410a8c"/><w:u w:val="single"/></w:rPr><w:t xml:space="preserve">Colloque international GeROSLA</w:t></w:r></w:hyperlink><w:r><w:rPr/><w:t xml:space="preserve">, Acquisition L2 de catégories linguistiques et cognitives non-équivalentes en langues romanes et germaniques : Le transfert revisité, co-organisé avec Birgit Füreder (doctorante, Université de Salzbourg) et Lukas Eibensteiner (MCF, Université de Jena, Allemagne).</w:t></w:r></w:p><w:p><w:pPr><w:pStyle w:val="Heading3"/></w:pPr><w:r><w:rPr/><w:t xml:space="preserve">Projets de recherche</w:t></w:r></w:p><w:p><w:pPr/><w:r><w:rPr><w:i w:val="1"/><w:iCs w:val="1"/></w:rPr><w:t xml:space="preserve">Janvier 2021 / Décembre 2023</w:t></w:r><w:r><w:rPr/><w:t xml:space="preserve"> - Co-porteuse avec Cyrille Granget (Université de Toulouse) du projet 'Crosslinguistic Differences Underlying Undergoer Arguments in German, French and L2 German & L2 French learners' financé par l'agence de Coopération franco-autrichienne (</w:t></w:r><w:hyperlink r:id="rId12" w:history="1"><w:r><w:rPr><w:color w:val="#410a8c"/><w:u w:val="single"/></w:rPr><w:t xml:space="preserve">OeAD</w:t></w:r></w:hyperlink><w:r><w:rPr/><w:t xml:space="preserve">).</w:t></w:r></w:p><w:p><w:pPr><w:pStyle w:val="Heading3"/></w:pPr><w:r><w:rPr/><w:t xml:space="preserve">Parcours académique</w:t></w:r></w:p><w:p><w:pPr/><w:r><w:rPr><w:i w:val="1"/><w:iCs w:val="1"/></w:rPr><w:t xml:space="preserve">Septembre 2024 / à présent</w:t></w:r><w:r><w:rPr/><w:t xml:space="preserve"> - </w:t></w:r><w:r><w:rPr><w:b w:val="1"/><w:bCs w:val="1"/></w:rPr><w:t xml:space="preserve">Ma</w:t></w:r><w:r><w:rPr><w:b w:val="1"/><w:bCs w:val="1"/></w:rPr><w:t xml:space="preserve">î</w:t></w:r><w:r><w:rPr><w:b w:val="1"/><w:bCs w:val="1"/></w:rPr><w:t xml:space="preserve">tresse de conférences</w:t></w:r><w:r><w:rPr/><w:t xml:space="preserve">, Université de Haute Alsace, département LEA.</w:t></w:r></w:p><w:p><w:pPr/><w:r><w:rPr><w:i w:val="1"/><w:iCs w:val="1"/></w:rPr><w:t xml:space="preserve">Mars 2019 / Août 2024</w:t></w:r><w:r><w:rPr/><w:t xml:space="preserve"> - </w:t></w:r><w:r><w:rPr><w:b w:val="1"/><w:bCs w:val="1"/></w:rPr><w:t xml:space="preserve">Postdoc en Sciences du langage</w:t></w:r><w:r><w:rPr/><w:t xml:space="preserve">, Université de Salzbourg, département d'Études Romanes.</w:t></w:r></w:p><w:p><w:pPr/><w:r><w:rPr><w:i w:val="1"/><w:iCs w:val="1"/></w:rPr><w:t xml:space="preserve">Septembre 2018 / février 2019</w:t></w:r><w:r><w:rPr/><w:t xml:space="preserve"> - </w:t></w:r><w:r><w:rPr><w:b w:val="1"/><w:bCs w:val="1"/></w:rPr><w:t xml:space="preserve">Accueil en délégation CNRS</w:t></w:r><w:r><w:rPr/><w:t xml:space="preserve">, Université de Nantes, LLING (UMR 6310).</w:t></w:r></w:p><w:p><w:pPr/><w:r><w:rPr><w:i w:val="1"/><w:iCs w:val="1"/></w:rPr><w:t xml:space="preserve">Septembre 2015 /  août 2018</w:t></w:r><w:r><w:rPr/><w:t xml:space="preserve"> - </w:t></w:r><w:r><w:rPr><w:b w:val="1"/><w:bCs w:val="1"/></w:rPr><w:t xml:space="preserve">Ma</w:t></w:r><w:r><w:rPr><w:b w:val="1"/><w:bCs w:val="1"/></w:rPr><w:t xml:space="preserve">î</w:t></w:r><w:r><w:rPr><w:b w:val="1"/><w:bCs w:val="1"/></w:rPr><w:t xml:space="preserve">tresse de conférences</w:t></w:r><w:r><w:rPr/><w:t xml:space="preserve">, Université de Haute Alsace, département LEA.</w:t></w:r></w:p><w:p><w:pPr/><w:r><w:rPr><w:i w:val="1"/><w:iCs w:val="1"/></w:rPr><w:t xml:space="preserve">Septembre 2014 / août 2015</w:t></w:r><w:r><w:rPr/><w:t xml:space="preserve"> - </w:t></w:r><w:r><w:rPr><w:b w:val="1"/><w:bCs w:val="1"/></w:rPr><w:t xml:space="preserve">ATER</w:t></w:r><w:r><w:rPr/><w:t xml:space="preserve">, Université de Haute Alsace, département LEA.</w:t></w:r></w:p><w:p><w:pPr/><w:r><w:rPr><w:i w:val="1"/><w:iCs w:val="1"/></w:rPr><w:t xml:space="preserve">Janvier 2014 / juin 2014</w:t></w:r><w:r><w:rPr/><w:t xml:space="preserve"> - </w:t></w:r><w:r><w:rPr><w:b w:val="1"/><w:bCs w:val="1"/></w:rPr><w:t xml:space="preserve">Postdoc en Sciences du langage</w:t></w:r><w:r><w:rPr/><w:t xml:space="preserve">, Nanyang Technological University (Singapour). Programme Erasmus Mundus 'Multilingualism and Multiculturalism', Action 2, Strand 2, financé par l'Union Européenne.</w:t></w:r></w:p><w:p><w:pPr/><w:r><w:rPr><w:i w:val="1"/><w:iCs w:val="1"/></w:rPr><w:t xml:space="preserve">Septembre 2010 / décemebre 2013</w:t></w:r><w:r><w:rPr/><w:t xml:space="preserve"> - </w:t></w:r><w:r><w:rPr><w:b w:val="1"/><w:bCs w:val="1"/></w:rPr><w:t xml:space="preserve">Doctorat en Sciences du langage</w:t></w:r><w:r><w:rPr/><w:t xml:space="preserve">, Université d'Aix-Marseille et université de Salamanque (Espagne). Thèse intitulée 'Parlons de l'irréel : L'expression de la contrefactualité en français, espagnol et italien et par des apprenants hispanophones et italophones de français'. Thèse financée par le département d'Acquisition du Max Planck Institute for Psycholinguistics, Nimègue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Complemento directo dislocado y escala de afectación: usos y frecuencias en el CORPES XXI</w:t></w:r></w:hyperlink></w:p><w:p><w:pPr/><w:hyperlink r:id="rId14" w:history="1"><w:r><w:rPr><w:color w:val="#410a8c"/><w:u w:val="single"/></w:rPr><w:t xml:space="preserve">Isabel Repiso</w:t></w:r></w:hyperlink></w:p><w:p><w:pPr/><w:r><w:rPr><w:i w:val="1"/><w:iCs w:val="1"/></w:rPr><w:t xml:space="preserve">Revista de lingüística aplicada</w:t></w:r><w:r><w:rPr/><w:t xml:space="preserve">, 2025, </w:t></w:r><w:hyperlink r:id="rId15" w:history="1"><w:r><w:rPr><w:color w:val="#410a8c"/><w:u w:val="single"/></w:rPr><w:t xml:space="preserve">⟨10.1075/resla.23036.rep⟩</w:t></w:r></w:hyperlink></w:p><w:p><w:pPr/><w:r><w:rPr/><w:t xml:space="preserve">Article dans une revue</w:t></w:r></w:p><w:p><w:pPr/><w:hyperlink r:id="rId13" w:history="1"><w:r><w:rPr><w:color w:val="#410a8c"/><w:u w:val="single"/></w:rPr><w:t xml:space="preserve">halshs-04881854v1</w:t></w:r></w:hyperlink></w:p></w:tc></w:tr><w:tr><w:trPr/><w:tc><w:tcPr><w:noWrap/></w:tcPr><w:p><w:pPr><w:spacing w:after="200"/></w:pPr><w:hyperlink r:id="rId16" w:history="1"><w:r><w:rPr><w:color w:val="1e198e"/><w:b w:val="1"/><w:bCs w:val="1"/><w:u w:val="single"/></w:rPr><w:t xml:space="preserve">La thématisation du patient-victime à l’oral : Un domaine fonctionnel révélateur de la distance typologique entre le français et l’espagnol</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Revue Romane</w:t></w:r><w:r><w:rPr/><w:t xml:space="preserve">, 2023, </w:t></w:r><w:hyperlink r:id="rId18" w:history="1"><w:r><w:rPr><w:color w:val="#410a8c"/><w:u w:val="single"/></w:rPr><w:t xml:space="preserve">⟨10.1075/rro.21014.rep⟩</w:t></w:r></w:hyperlink></w:p><w:p><w:pPr/><w:r><w:rPr/><w:t xml:space="preserve">Article dans une revue</w:t></w:r></w:p><w:p><w:pPr/><w:hyperlink r:id="rId16" w:history="1"><w:r><w:rPr><w:color w:val="#410a8c"/><w:u w:val="single"/></w:rPr><w:t xml:space="preserve">halshs-04172027v1</w:t></w:r></w:hyperlink></w:p></w:tc></w:tr><w:tr><w:trPr/><w:tc><w:tcPr><w:noWrap/></w:tcPr><w:p><w:pPr><w:spacing w:after="200"/></w:pPr><w:hyperlink r:id="rId19" w:history="1"><w:r><w:rPr><w:color w:val="1e198e"/><w:b w:val="1"/><w:bCs w:val="1"/><w:u w:val="single"/></w:rPr><w:t xml:space="preserve">La thématisation du patient-victime à l’oral</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Revue Romane</w:t></w:r><w:r><w:rPr/><w:t xml:space="preserve">, 2023, 58 (2), pp.293-316. </w:t></w:r><w:hyperlink r:id="rId18" w:history="1"><w:r><w:rPr><w:color w:val="#410a8c"/><w:u w:val="single"/></w:rPr><w:t xml:space="preserve">⟨10.1075/rro.21014.rep⟩</w:t></w:r></w:hyperlink></w:p><w:p><w:pPr/><w:r><w:rPr/><w:t xml:space="preserve">Article dans une revue</w:t></w:r></w:p><w:p><w:pPr/><w:hyperlink r:id="rId19" w:history="1"><w:r><w:rPr><w:color w:val="#410a8c"/><w:u w:val="single"/></w:rPr><w:t xml:space="preserve">hal-04518465v1</w:t></w:r></w:hyperlink></w:p></w:tc></w:tr><w:tr><w:trPr/><w:tc><w:tcPr><w:noWrap/></w:tcPr><w:p><w:pPr><w:spacing w:after="200"/></w:pPr><w:hyperlink r:id="rId20" w:history="1"><w:r><w:rPr><w:color w:val="1e198e"/><w:b w:val="1"/><w:bCs w:val="1"/><w:u w:val="single"/></w:rPr><w:t xml:space="preserve">Universal parameters yielding counterfactuals</w:t></w:r></w:hyperlink></w:p><w:p><w:pPr/><w:hyperlink r:id="rId14" w:history="1"><w:r><w:rPr><w:color w:val="#410a8c"/><w:u w:val="single"/></w:rPr><w:t xml:space="preserve">Isabel Repiso</w:t></w:r></w:hyperlink></w:p><w:p><w:pPr/><w:r><w:rPr><w:i w:val="1"/><w:iCs w:val="1"/></w:rPr><w:t xml:space="preserve">Theoretical Linguistics</w:t></w:r><w:r><w:rPr/><w:t xml:space="preserve">, 2021, 47 (3-4), pp.267-276. </w:t></w:r><w:hyperlink r:id="rId21" w:history="1"><w:r><w:rPr><w:color w:val="#410a8c"/><w:u w:val="single"/></w:rPr><w:t xml:space="preserve">⟨10.1515/tl-2021-2024⟩</w:t></w:r></w:hyperlink></w:p><w:p><w:pPr/><w:r><w:rPr/><w:t xml:space="preserve">Article dans une revue</w:t></w:r></w:p><w:p><w:pPr/><w:hyperlink r:id="rId20" w:history="1"><w:r><w:rPr><w:color w:val="#410a8c"/><w:u w:val="single"/></w:rPr><w:t xml:space="preserve">halshs-03426438v1</w:t></w:r></w:hyperlink></w:p></w:tc></w:tr><w:tr><w:trPr/><w:tc><w:tcPr><w:noWrap/></w:tcPr><w:p><w:pPr><w:spacing w:after="200"/></w:pPr><w:hyperlink r:id="rId22" w:history="1"><w:r><w:rPr><w:color w:val="1e198e"/><w:b w:val="1"/><w:bCs w:val="1"/><w:u w:val="single"/></w:rPr><w:t xml:space="preserve">La thématisation du Patient-victime à l'oral : Étude pilote sur les verbes à trait désagréable</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Moderne Sprachen</w:t></w:r><w:r><w:rPr/><w:t xml:space="preserve">, 2021</w:t></w:r></w:p><w:p><w:pPr/><w:r><w:rPr/><w:t xml:space="preserve">Article dans une revue</w:t></w:r></w:p><w:p><w:pPr/><w:hyperlink r:id="rId22" w:history="1"><w:r><w:rPr><w:color w:val="#410a8c"/><w:u w:val="single"/></w:rPr><w:t xml:space="preserve">halshs-03498717v1</w:t></w:r></w:hyperlink></w:p></w:tc></w:tr><w:tr><w:trPr/><w:tc><w:tcPr><w:noWrap/></w:tcPr><w:p><w:pPr><w:spacing w:after="200"/></w:pPr><w:hyperlink r:id="rId23" w:history="1"><w:r><w:rPr><w:color w:val="1e198e"/><w:b w:val="1"/><w:bCs w:val="1"/><w:u w:val="single"/></w:rPr><w:t xml:space="preserve">Variation Impoverishment resulting from Machine Translations: Empirical Evidence from Spanish Counterfactual Predicates</w:t></w:r></w:hyperlink></w:p><w:p><w:pPr/><w:hyperlink r:id="rId14" w:history="1"><w:r><w:rPr><w:color w:val="#410a8c"/><w:u w:val="single"/></w:rPr><w:t xml:space="preserve">Isabel Repiso</w:t></w:r></w:hyperlink></w:p><w:p><w:pPr/><w:r><w:rPr><w:i w:val="1"/><w:iCs w:val="1"/></w:rPr><w:t xml:space="preserve">International Journal of Language &amp; Linguistics</w:t></w:r><w:r><w:rPr/><w:t xml:space="preserve">, 2020, 7 (2), pp.21-28. </w:t></w:r><w:hyperlink r:id="rId24" w:history="1"><w:r><w:rPr><w:color w:val="#410a8c"/><w:u w:val="single"/></w:rPr><w:t xml:space="preserve">⟨10.30845/ijll.v7n2p3⟩</w:t></w:r></w:hyperlink></w:p><w:p><w:pPr/><w:r><w:rPr/><w:t xml:space="preserve">Article dans une revue</w:t></w:r></w:p><w:p><w:pPr/><w:hyperlink r:id="rId23" w:history="1"><w:r><w:rPr><w:color w:val="#410a8c"/><w:u w:val="single"/></w:rPr><w:t xml:space="preserve">halshs-03330904v2</w:t></w:r></w:hyperlink></w:p></w:tc></w:tr><w:tr><w:trPr/><w:tc><w:tcPr><w:noWrap/></w:tcPr><w:p><w:pPr><w:spacing w:after="200"/></w:pPr><w:hyperlink r:id="rId25" w:history="1"><w:r><w:rPr><w:color w:val="1e198e"/><w:b w:val="1"/><w:bCs w:val="1"/><w:u w:val="single"/></w:rPr><w:t xml:space="preserve">What got lost in online machine translations? Effects on Aspect and Passivization from a literary corpus</w:t></w:r></w:hyperlink></w:p><w:p><w:pPr/><w:hyperlink r:id="rId14" w:history="1"><w:r><w:rPr><w:color w:val="#410a8c"/><w:u w:val="single"/></w:rPr><w:t xml:space="preserve">Isabel Repiso</w:t></w:r></w:hyperlink></w:p><w:p><w:pPr/><w:r><w:rPr><w:i w:val="1"/><w:iCs w:val="1"/></w:rPr><w:t xml:space="preserve">Hispanic Studies Review</w:t></w:r><w:r><w:rPr/><w:t xml:space="preserve">, 2020, 5 (1), pp.47-66</w:t></w:r></w:p><w:p><w:pPr/><w:r><w:rPr/><w:t xml:space="preserve">Article dans une revue</w:t></w:r></w:p><w:p><w:pPr/><w:hyperlink r:id="rId25" w:history="1"><w:r><w:rPr><w:color w:val="#410a8c"/><w:u w:val="single"/></w:rPr><w:t xml:space="preserve">halshs-03330903v1</w:t></w:r></w:hyperlink></w:p></w:tc></w:tr><w:tr><w:trPr/><w:tc><w:tcPr><w:noWrap/></w:tcPr><w:p><w:pPr><w:spacing w:after="200"/></w:pPr><w:hyperlink r:id="rId26" w:history="1"><w:r><w:rPr><w:color w:val="1e198e"/><w:b w:val="1"/><w:bCs w:val="1"/><w:u w:val="single"/></w:rPr><w:t xml:space="preserve">The Impact of the Source Language in Spanish Translations: A Survey on English Counterfactuals ‘Should have’</w:t></w:r></w:hyperlink></w:p><w:p><w:pPr/><w:hyperlink r:id="rId14" w:history="1"><w:r><w:rPr><w:color w:val="#410a8c"/><w:u w:val="single"/></w:rPr><w:t xml:space="preserve">Isabel Repiso</w:t></w:r></w:hyperlink></w:p><w:p><w:pPr/><w:r><w:rPr><w:i w:val="1"/><w:iCs w:val="1"/></w:rPr><w:t xml:space="preserve">Meta : journal des traducteurs</w:t></w:r><w:r><w:rPr/><w:t xml:space="preserve">, 2018, 63 (1), pp.139 - 159. </w:t></w:r><w:hyperlink r:id="rId27" w:history="1"><w:r><w:rPr><w:color w:val="#410a8c"/><w:u w:val="single"/></w:rPr><w:t xml:space="preserve">⟨10.7202/1050518ar⟩</w:t></w:r></w:hyperlink></w:p><w:p><w:pPr/><w:r><w:rPr/><w:t xml:space="preserve">Article dans une revue</w:t></w:r></w:p><w:p><w:pPr/><w:hyperlink r:id="rId26" w:history="1"><w:r><w:rPr><w:color w:val="#410a8c"/><w:u w:val="single"/></w:rPr><w:t xml:space="preserve">halshs-03330864v2</w:t></w:r></w:hyperlink></w:p></w:tc></w:tr><w:tr><w:trPr/><w:tc><w:tcPr><w:noWrap/></w:tcPr><w:p><w:pPr><w:spacing w:after="200"/></w:pPr><w:hyperlink r:id="rId28" w:history="1"><w:r><w:rPr><w:color w:val="1e198e"/><w:b w:val="1"/><w:bCs w:val="1"/><w:u w:val="single"/></w:rPr><w:t xml:space="preserve">Talking about counterfactual worlds: a comparative study of French and Spanish</w:t></w:r></w:hyperlink></w:p><w:p><w:pPr/><w:hyperlink r:id="rId14" w:history="1"><w:r><w:rPr><w:color w:val="#410a8c"/><w:u w:val="single"/></w:rPr><w:t xml:space="preserve">Isabel Repiso</w:t></w:r></w:hyperlink></w:p><w:p><w:pPr/><w:r><w:rPr><w:i w:val="1"/><w:iCs w:val="1"/></w:rPr><w:t xml:space="preserve">Journal of Romance Studies</w:t></w:r><w:r><w:rPr/><w:t xml:space="preserve">, 2015, 15 (1), pp.52-72. </w:t></w:r><w:hyperlink r:id="rId29" w:history="1"><w:r><w:rPr><w:color w:val="#410a8c"/><w:u w:val="single"/></w:rPr><w:t xml:space="preserve">⟨10.3167/jrs.2015.150103⟩</w:t></w:r></w:hyperlink></w:p><w:p><w:pPr/><w:r><w:rPr/><w:t xml:space="preserve">Article dans une revue</w:t></w:r></w:p><w:p><w:pPr/><w:hyperlink r:id="rId28" w:history="1"><w:r><w:rPr><w:color w:val="#410a8c"/><w:u w:val="single"/></w:rPr><w:t xml:space="preserve">hal-04286021v1</w:t></w:r></w:hyperlink></w:p></w:tc></w:tr><w:tr><w:trPr/><w:tc><w:tcPr><w:noWrap/></w:tcPr><w:p><w:pPr><w:spacing w:after="200"/></w:pPr><w:hyperlink r:id="rId30" w:history="1"><w:r><w:rPr><w:color w:val="1e198e"/><w:b w:val="1"/><w:bCs w:val="1"/><w:u w:val="single"/></w:rPr><w:t xml:space="preserve">Talking about counterfactual worlds: A comparative study of French and Spanish</w:t></w:r></w:hyperlink></w:p><w:p><w:pPr/><w:hyperlink r:id="rId14" w:history="1"><w:r><w:rPr><w:color w:val="#410a8c"/><w:u w:val="single"/></w:rPr><w:t xml:space="preserve">Isabel Repiso</w:t></w:r></w:hyperlink></w:p><w:p><w:pPr/><w:r><w:rPr><w:i w:val="1"/><w:iCs w:val="1"/></w:rPr><w:t xml:space="preserve">Journal of Romance Studies</w:t></w:r><w:r><w:rPr/><w:t xml:space="preserve">, 2015, 15 (1), pp.52-72. </w:t></w:r><w:hyperlink r:id="rId31" w:history="1"><w:r><w:rPr><w:color w:val="#410a8c"/><w:u w:val="single"/></w:rPr><w:t xml:space="preserve">⟨10.3828/jrs.15.1.52⟩</w:t></w:r></w:hyperlink></w:p><w:p><w:pPr/><w:r><w:rPr/><w:t xml:space="preserve">Article dans une revue</w:t></w:r></w:p><w:p><w:pPr/><w:hyperlink r:id="rId30" w:history="1"><w:r><w:rPr><w:color w:val="#410a8c"/><w:u w:val="single"/></w:rPr><w:t xml:space="preserve">halshs-03330878v2</w:t></w:r></w:hyperlink></w:p></w:tc></w:tr><w:tr><w:trPr/><w:tc><w:tcPr><w:noWrap/></w:tcPr><w:p><w:pPr><w:spacing w:after="200"/></w:pPr><w:hyperlink r:id="rId32" w:history="1"><w:r><w:rPr><w:color w:val="1e198e"/><w:b w:val="1"/><w:bCs w:val="1"/><w:u w:val="single"/></w:rPr><w:t xml:space="preserve">La production des scenarios contrefactuels par des apprenants adultes hispanophones</w:t></w:r></w:hyperlink></w:p><w:p><w:pPr/><w:hyperlink r:id="rId14" w:history="1"><w:r><w:rPr><w:color w:val="#410a8c"/><w:u w:val="single"/></w:rPr><w:t xml:space="preserve">Isabel Repiso</w:t></w:r></w:hyperlink></w:p><w:p><w:pPr/><w:r><w:rPr><w:i w:val="1"/><w:iCs w:val="1"/></w:rPr><w:t xml:space="preserve">Langage, Interaction et Acquisition / Language, Interaction and Acquisition </w:t></w:r><w:r><w:rPr/><w:t xml:space="preserve">, 2014, 5 (2), pp.249 - 278. </w:t></w:r><w:hyperlink r:id="rId33" w:history="1"><w:r><w:rPr><w:color w:val="#410a8c"/><w:u w:val="single"/></w:rPr><w:t xml:space="preserve">⟨10.1075/lia.5.2.04rep⟩</w:t></w:r></w:hyperlink></w:p><w:p><w:pPr/><w:r><w:rPr/><w:t xml:space="preserve">Article dans une revue</w:t></w:r></w:p><w:p><w:pPr/><w:hyperlink r:id="rId32" w:history="1"><w:r><w:rPr><w:color w:val="#410a8c"/><w:u w:val="single"/></w:rPr><w:t xml:space="preserve">halshs-03330834v1</w:t></w:r></w:hyperlink></w:p></w:tc></w:tr><w:tr><w:trPr/><w:tc><w:tcPr><w:noWrap/></w:tcPr><w:p><w:pPr><w:spacing w:after="200"/></w:pPr><w:hyperlink r:id="rId34" w:history="1"><w:r><w:rPr><w:color w:val="1e198e"/><w:b w:val="1"/><w:bCs w:val="1"/><w:u w:val="single"/></w:rPr><w:t xml:space="preserve">La production des scenarios contrefactuels par des apprenants adultes hispanophones</w:t></w:r></w:hyperlink></w:p><w:p><w:pPr/><w:hyperlink r:id="rId14" w:history="1"><w:r><w:rPr><w:color w:val="#410a8c"/><w:u w:val="single"/></w:rPr><w:t xml:space="preserve">Isabel Repiso</w:t></w:r></w:hyperlink></w:p><w:p><w:pPr/><w:r><w:rPr><w:i w:val="1"/><w:iCs w:val="1"/></w:rPr><w:t xml:space="preserve">Langage, Interaction et Acquisition / Language, Interaction and Acquisition </w:t></w:r><w:r><w:rPr/><w:t xml:space="preserve">, 2014, </w:t></w:r><w:hyperlink r:id="rId33" w:history="1"><w:r><w:rPr><w:color w:val="#410a8c"/><w:u w:val="single"/></w:rPr><w:t xml:space="preserve">⟨10.1075/lia.5.2.04rep⟩</w:t></w:r></w:hyperlink></w:p><w:p><w:pPr/><w:r><w:rPr/><w:t xml:space="preserve">Article dans une revue</w:t></w:r></w:p><w:p><w:pPr/><w:hyperlink r:id="rId34" w:history="1"><w:r><w:rPr><w:color w:val="#410a8c"/><w:u w:val="single"/></w:rPr><w:t xml:space="preserve">hal-01303717v1</w:t></w:r></w:hyperlink></w:p></w:tc></w:tr><w:tr><w:trPr/><w:tc><w:tcPr><w:noWrap/></w:tcPr><w:p><w:pPr><w:spacing w:after="200"/></w:pPr><w:hyperlink r:id="rId35" w:history="1"><w:r><w:rPr><w:color w:val="1e198e"/><w:b w:val="1"/><w:bCs w:val="1"/><w:u w:val="single"/></w:rPr><w:t xml:space="preserve">El impacto del cotexto en castellano lengua origen en la traducción al francés lengua meta: ¿herramienta didáctica o trampolín a la interferencia?</w:t></w:r></w:hyperlink></w:p><w:p><w:pPr/><w:hyperlink r:id="rId14" w:history="1"><w:r><w:rPr><w:color w:val="#410a8c"/><w:u w:val="single"/></w:rPr><w:t xml:space="preserve">Isabel Repiso</w:t></w:r></w:hyperlink></w:p><w:p><w:pPr/><w:r><w:rPr><w:i w:val="1"/><w:iCs w:val="1"/></w:rPr><w:t xml:space="preserve">Interlingüística</w:t></w:r><w:r><w:rPr/><w:t xml:space="preserve">, 2012, XXII, pp.19-23</w:t></w:r></w:p><w:p><w:pPr/><w:r><w:rPr/><w:t xml:space="preserve">Article dans une revue</w:t></w:r></w:p><w:p><w:pPr/><w:hyperlink r:id="rId35" w:history="1"><w:r><w:rPr><w:color w:val="#410a8c"/><w:u w:val="single"/></w:rPr><w:t xml:space="preserve">hal-00639903v1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primauté de l’agent en allemand et français à l’épreuve des 3 S : statut, syntaxe, saillance</w:t></w:r></w:hyperlink></w:p><w:p><w:pPr/><w:hyperlink r:id="rId17" w:history="1"><w:r><w:rPr><w:color w:val="#410a8c"/><w:u w:val="single"/></w:rPr><w:t xml:space="preserve">Cyrille Granget</w:t></w:r></w:hyperlink><w:r><w:rPr/><w:t xml:space="preserve">,</w:t></w:r><w:hyperlink r:id="rId37" w:history="1"><w:r><w:rPr><w:color w:val="#410a8c"/><w:u w:val="single"/></w:rPr><w:t xml:space="preserve">Martin Haiden</w:t></w:r></w:hyperlink><w:r><w:rPr/><w:t xml:space="preserve">,</w:t></w:r><w:hyperlink r:id="rId14" w:history="1"><w:r><w:rPr><w:color w:val="#410a8c"/><w:u w:val="single"/></w:rPr><w:t xml:space="preserve">Isabel Repiso</w:t></w:r></w:hyperlink><w:r><w:rPr/><w:t xml:space="preserve">,</w:t></w:r><w:hyperlink r:id="rId38" w:history="1"><w:r><w:rPr><w:color w:val="#410a8c"/><w:u w:val="single"/></w:rPr><w:t xml:space="preserve">Füreder Birgit</w:t></w:r></w:hyperlink><w:r><w:rPr/><w:t xml:space="preserve">,</w:t></w:r><w:hyperlink r:id="rId39" w:history="1"><w:r><w:rPr><w:color w:val="#410a8c"/><w:u w:val="single"/></w:rPr><w:t xml:space="preserve">Pierre-Vincent Paubel</w:t></w:r></w:hyperlink></w:p><w:p><w:pPr/><w:r><w:rPr><w:i w:val="1"/><w:iCs w:val="1"/></w:rPr><w:t xml:space="preserve">Langues et langage à la croisée des Disciplines (LLcD), Workshop "Linguistic relativity revisited: conceptualization, verbalization, processing in Ln" coord. S. Anastasio et I. Repiso</w:t></w:r><w:r><w:rPr/><w:t xml:space="preserve">, Université de Lille, Sep 2025, Lille, France</w:t></w:r></w:p><w:p><w:pPr/><w:r><w:rPr/><w:t xml:space="preserve">Communication dans un congrès</w:t></w:r></w:p><w:p><w:pPr/><w:hyperlink r:id="rId36" w:history="1"><w:r><w:rPr><w:color w:val="#410a8c"/><w:u w:val="single"/></w:rPr><w:t xml:space="preserve">hal-05340882v1</w:t></w:r></w:hyperlink></w:p></w:tc></w:tr><w:tr><w:trPr/><w:tc><w:tcPr><w:noWrap/></w:tcPr><w:p><w:pPr><w:spacing w:after="200"/></w:pPr><w:hyperlink r:id="rId40" w:history="1"><w:r><w:rPr><w:color w:val="1e198e"/><w:b w:val="1"/><w:bCs w:val="1"/><w:u w:val="single"/></w:rPr><w:t xml:space="preserve">Le principe agent-en-premier dans des contextes de concurrence</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Contact des langues et acquisition bi/plurilingue : diversité des situations, diversité des processus ?</w:t></w:r><w:r><w:rPr/><w:t xml:space="preserve">, RéAL2 (Réseau thématique en Acquisition des Langues Secondes), Jul 2023, Mulhouse (Université de haute-Alsace), France</w:t></w:r></w:p><w:p><w:pPr/><w:r><w:rPr/><w:t xml:space="preserve">Communication dans un congrès</w:t></w:r></w:p><w:p><w:pPr/><w:hyperlink r:id="rId40" w:history="1"><w:r><w:rPr><w:color w:val="#410a8c"/><w:u w:val="single"/></w:rPr><w:t xml:space="preserve">halshs-04157388v1</w:t></w:r></w:hyperlink></w:p></w:tc></w:tr><w:tr><w:trPr/><w:tc><w:tcPr><w:noWrap/></w:tcPr><w:p><w:pPr><w:spacing w:after="200"/></w:pPr><w:hyperlink r:id="rId41" w:history="1"><w:r><w:rPr><w:color w:val="1e198e"/><w:b w:val="1"/><w:bCs w:val="1"/><w:u w:val="single"/></w:rPr><w:t xml:space="preserve">Le rôle de la conceptualisation dans l’acquisition du passif en français L2 : Perspectives pour l’apprentissage</w:t></w:r></w:hyperlink></w:p><w:p><w:pPr/><w:hyperlink r:id="rId17" w:history="1"><w:r><w:rPr><w:color w:val="#410a8c"/><w:u w:val="single"/></w:rPr><w:t xml:space="preserve">Cyrille Granget</w:t></w:r></w:hyperlink><w:r><w:rPr/><w:t xml:space="preserve">,</w:t></w:r><w:hyperlink r:id="rId14" w:history="1"><w:r><w:rPr><w:color w:val="#410a8c"/><w:u w:val="single"/></w:rPr><w:t xml:space="preserve">Isabel Repiso</w:t></w:r></w:hyperlink><w:r><w:rPr/><w:t xml:space="preserve">,</w:t></w:r><w:hyperlink r:id="rId38" w:history="1"><w:r><w:rPr><w:color w:val="#410a8c"/><w:u w:val="single"/></w:rPr><w:t xml:space="preserve">Füreder Birgit</w:t></w:r></w:hyperlink></w:p><w:p><w:pPr/><w:r><w:rPr><w:i w:val="1"/><w:iCs w:val="1"/></w:rPr><w:t xml:space="preserve">13. Kongress des Frankoromanistenverbands</w:t></w:r><w:r><w:rPr/><w:t xml:space="preserve">, Sep 2022, Vienne, Autriche</w:t></w:r></w:p><w:p><w:pPr/><w:r><w:rPr/><w:t xml:space="preserve">Communication dans un congrès</w:t></w:r></w:p><w:p><w:pPr/><w:hyperlink r:id="rId41" w:history="1"><w:r><w:rPr><w:color w:val="#410a8c"/><w:u w:val="single"/></w:rPr><w:t xml:space="preserve">hal-03787449v1</w:t></w:r></w:hyperlink></w:p></w:tc></w:tr><w:tr><w:trPr/><w:tc><w:tcPr><w:noWrap/></w:tcPr><w:p><w:pPr><w:spacing w:after="200"/></w:pPr><w:hyperlink r:id="rId42" w:history="1"><w:r><w:rPr><w:color w:val="1e198e"/><w:b w:val="1"/><w:bCs w:val="1"/><w:u w:val="single"/></w:rPr><w:t xml:space="preserve">L’influence de la L1, allemand Vs espagnol, sur la conceptualisation et l’encodage de l’affectation en français L2 : Effets liés à la méthode d’analyse</w:t></w:r></w:hyperlink></w:p><w:p><w:pPr/><w:hyperlink r:id="rId17" w:history="1"><w:r><w:rPr><w:color w:val="#410a8c"/><w:u w:val="single"/></w:rPr><w:t xml:space="preserve">Cyrille Granget</w:t></w:r></w:hyperlink><w:r><w:rPr/><w:t xml:space="preserve">,</w:t></w:r><w:hyperlink r:id="rId14" w:history="1"><w:r><w:rPr><w:color w:val="#410a8c"/><w:u w:val="single"/></w:rPr><w:t xml:space="preserve">Isabel Repiso</w:t></w:r></w:hyperlink></w:p><w:p><w:pPr/><w:r><w:rPr><w:i w:val="1"/><w:iCs w:val="1"/></w:rPr><w:t xml:space="preserve">GeRoSLA, L2 acquisition of non-equivalent linguistic and cognitive categories in Romance and Germanic languages: Transfer revisited</w:t></w:r><w:r><w:rPr/><w:t xml:space="preserve">, Sep 2022, Salzburg, Autriche</w:t></w:r></w:p><w:p><w:pPr/><w:r><w:rPr/><w:t xml:space="preserve">Communication dans un congrès</w:t></w:r></w:p><w:p><w:pPr/><w:hyperlink r:id="rId42" w:history="1"><w:r><w:rPr><w:color w:val="#410a8c"/><w:u w:val="single"/></w:rPr><w:t xml:space="preserve">hal-03794924v1</w:t></w:r></w:hyperlink></w:p></w:tc></w:tr><w:tr><w:trPr/><w:tc><w:tcPr><w:noWrap/></w:tcPr><w:p><w:pPr><w:spacing w:after="200"/></w:pPr><w:hyperlink r:id="rId43" w:history="1"><w:r><w:rPr><w:color w:val="1e198e"/><w:b w:val="1"/><w:bCs w:val="1"/><w:u w:val="single"/></w:rPr><w:t xml:space="preserve">En L2, subit-on différemment selon sa langue source ?</w:t></w:r></w:hyperlink></w:p><w:p><w:pPr/><w:hyperlink r:id="rId17" w:history="1"><w:r><w:rPr><w:color w:val="#410a8c"/><w:u w:val="single"/></w:rPr><w:t xml:space="preserve">Cyrille Granget</w:t></w:r></w:hyperlink><w:r><w:rPr/><w:t xml:space="preserve">,</w:t></w:r><w:hyperlink r:id="rId14" w:history="1"><w:r><w:rPr><w:color w:val="#410a8c"/><w:u w:val="single"/></w:rPr><w:t xml:space="preserve">Isabel Repiso</w:t></w:r></w:hyperlink></w:p><w:p><w:pPr/><w:r><w:rPr><w:i w:val="1"/><w:iCs w:val="1"/></w:rPr><w:t xml:space="preserve">Crosslinguistic influence: Where are we today?</w:t></w:r><w:r><w:rPr/><w:t xml:space="preserve">, Université Toulouse Jean Jaurès, Jul 2021, Toulouse, France</w:t></w:r></w:p><w:p><w:pPr/><w:r><w:rPr/><w:t xml:space="preserve">Communication dans un congrès</w:t></w:r></w:p><w:p><w:pPr/><w:hyperlink r:id="rId43" w:history="1"><w:r><w:rPr><w:color w:val="#410a8c"/><w:u w:val="single"/></w:rPr><w:t xml:space="preserve">hal-04542954v1</w:t></w:r></w:hyperlink></w:p></w:tc></w:tr><w:tr><w:trPr/><w:tc><w:tcPr><w:noWrap/></w:tcPr><w:p><w:pPr><w:spacing w:after="200"/></w:pPr><w:hyperlink r:id="rId44" w:history="1"><w:r><w:rPr><w:color w:val="1e198e"/><w:b w:val="1"/><w:bCs w:val="1"/><w:u w:val="single"/></w:rPr><w:t xml:space="preserve">La thématisation du rôle patient à l'oral. Etude pilote sur les verbes à trait désagréable</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Journée d'étude "Ce que l'oral nous apprend sur le passif"</w:t></w:r><w:r><w:rPr/><w:t xml:space="preserve">, Nov 2019, Orléans, France</w:t></w:r></w:p><w:p><w:pPr/><w:r><w:rPr/><w:t xml:space="preserve">Communication dans un congrès</w:t></w:r></w:p><w:p><w:pPr/><w:hyperlink r:id="rId44" w:history="1"><w:r><w:rPr><w:color w:val="#410a8c"/><w:u w:val="single"/></w:rPr><w:t xml:space="preserve">halshs-02485396v1</w:t></w:r></w:hyperlink></w:p></w:tc></w:tr><w:tr><w:trPr/><w:tc><w:tcPr><w:noWrap/></w:tcPr><w:p><w:pPr><w:spacing w:after="200"/></w:pPr><w:hyperlink r:id="rId45" w:history="1"><w:r><w:rPr><w:color w:val="1e198e"/><w:b w:val="1"/><w:bCs w:val="1"/><w:u w:val="single"/></w:rPr><w:t xml:space="preserve">Counterfactual Conceptualizations in L2 French: From Cognitive Principles to Semantic and Lexical Realizations</w:t></w:r></w:hyperlink></w:p><w:p><w:pPr/><w:hyperlink r:id="rId14" w:history="1"><w:r><w:rPr><w:color w:val="#410a8c"/><w:u w:val="single"/></w:rPr><w:t xml:space="preserve">Isabel Repiso</w:t></w:r></w:hyperlink></w:p><w:p><w:pPr/><w:r><w:rPr><w:i w:val="1"/><w:iCs w:val="1"/></w:rPr><w:t xml:space="preserve">Connaissances et Usages en L2 / Knowledge and Usage in L2</w:t></w:r><w:r><w:rPr/><w:t xml:space="preserve">, Jun 2016, Nantes, France. </w:t></w:r><w:hyperlink r:id="rId46" w:history="1"><w:r><w:rPr><w:color w:val="#410a8c"/><w:u w:val="single"/></w:rPr><w:t xml:space="preserve">⟨10.1051/shsconf/20173800006⟩</w:t></w:r></w:hyperlink></w:p><w:p><w:pPr/><w:r><w:rPr/><w:t xml:space="preserve">Communication dans un congrès</w:t></w:r></w:p><w:p><w:pPr/><w:hyperlink r:id="rId45" w:history="1"><w:r><w:rPr><w:color w:val="#410a8c"/><w:u w:val="single"/></w:rPr><w:t xml:space="preserve">halshs-03330896v1</w:t></w:r></w:hyperlink></w:p></w:tc></w:tr><w:tr><w:trPr/><w:tc><w:tcPr><w:noWrap/></w:tcPr><w:p><w:pPr><w:spacing w:after="200"/></w:pPr><w:hyperlink r:id="rId47" w:history="1"><w:r><w:rPr><w:color w:val="1e198e"/><w:b w:val="1"/><w:bCs w:val="1"/><w:u w:val="single"/></w:rPr><w:t xml:space="preserve">Outils pour favoriser la prise de conscience plurilingue auprès des étudiant.e.s en 1ère année de Licence LEA</w:t></w:r></w:hyperlink></w:p><w:p><w:pPr/><w:hyperlink r:id="rId14" w:history="1"><w:r><w:rPr><w:color w:val="#410a8c"/><w:u w:val="single"/></w:rPr><w:t xml:space="preserve">Isabel Repiso</w:t></w:r></w:hyperlink></w:p><w:p><w:pPr/><w:r><w:rPr><w:i w:val="1"/><w:iCs w:val="1"/></w:rPr><w:t xml:space="preserve">Interculturel et enseignement-apprentissage du français à l’université</w:t></w:r><w:r><w:rPr/><w:t xml:space="preserve">, Dec 2017, Tabarka, Tunisie</w:t></w:r></w:p><w:p><w:pPr/><w:r><w:rPr/><w:t xml:space="preserve">Communication dans un congrès</w:t></w:r></w:p><w:p><w:pPr/><w:hyperlink r:id="rId47" w:history="1"><w:r><w:rPr><w:color w:val="#410a8c"/><w:u w:val="single"/></w:rPr><w:t xml:space="preserve">halshs-03330978v1</w:t></w:r></w:hyperlink></w:p></w:tc></w:tr><w:tr><w:trPr/><w:tc><w:tcPr><w:noWrap/></w:tcPr><w:p><w:pPr><w:spacing w:after="200"/></w:pPr><w:hyperlink r:id="rId48" w:history="1"><w:r><w:rPr><w:color w:val="1e198e"/><w:b w:val="1"/><w:bCs w:val="1"/><w:u w:val="single"/></w:rPr><w:t xml:space="preserve">Counterfactual thinking in French as a second language by a group of Italian bilinguals: when the use of conditional tense fills a representational gap</w:t></w:r></w:hyperlink></w:p><w:p><w:pPr/><w:hyperlink r:id="rId14" w:history="1"><w:r><w:rPr><w:color w:val="#410a8c"/><w:u w:val="single"/></w:rPr><w:t xml:space="preserve">Isabel Repiso</w:t></w:r></w:hyperlink></w:p><w:p><w:pPr/><w:r><w:rPr><w:i w:val="1"/><w:iCs w:val="1"/></w:rPr><w:t xml:space="preserve">Workshop on bilingualism: neurolinguistic ans psycholinguistic perspectives</w:t></w:r><w:r><w:rPr/><w:t xml:space="preserve">, Sep 2011, France. pp.43</w:t></w:r></w:p><w:p><w:pPr/><w:r><w:rPr/><w:t xml:space="preserve">Communication dans un congrès</w:t></w:r></w:p><w:p><w:pPr/><w:hyperlink r:id="rId48" w:history="1"><w:r><w:rPr><w:color w:val="#410a8c"/><w:u w:val="single"/></w:rPr><w:t xml:space="preserve">hal-00640405v1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Focus last and agent first in basic varieties: what happens when the agent loses control?</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European SLA Conference</w:t></w:r><w:r><w:rPr/><w:t xml:space="preserve">, Jul 2024, Montpellier, France</w:t></w:r></w:p><w:p><w:pPr/><w:r><w:rPr/><w:t xml:space="preserve">Poster de conférence</w:t></w:r></w:p><w:p><w:pPr/><w:hyperlink r:id="rId49" w:history="1"><w:r><w:rPr><w:color w:val="#410a8c"/><w:u w:val="single"/></w:rPr><w:t xml:space="preserve">hal-04701845v1</w:t></w:r></w:hyperlink></w:p></w:tc></w:tr><w:tr><w:trPr/><w:tc><w:tcPr><w:noWrap/></w:tcPr><w:p><w:pPr><w:spacing w:after="200"/></w:pPr><w:hyperlink r:id="rId50" w:history="1"><w:r><w:rPr><w:color w:val="1e198e"/><w:b w:val="1"/><w:bCs w:val="1"/><w:u w:val="single"/></w:rPr><w:t xml:space="preserve">Agent-first in contexts of competition</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32nd conference of the European Second Language Association</w:t></w:r><w:r><w:rPr/><w:t xml:space="preserve">, Aug 2023, Birgmingham, United Kingdom. </w:t></w:r></w:p><w:p><w:pPr/><w:r><w:rPr/><w:t xml:space="preserve">Poster de conférence</w:t></w:r></w:p><w:p><w:pPr/><w:hyperlink r:id="rId50" w:history="1"><w:r><w:rPr><w:color w:val="#410a8c"/><w:u w:val="single"/></w:rPr><w:t xml:space="preserve">halshs-04194539v1</w:t></w:r></w:hyperlink></w:p></w:tc></w:tr><w:tr><w:trPr/><w:tc><w:tcPr><w:noWrap/></w:tcPr><w:p><w:pPr><w:spacing w:after="200"/></w:pPr><w:hyperlink r:id="rId51" w:history="1"><w:r><w:rPr><w:color w:val="1e198e"/><w:b w:val="1"/><w:bCs w:val="1"/><w:u w:val="single"/></w:rPr><w:t xml:space="preserve">The Impact of the Source Language in Spanish Translations: A Survey on English Counterfactuals 'Should have</w:t></w:r></w:hyperlink></w:p><w:p><w:pPr/><w:hyperlink r:id="rId14" w:history="1"><w:r><w:rPr><w:color w:val="#410a8c"/><w:u w:val="single"/></w:rPr><w:t xml:space="preserve">Isabel Repiso</w:t></w:r></w:hyperlink></w:p><w:p><w:pPr/><w:r><w:rPr><w:i w:val="1"/><w:iCs w:val="1"/></w:rPr><w:t xml:space="preserve">8th EST Congress: Translation Studies - Moving Boundaries</w:t></w:r><w:r><w:rPr/><w:t xml:space="preserve">, Sep 2016, Aarhus, Denmark</w:t></w:r></w:p><w:p><w:pPr/><w:r><w:rPr/><w:t xml:space="preserve">Poster de conférence</w:t></w:r></w:p><w:p><w:pPr/><w:hyperlink r:id="rId51" w:history="1"><w:r><w:rPr><w:color w:val="#410a8c"/><w:u w:val="single"/></w:rPr><w:t xml:space="preserve">halshs-03335731v1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The Conceptualization of Counterfactuality in L1 and L2</w:t></w:r></w:hyperlink></w:p><w:p><w:pPr/><w:hyperlink r:id="rId14" w:history="1"><w:r><w:rPr><w:color w:val="#410a8c"/><w:u w:val="single"/></w:rPr><w:t xml:space="preserve">Isabel Repiso</w:t></w:r></w:hyperlink></w:p><w:p><w:pPr/><w:r><w:rPr/><w:t xml:space="preserve">De Gruyter Mouton, 56, 2018, Studies in Language Acquisition, Peter Jordens</w:t></w:r></w:p><w:p><w:pPr/><w:r><w:rPr/><w:t xml:space="preserve">Ouvrages</w:t></w:r></w:p><w:p><w:pPr/><w:hyperlink r:id="rId52" w:history="1"><w:r><w:rPr><w:color w:val="#410a8c"/><w:u w:val="single"/></w:rPr><w:t xml:space="preserve">halshs-03330888v1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The Expression of Affected Arguments in L2 French</w:t></w:r></w:hyperlink></w:p><w:p><w:pPr/><w:hyperlink r:id="rId14" w:history="1"><w:r><w:rPr><w:color w:val="#410a8c"/><w:u w:val="single"/></w:rPr><w:t xml:space="preserve">Isabel Repiso</w:t></w:r></w:hyperlink></w:p><w:p><w:pPr/><w:r><w:rPr/><w:t xml:space="preserve">Simona Anastasio; Patrizia Giuliano. </w:t></w:r><w:r><w:rPr><w:i w:val="1"/><w:iCs w:val="1"/></w:rPr><w:t xml:space="preserve">The Role of Language Typology on L2 Acquisition and Learning</w:t></w:r><w:r><w:rPr/><w:t xml:space="preserve">, 1 (2022), Paolo Loffredo, In press, I-LanD Journal - Identity, Language and Diversity, 978 88 32193190</w:t></w:r></w:p><w:p><w:pPr/><w:r><w:rPr/><w:t xml:space="preserve">Chapitre d'ouvrage</w:t></w:r></w:p><w:p><w:pPr/><w:hyperlink r:id="rId53" w:history="1"><w:r><w:rPr><w:color w:val="#410a8c"/><w:u w:val="single"/></w:rPr><w:t xml:space="preserve">halshs-03985780v1</w:t></w:r></w:hyperlink></w:p></w:tc></w:tr><w:tr><w:trPr/><w:tc><w:tcPr><w:noWrap/></w:tcPr><w:p><w:pPr><w:spacing w:after="200"/></w:pPr><w:hyperlink r:id="rId54" w:history="1"><w:r><w:rPr><w:color w:val="1e198e"/><w:b w:val="1"/><w:bCs w:val="1"/><w:u w:val="single"/></w:rPr><w:t xml:space="preserve">La restitution du symbolisme dans le théâtre de Lorca : Étude comparative sur trois traductions de &amp;quot;Noces de sang</w:t></w:r></w:hyperlink></w:p><w:p><w:pPr/><w:hyperlink r:id="rId14" w:history="1"><w:r><w:rPr><w:color w:val="#410a8c"/><w:u w:val="single"/></w:rPr><w:t xml:space="preserve">Isabel Repiso</w:t></w:r></w:hyperlink></w:p><w:p><w:pPr/><w:r><w:rPr/><w:t xml:space="preserve">Nikol Dziub; Tatiana Musinova; Augustin Voegele. </w:t></w:r><w:r><w:rPr><w:i w:val="1"/><w:iCs w:val="1"/></w:rPr><w:t xml:space="preserve">Traduction et interculturalité : Entre identité et altérité</w:t></w:r><w:r><w:rPr/><w:t xml:space="preserve">, 36, Peter Lang, 2017, Etudes de linguistique, littérature et arts / Studi di Lingua, Letteratura e Arte, 978-3-631-78578-2</w:t></w:r></w:p><w:p><w:pPr/><w:r><w:rPr/><w:t xml:space="preserve">Chapitre d'ouvrage</w:t></w:r></w:p><w:p><w:pPr/><w:hyperlink r:id="rId54" w:history="1"><w:r><w:rPr><w:color w:val="#410a8c"/><w:u w:val="single"/></w:rPr><w:t xml:space="preserve">halshs-03335714v1</w:t></w:r></w:hyperlink></w:p></w:tc></w:tr><w:tr><w:trPr/><w:tc><w:tcPr><w:noWrap/></w:tcPr><w:p><w:pPr><w:spacing w:after="200"/></w:pPr><w:hyperlink r:id="rId55" w:history="1"><w:r><w:rPr><w:color w:val="1e198e"/><w:b w:val="1"/><w:bCs w:val="1"/><w:u w:val="single"/></w:rPr><w:t xml:space="preserve">Using the present tense to talk about irreality : differences and similarities acros s the L2 grammars of Italian learners of French</w:t></w:r></w:hyperlink></w:p><w:p><w:pPr/><w:hyperlink r:id="rId14" w:history="1"><w:r><w:rPr><w:color w:val="#410a8c"/><w:u w:val="single"/></w:rPr><w:t xml:space="preserve">Isabel Repiso</w:t></w:r></w:hyperlink></w:p><w:p><w:pPr/><w:r><w:rPr/><w:t xml:space="preserve">Martin Howard and Pascale Leclercq. </w:t></w:r><w:r><w:rPr><w:i w:val="1"/><w:iCs w:val="1"/></w:rPr><w:t xml:space="preserve">Tense-Aspect-Modality in a Second Language. Contemporary Perspectives</w:t></w:r><w:r><w:rPr/><w:t xml:space="preserve">, John Benjamins, pp.213 - 252, 2017, </w:t></w:r><w:hyperlink r:id="rId56" w:history="1"><w:r><w:rPr><w:color w:val="#410a8c"/><w:u w:val="single"/></w:rPr><w:t xml:space="preserve">⟨10.1075/sibil.50.08rep⟩</w:t></w:r></w:hyperlink></w:p><w:p><w:pPr/><w:r><w:rPr/><w:t xml:space="preserve">Chapitre d'ouvrage</w:t></w:r></w:p><w:p><w:pPr/><w:hyperlink r:id="rId55" w:history="1"><w:r><w:rPr><w:color w:val="#410a8c"/><w:u w:val="single"/></w:rPr><w:t xml:space="preserve">halshs-03330848v2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thématisation du patient-victime à l'oral</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t xml:space="preserve">2023</w:t></w:r></w:p><w:p><w:pPr/><w:r><w:rPr/><w:t xml:space="preserve">Pré-publication, Document de travail</w:t></w:r></w:p><w:p><w:pPr/><w:hyperlink r:id="rId57" w:history="1"><w:r><w:rPr><w:color w:val="#410a8c"/><w:u w:val="single"/></w:rPr><w:t xml:space="preserve">halshs-04157424v1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Parlons de l’irréel</w:t></w:r></w:hyperlink></w:p><w:p><w:pPr/><w:hyperlink r:id="rId14" w:history="1"><w:r><w:rPr><w:color w:val="#410a8c"/><w:u w:val="single"/></w:rPr><w:t xml:space="preserve">Isabel Repiso</w:t></w:r></w:hyperlink></w:p><w:p><w:pPr/><w:r><w:rPr/><w:t xml:space="preserve">Linguistique. Université Aix Marseille; Universidad de Salamanca (Espagne), 2013. Français. </w:t></w:r><w:hyperlink r:id="rId59" w:history="1"><w:r><w:rPr><w:color w:val="#410a8c"/><w:u w:val="single"/></w:rPr><w:t xml:space="preserve">⟨NNT : ⟩</w:t></w:r></w:hyperlink></w:p><w:p><w:pPr/><w:r><w:rPr/><w:t xml:space="preserve">Thèse</w:t></w:r></w:p><w:p><w:pPr/><w:hyperlink r:id="rId58" w:history="1"><w:r><w:rPr><w:color w:val="#410a8c"/><w:u w:val="single"/></w:rPr><w:t xml:space="preserve">tel-01301261v1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3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repiso" TargetMode="External"/><Relationship Id="rId9" Type="http://schemas.openxmlformats.org/officeDocument/2006/relationships/hyperlink" Target="https://orcid.org/0000-0003-2174-9099" TargetMode="External"/><Relationship Id="rId10" Type="http://schemas.openxmlformats.org/officeDocument/2006/relationships/hyperlink" Target="https://llcd2025.sciencesconf.org/resource/page/id/8" TargetMode="External"/><Relationship Id="rId11" Type="http://schemas.openxmlformats.org/officeDocument/2006/relationships/hyperlink" Target="https://gerosla.sciencesconf.org/" TargetMode="External"/><Relationship Id="rId12" Type="http://schemas.openxmlformats.org/officeDocument/2006/relationships/hyperlink" Target="https://oead.at/de" TargetMode="External"/><Relationship Id="rId13" Type="http://schemas.openxmlformats.org/officeDocument/2006/relationships/hyperlink" Target="https://shs.hal.science/halshs-04881854v1" TargetMode="External"/><Relationship Id="rId14" Type="http://schemas.openxmlformats.org/officeDocument/2006/relationships/hyperlink" Target="https://hal.science/search/index/?q=*&amp;authFullName_s=Isabel Repiso" TargetMode="External"/><Relationship Id="rId15" Type="http://schemas.openxmlformats.org/officeDocument/2006/relationships/hyperlink" Target="https://dx.doi.org/10.1075/resla.23036.rep" TargetMode="External"/><Relationship Id="rId16" Type="http://schemas.openxmlformats.org/officeDocument/2006/relationships/hyperlink" Target="https://shs.hal.science/halshs-04172027v1" TargetMode="External"/><Relationship Id="rId17" Type="http://schemas.openxmlformats.org/officeDocument/2006/relationships/hyperlink" Target="https://hal.science/search/index/?q=*&amp;authFullName_s=Cyrille Granget" TargetMode="External"/><Relationship Id="rId18" Type="http://schemas.openxmlformats.org/officeDocument/2006/relationships/hyperlink" Target="https://dx.doi.org/10.1075/rro.21014.rep" TargetMode="External"/><Relationship Id="rId19" Type="http://schemas.openxmlformats.org/officeDocument/2006/relationships/hyperlink" Target="https://hal.science/hal-04518465v1" TargetMode="External"/><Relationship Id="rId20" Type="http://schemas.openxmlformats.org/officeDocument/2006/relationships/hyperlink" Target="https://shs.hal.science/halshs-03426438v1" TargetMode="External"/><Relationship Id="rId21" Type="http://schemas.openxmlformats.org/officeDocument/2006/relationships/hyperlink" Target="https://dx.doi.org/10.1515/tl-2021-2024" TargetMode="External"/><Relationship Id="rId22" Type="http://schemas.openxmlformats.org/officeDocument/2006/relationships/hyperlink" Target="https://shs.hal.science/halshs-03498717v1" TargetMode="External"/><Relationship Id="rId23" Type="http://schemas.openxmlformats.org/officeDocument/2006/relationships/hyperlink" Target="https://shs.hal.science/halshs-03330904v2" TargetMode="External"/><Relationship Id="rId24" Type="http://schemas.openxmlformats.org/officeDocument/2006/relationships/hyperlink" Target="https://dx.doi.org/10.30845/ijll.v7n2p3" TargetMode="External"/><Relationship Id="rId25" Type="http://schemas.openxmlformats.org/officeDocument/2006/relationships/hyperlink" Target="https://shs.hal.science/halshs-03330903v1" TargetMode="External"/><Relationship Id="rId26" Type="http://schemas.openxmlformats.org/officeDocument/2006/relationships/hyperlink" Target="https://shs.hal.science/halshs-03330864v2" TargetMode="External"/><Relationship Id="rId27" Type="http://schemas.openxmlformats.org/officeDocument/2006/relationships/hyperlink" Target="https://dx.doi.org/10.7202/1050518ar" TargetMode="External"/><Relationship Id="rId28" Type="http://schemas.openxmlformats.org/officeDocument/2006/relationships/hyperlink" Target="https://hal.science/hal-04286021v1" TargetMode="External"/><Relationship Id="rId29" Type="http://schemas.openxmlformats.org/officeDocument/2006/relationships/hyperlink" Target="https://dx.doi.org/10.3167/jrs.2015.150103" TargetMode="External"/><Relationship Id="rId30" Type="http://schemas.openxmlformats.org/officeDocument/2006/relationships/hyperlink" Target="https://shs.hal.science/halshs-03330878v2" TargetMode="External"/><Relationship Id="rId31" Type="http://schemas.openxmlformats.org/officeDocument/2006/relationships/hyperlink" Target="https://dx.doi.org/10.3828/jrs.15.1.52" TargetMode="External"/><Relationship Id="rId32" Type="http://schemas.openxmlformats.org/officeDocument/2006/relationships/hyperlink" Target="https://shs.hal.science/halshs-03330834v1" TargetMode="External"/><Relationship Id="rId33" Type="http://schemas.openxmlformats.org/officeDocument/2006/relationships/hyperlink" Target="https://dx.doi.org/10.1075/lia.5.2.04rep" TargetMode="External"/><Relationship Id="rId34" Type="http://schemas.openxmlformats.org/officeDocument/2006/relationships/hyperlink" Target="https://hal.science/hal-01303717v1" TargetMode="External"/><Relationship Id="rId35" Type="http://schemas.openxmlformats.org/officeDocument/2006/relationships/hyperlink" Target="https://hal.science/hal-00639903v1" TargetMode="External"/><Relationship Id="rId36" Type="http://schemas.openxmlformats.org/officeDocument/2006/relationships/hyperlink" Target="https://hal.science/hal-05340882v1" TargetMode="External"/><Relationship Id="rId37" Type="http://schemas.openxmlformats.org/officeDocument/2006/relationships/hyperlink" Target="https://hal.science/search/index/?q=*&amp;authFullName_s=Martin Haiden" TargetMode="External"/><Relationship Id="rId38" Type="http://schemas.openxmlformats.org/officeDocument/2006/relationships/hyperlink" Target="https://hal.science/search/index/?q=*&amp;authFullName_s=F&#252;reder Birgit" TargetMode="External"/><Relationship Id="rId39" Type="http://schemas.openxmlformats.org/officeDocument/2006/relationships/hyperlink" Target="https://hal.science/search/index/?q=*&amp;authFullName_s=Pierre-Vincent Paubel" TargetMode="External"/><Relationship Id="rId40" Type="http://schemas.openxmlformats.org/officeDocument/2006/relationships/hyperlink" Target="https://shs.hal.science/halshs-04157388v1" TargetMode="External"/><Relationship Id="rId41" Type="http://schemas.openxmlformats.org/officeDocument/2006/relationships/hyperlink" Target="https://hal.science/hal-03787449v1" TargetMode="External"/><Relationship Id="rId42" Type="http://schemas.openxmlformats.org/officeDocument/2006/relationships/hyperlink" Target="https://hal.science/hal-03794924v1" TargetMode="External"/><Relationship Id="rId43" Type="http://schemas.openxmlformats.org/officeDocument/2006/relationships/hyperlink" Target="https://hal.science/hal-04542954v1" TargetMode="External"/><Relationship Id="rId44" Type="http://schemas.openxmlformats.org/officeDocument/2006/relationships/hyperlink" Target="https://shs.hal.science/halshs-02485396v1" TargetMode="External"/><Relationship Id="rId45" Type="http://schemas.openxmlformats.org/officeDocument/2006/relationships/hyperlink" Target="https://shs.hal.science/halshs-03330896v1" TargetMode="External"/><Relationship Id="rId46" Type="http://schemas.openxmlformats.org/officeDocument/2006/relationships/hyperlink" Target="https://dx.doi.org/10.1051/shsconf/20173800006" TargetMode="External"/><Relationship Id="rId47" Type="http://schemas.openxmlformats.org/officeDocument/2006/relationships/hyperlink" Target="https://shs.hal.science/halshs-03330978v1" TargetMode="External"/><Relationship Id="rId48" Type="http://schemas.openxmlformats.org/officeDocument/2006/relationships/hyperlink" Target="https://hal.science/hal-00640405v1" TargetMode="External"/><Relationship Id="rId49" Type="http://schemas.openxmlformats.org/officeDocument/2006/relationships/hyperlink" Target="https://hal.science/hal-04701845v1" TargetMode="External"/><Relationship Id="rId50" Type="http://schemas.openxmlformats.org/officeDocument/2006/relationships/hyperlink" Target="https://shs.hal.science/halshs-04194539v1" TargetMode="External"/><Relationship Id="rId51" Type="http://schemas.openxmlformats.org/officeDocument/2006/relationships/hyperlink" Target="https://shs.hal.science/halshs-03335731v1" TargetMode="External"/><Relationship Id="rId52" Type="http://schemas.openxmlformats.org/officeDocument/2006/relationships/hyperlink" Target="https://shs.hal.science/halshs-03330888v1" TargetMode="External"/><Relationship Id="rId53" Type="http://schemas.openxmlformats.org/officeDocument/2006/relationships/hyperlink" Target="https://shs.hal.science/halshs-03985780v1" TargetMode="External"/><Relationship Id="rId54" Type="http://schemas.openxmlformats.org/officeDocument/2006/relationships/hyperlink" Target="https://shs.hal.science/halshs-03335714v1" TargetMode="External"/><Relationship Id="rId55" Type="http://schemas.openxmlformats.org/officeDocument/2006/relationships/hyperlink" Target="https://shs.hal.science/halshs-03330848v2" TargetMode="External"/><Relationship Id="rId56" Type="http://schemas.openxmlformats.org/officeDocument/2006/relationships/hyperlink" Target="https://dx.doi.org/10.1075/sibil.50.08rep" TargetMode="External"/><Relationship Id="rId57" Type="http://schemas.openxmlformats.org/officeDocument/2006/relationships/hyperlink" Target="https://shs.hal.science/halshs-04157424v1" TargetMode="External"/><Relationship Id="rId58" Type="http://schemas.openxmlformats.org/officeDocument/2006/relationships/hyperlink" Target="https://hal.science/tel-01301261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 Repiso</dc:title>
  <dc:description>CV</dc:description>
  <dc:subject/>
  <cp:keywords/>
  <cp:category/>
  <cp:lastModifiedBy/>
  <dcterms:created xsi:type="dcterms:W3CDTF">2026-04-13T16:03:38+02:00</dcterms:created>
  <dcterms:modified xsi:type="dcterms:W3CDTF">2026-04-13T16:03:38+02:00</dcterms:modified>
</cp:coreProperties>
</file>

<file path=docProps/custom.xml><?xml version="1.0" encoding="utf-8"?>
<Properties xmlns="http://schemas.openxmlformats.org/officeDocument/2006/custom-properties" xmlns:vt="http://schemas.openxmlformats.org/officeDocument/2006/docPropsVTypes"/>
</file>