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catro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PROFIL PROFESSIONNEL</w:t>
      </w:r>
    </w:p>
    <w:p>
      <w:pPr/>
      <w:r>
        <w:rPr/>
        <w:t xml:space="preserve">Autonome et enthousiaste, mes expériences tout au long de mon parcours m'ont permises de renforcer mes acquis et d'appréhender les différents outils et techniques de laboratoire, que ce soit en chimie, biologie ou microbiologie. En quête de nouveaux challenges, j'acquière de nouvelles compétences chaque année.</w:t>
      </w:r>
    </w:p>
    <w:p>
      <w:pPr/>
      <w:r>
        <w:rPr/>
        <w:t xml:space="preserve">Professionnelle cumulant de nombreuses années d'expérience dans le secteur, je suis dotée d'une forte aptitude à acquérir de nouvelles connaissances. Capable à la fois de travailler en équipe et de fonctionner de manière autonome.</w:t>
      </w:r>
    </w:p>
    <w:p>
      <w:pPr/>
      <w:r>
        <w:rPr>
          <w:b w:val="1"/>
          <w:bCs w:val="1"/>
        </w:rPr>
        <w:t xml:space="preserve">PARCOURS PROFESSIONNEL</w:t>
      </w:r>
    </w:p>
    <w:p>
      <w:pPr/>
      <w:r>
        <w:rPr/>
        <w:t xml:space="preserve">- Adjointe Technique Principale de Laboratoire. 12/2008 - A ce jour - Université de Caen. Faculté des Sciences Pharmaceutiques - </w:t>
      </w:r>
      <w:r>
        <w:rPr>
          <w:b w:val="1"/>
          <w:bCs w:val="1"/>
        </w:rPr>
        <w:t xml:space="preserve">titulaire</w:t>
      </w:r>
      <w:r>
        <w:rPr/>
        <w:t xml:space="preserve"> -</w:t>
      </w:r>
    </w:p>
    <w:p>
      <w:pPr/>
      <w:r>
        <w:rPr>
          <w:i w:val="1"/>
          <w:iCs w:val="1"/>
        </w:rPr>
        <w:t xml:space="preserve">Enseignement</w:t>
      </w:r>
    </w:p>
    <w:p>
      <w:pPr/>
      <w:r>
        <w:rPr/>
        <w:t xml:space="preserve">• Préparation des travaux pratiques de chimie analytique des étudiants L2 de Faculté des Sciences Pharmaceutiques.</w:t>
      </w:r>
    </w:p>
    <w:p>
      <w:pPr/>
      <w:r>
        <w:rPr/>
        <w:t xml:space="preserve">• Veille à l'application des modes opératoires par les étudiants L2 ainsi qu'au respect des règles de sécurité.</w:t>
      </w:r>
    </w:p>
    <w:p>
      <w:pPr/>
      <w:r>
        <w:rPr/>
        <w:t xml:space="preserve">• Contribution à la mise en place de nouveau travaux pratiques visant à parfaire la formation des étudiants L2 en chimie analytique.</w:t>
      </w:r>
    </w:p>
    <w:p>
      <w:pPr/>
      <w:r>
        <w:rPr/>
        <w:t xml:space="preserve">• Gestion du tri et stockage des déchets chimiques et biologiques, Recherche.</w:t>
      </w:r>
    </w:p>
    <w:p>
      <w:pPr/>
      <w:r>
        <w:rPr/>
        <w:t xml:space="preserve">• Préparation des échantillons reçus dans le cadre de la recherche et des prestations réalisées sur la plateforme PRISMM.</w:t>
      </w:r>
    </w:p>
    <w:p>
      <w:pPr/>
      <w:r>
        <w:rPr/>
        <w:t xml:space="preserve">• Utilisation de mes compétences pour les différentes expérimentations du laboratoire.</w:t>
      </w:r>
    </w:p>
    <w:p>
      <w:pPr/>
      <w:r>
        <w:rPr/>
        <w:t xml:space="preserve">• Bonne communication écrite et orale aussi bien avec les fournisseurs qu'en interne.</w:t>
      </w:r>
    </w:p>
    <w:p>
      <w:pPr/>
      <w:r>
        <w:rPr/>
        <w:t xml:space="preserve">• Rédaction d’un cahier de laboratoire.</w:t>
      </w:r>
    </w:p>
    <w:p>
      <w:pPr/>
      <w:r>
        <w:rPr/>
        <w:t xml:space="preserve">• Gestion du matériel et des équipements du laboratoire, participation au suivi des stocks (réactifs, consommables, ...), entretien courant de mon poste de travail, élimination des déchets.</w:t>
      </w:r>
    </w:p>
    <w:p>
      <w:pPr/>
      <w:r>
        <w:rPr/>
        <w:t xml:space="preserve">- Adjointe Technique de Laboratoire, 09/2007 - 12/2008 - Université de Caen, IUP Agro-Alimentaire - </w:t>
      </w:r>
      <w:r>
        <w:rPr>
          <w:b w:val="1"/>
          <w:bCs w:val="1"/>
        </w:rPr>
        <w:t xml:space="preserve">contractuelle</w:t>
      </w:r>
      <w:r>
        <w:rPr/>
        <w:t xml:space="preserve"> -</w:t>
      </w:r>
    </w:p>
    <w:p>
      <w:pPr/>
      <w:r>
        <w:rPr>
          <w:i w:val="1"/>
          <w:iCs w:val="1"/>
        </w:rPr>
        <w:t xml:space="preserve">Enseignement</w:t>
      </w:r>
    </w:p>
    <w:p>
      <w:pPr/>
      <w:r>
        <w:rPr/>
        <w:t xml:space="preserve">• Préparation des travaux pratiques de chimie, biologie et culture végétale pour les étudiants.</w:t>
      </w:r>
    </w:p>
    <w:p>
      <w:pPr/>
      <w:r>
        <w:rPr>
          <w:b w:val="1"/>
          <w:bCs w:val="1"/>
        </w:rPr>
        <w:t xml:space="preserve">COMPETENCES</w:t>
      </w:r>
    </w:p>
    <w:p>
      <w:pPr/>
      <w:r>
        <w:rPr/>
        <w:t xml:space="preserve">- </w:t>
      </w:r>
      <w:r>
        <w:rPr>
          <w:i w:val="1"/>
          <w:iCs w:val="1"/>
        </w:rPr>
        <w:t xml:space="preserve">Chimie analytique</w:t>
      </w:r>
      <w:r>
        <w:rPr/>
        <w:t xml:space="preserve"> :</w:t>
      </w:r>
    </w:p>
    <w:p>
      <w:pPr/>
      <w:r>
        <w:rPr/>
        <w:t xml:space="preserve">o Extraction et hydrolyse de l’ADN;</w:t>
      </w:r>
    </w:p>
    <w:p>
      <w:pPr/>
      <w:r>
        <w:rPr/>
        <w:t xml:space="preserve">o SPE;</w:t>
      </w:r>
    </w:p>
    <w:p>
      <w:pPr/>
      <w:r>
        <w:rPr/>
        <w:t xml:space="preserve">o Analyse qualitative et quantitative, dosages protométriques, d’oxydo-réduction, d’argentimétrique et compléxométrique;</w:t>
      </w:r>
    </w:p>
    <w:p>
      <w:pPr/>
      <w:r>
        <w:rPr/>
        <w:t xml:space="preserve">o Purification d’adduits;</w:t>
      </w:r>
    </w:p>
    <w:p>
      <w:pPr/>
      <w:r>
        <w:rPr/>
        <w:t xml:space="preserve">o Spectrophotomère UV-Visible;</w:t>
      </w:r>
    </w:p>
    <w:p>
      <w:pPr/>
      <w:r>
        <w:rPr/>
        <w:t xml:space="preserve">o UHPLC informatisée (Labsolution).</w:t>
      </w:r>
    </w:p>
    <w:p>
      <w:pPr/>
      <w:r>
        <w:rPr/>
        <w:t xml:space="preserve">- </w:t>
      </w:r>
      <w:r>
        <w:rPr>
          <w:i w:val="1"/>
          <w:iCs w:val="1"/>
        </w:rPr>
        <w:t xml:space="preserve">Biologie</w:t>
      </w:r>
      <w:r>
        <w:rPr/>
        <w:t xml:space="preserve"> :</w:t>
      </w:r>
    </w:p>
    <w:p>
      <w:pPr/>
      <w:r>
        <w:rPr/>
        <w:t xml:space="preserve">o Culture cellulaire;</w:t>
      </w:r>
    </w:p>
    <w:p>
      <w:pPr/>
      <w:r>
        <w:rPr/>
        <w:t xml:space="preserve">o Test d’Ames (kit Xenometric).</w:t>
      </w:r>
    </w:p>
    <w:p>
      <w:pPr/>
      <w:r>
        <w:rPr/>
        <w:t xml:space="preserve">- </w:t>
      </w:r>
      <w:r>
        <w:rPr>
          <w:i w:val="1"/>
          <w:iCs w:val="1"/>
        </w:rPr>
        <w:t xml:space="preserve">Polymérisation</w:t>
      </w:r>
    </w:p>
    <w:p>
      <w:pPr/>
      <w:r>
        <w:rPr>
          <w:i w:val="1"/>
          <w:iCs w:val="1"/>
        </w:rPr>
        <w:t xml:space="preserve">- Hygiène – qualité</w:t>
      </w:r>
    </w:p>
    <w:p>
      <w:pPr/>
      <w:r>
        <w:rPr/>
        <w:t xml:space="preserve">o Assistante de prévention;</w:t>
      </w:r>
    </w:p>
    <w:p>
      <w:pPr/>
      <w:r>
        <w:rPr/>
        <w:t xml:space="preserve">o Elaboration du document unique.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Investigation by mass spectrometry and 32P post-labelling of DNA adducts formation from 1,2-naphthoquinone, an oxydated metabolite of naphthalene</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0" w:history="1">
              <w:r>
                <w:rPr>
                  <w:color w:val="#410a8c"/>
                  <w:u w:val="single"/>
                </w:rPr>
                <w:t xml:space="preserve">Claire Lopez-Piffet</w:t>
              </w:r>
            </w:hyperlink>
            <w:r>
              <w:rPr/>
              <w:t xml:space="preserve">,</w:t>
            </w:r>
            <w:hyperlink r:id="rId11" w:history="1">
              <w:r>
                <w:rPr>
                  <w:color w:val="#410a8c"/>
                  <w:u w:val="single"/>
                </w:rPr>
                <w:t xml:space="preserve">Sonnich Meier</w:t>
              </w:r>
            </w:hyperlink>
            <w:r>
              <w:rPr/>
              <w:t xml:space="preserve">,</w:t>
            </w:r>
            <w:hyperlink r:id="rId12" w:history="1">
              <w:r>
                <w:rPr>
                  <w:color w:val="#410a8c"/>
                  <w:u w:val="single"/>
                </w:rPr>
                <w:t xml:space="preserve">Stéphanie Lagadu</w:t>
              </w:r>
            </w:hyperlink>
            <w:r>
              <w:rPr/>
              <w:t xml:space="preserve">et al.</w:t>
            </w:r>
          </w:p>
          <w:p>
            <w:pPr/>
            <w:r>
              <w:rPr>
                <w:i w:val="1"/>
                <w:iCs w:val="1"/>
              </w:rPr>
              <w:t xml:space="preserve">Chemosphere</w:t>
            </w:r>
            <w:r>
              <w:rPr/>
              <w:t xml:space="preserve">, 2021, 263, pp.128079. </w:t>
            </w:r>
            <w:hyperlink r:id="rId13" w:history="1">
              <w:r>
                <w:rPr>
                  <w:color w:val="#410a8c"/>
                  <w:u w:val="single"/>
                </w:rPr>
                <w:t xml:space="preserve">⟨10.1016/j.chemosphere.2020.128079⟩</w:t>
              </w:r>
            </w:hyperlink>
          </w:p>
          <w:p>
            <w:pPr/>
            <w:r>
              <w:rPr/>
              <w:t xml:space="preserve">Article dans une revue</w:t>
            </w:r>
          </w:p>
          <w:p>
            <w:pPr/>
            <w:hyperlink r:id="rId7" w:history="1">
              <w:r>
                <w:rPr>
                  <w:color w:val="#410a8c"/>
                  <w:u w:val="single"/>
                </w:rPr>
                <w:t xml:space="preserve">hal-03022040v1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Estimation semi-quantitative de la concentration sans calibration par modélisation moléculaire et Machine-learning à partir de données LC-MS. Exemple d’application et perspective</w:t>
              </w:r>
            </w:hyperlink>
          </w:p>
          <w:p>
            <w:pPr/>
            <w:hyperlink r:id="rId15" w:history="1">
              <w:r>
                <w:rPr>
                  <w:color w:val="#410a8c"/>
                  <w:u w:val="single"/>
                </w:rPr>
                <w:t xml:space="preserve">Quentin Vandoolaeghe</w:t>
              </w:r>
            </w:hyperlink>
            <w:r>
              <w:rPr/>
              <w:t xml:space="preserve">,</w:t>
            </w:r>
            <w:hyperlink r:id="rId16" w:history="1">
              <w:r>
                <w:rPr>
                  <w:color w:val="#410a8c"/>
                  <w:u w:val="single"/>
                </w:rPr>
                <w:t xml:space="preserve">Valérie Bouchart</w:t>
              </w:r>
            </w:hyperlink>
            <w:r>
              <w:rPr/>
              <w:t xml:space="preserve">,</w:t>
            </w:r>
            <w:hyperlink r:id="rId17" w:history="1">
              <w:r>
                <w:rPr>
                  <w:color w:val="#410a8c"/>
                  <w:u w:val="single"/>
                </w:rPr>
                <w:t xml:space="preserve">Isabelle Vaudorne</w:t>
              </w:r>
            </w:hyperlink>
            <w:r>
              <w:rPr/>
              <w:t xml:space="preserve">,</w:t>
            </w:r>
            <w:hyperlink r:id="rId18" w:history="1">
              <w:r>
                <w:rPr>
                  <w:color w:val="#410a8c"/>
                  <w:u w:val="single"/>
                </w:rPr>
                <w:t xml:space="preserve">S. Lagadu</w:t>
              </w:r>
            </w:hyperlink>
            <w:r>
              <w:rPr/>
              <w:t xml:space="preserve">,</w:t>
            </w:r>
            <w:hyperlink r:id="rId19" w:history="1">
              <w:r>
                <w:rPr>
                  <w:color w:val="#410a8c"/>
                  <w:u w:val="single"/>
                </w:rPr>
                <w:t xml:space="preserve">Raphael Delepee</w:t>
              </w:r>
            </w:hyperlink>
          </w:p>
          <w:p>
            <w:pPr/>
            <w:r>
              <w:rPr>
                <w:i w:val="1"/>
                <w:iCs w:val="1"/>
              </w:rPr>
              <w:t xml:space="preserve">Ecole thématique club jeune AFSEP « Une plongée captivante dans l’univers des Omics »</w:t>
            </w:r>
            <w:r>
              <w:rPr/>
              <w:t xml:space="preserve">, May 2024, Lavandou, France</w:t>
            </w:r>
          </w:p>
          <w:p>
            <w:pPr/>
            <w:r>
              <w:rPr/>
              <w:t xml:space="preserve">Communication dans un congrès</w:t>
            </w:r>
          </w:p>
          <w:p>
            <w:pPr/>
            <w:hyperlink r:id="rId14" w:history="1">
              <w:r>
                <w:rPr>
                  <w:color w:val="#410a8c"/>
                  <w:u w:val="single"/>
                </w:rPr>
                <w:t xml:space="preserve">hal-04769372v1</w:t>
              </w:r>
            </w:hyperlink>
          </w:p>
        </w:tc>
      </w:tr>
      <w:tr>
        <w:trPr/>
        <w:tc>
          <w:tcPr>
            <w:noWrap/>
          </w:tcPr>
          <w:p>
            <w:pPr>
              <w:spacing w:after="200"/>
            </w:pPr>
            <w:hyperlink r:id="rId20" w:history="1">
              <w:r>
                <w:rPr>
                  <w:color w:val="1e198e"/>
                  <w:b w:val="1"/>
                  <w:bCs w:val="1"/>
                  <w:u w:val="single"/>
                </w:rPr>
                <w:t xml:space="preserve">Evaluation des facteurs de modification épigénétique dans une cohorte de travailleurs agricoles Français</w:t>
              </w:r>
            </w:hyperlink>
          </w:p>
          <w:p>
            <w:pPr/>
            <w:hyperlink r:id="rId15" w:history="1">
              <w:r>
                <w:rPr>
                  <w:color w:val="#410a8c"/>
                  <w:u w:val="single"/>
                </w:rPr>
                <w:t xml:space="preserve">Quentin Vandoolaeghe</w:t>
              </w:r>
            </w:hyperlink>
            <w:r>
              <w:rPr/>
              <w:t xml:space="preserve">,</w:t>
            </w:r>
            <w:hyperlink r:id="rId21" w:history="1">
              <w:r>
                <w:rPr>
                  <w:color w:val="#410a8c"/>
                  <w:u w:val="single"/>
                </w:rPr>
                <w:t xml:space="preserve">Poppy Evenden</w:t>
              </w:r>
            </w:hyperlink>
            <w:r>
              <w:rPr/>
              <w:t xml:space="preserve">,</w:t>
            </w:r>
            <w:hyperlink r:id="rId17" w:history="1">
              <w:r>
                <w:rPr>
                  <w:color w:val="#410a8c"/>
                  <w:u w:val="single"/>
                </w:rPr>
                <w:t xml:space="preserve">Isabelle Vaudorne</w:t>
              </w:r>
            </w:hyperlink>
            <w:r>
              <w:rPr/>
              <w:t xml:space="preserve">,</w:t>
            </w:r>
            <w:hyperlink r:id="rId16" w:history="1">
              <w:r>
                <w:rPr>
                  <w:color w:val="#410a8c"/>
                  <w:u w:val="single"/>
                </w:rPr>
                <w:t xml:space="preserve">Valérie Bouchart</w:t>
              </w:r>
            </w:hyperlink>
            <w:r>
              <w:rPr/>
              <w:t xml:space="preserve">,</w:t>
            </w:r>
            <w:hyperlink r:id="rId22" w:history="1">
              <w:r>
                <w:rPr>
                  <w:color w:val="#410a8c"/>
                  <w:u w:val="single"/>
                </w:rPr>
                <w:t xml:space="preserve">Matthieu Meryet-Figuière</w:t>
              </w:r>
            </w:hyperlink>
            <w:r>
              <w:rPr/>
              <w:t xml:space="preserve">et al.</w:t>
            </w:r>
          </w:p>
          <w:p>
            <w:pPr/>
            <w:r>
              <w:rPr>
                <w:i w:val="1"/>
                <w:iCs w:val="1"/>
              </w:rPr>
              <w:t xml:space="preserve">Journée Normande de Recherche Biomédicale</w:t>
            </w:r>
            <w:r>
              <w:rPr/>
              <w:t xml:space="preserve">, Jun 2023, Caen, France</w:t>
            </w:r>
          </w:p>
          <w:p>
            <w:pPr/>
            <w:r>
              <w:rPr/>
              <w:t xml:space="preserve">Communication dans un congrès</w:t>
            </w:r>
          </w:p>
          <w:p>
            <w:pPr/>
            <w:hyperlink r:id="rId20" w:history="1">
              <w:r>
                <w:rPr>
                  <w:color w:val="#410a8c"/>
                  <w:u w:val="single"/>
                </w:rPr>
                <w:t xml:space="preserve">hal-04769517v1</w:t>
              </w:r>
            </w:hyperlink>
          </w:p>
        </w:tc>
      </w:tr>
      <w:tr>
        <w:trPr/>
        <w:tc>
          <w:tcPr>
            <w:noWrap/>
          </w:tcPr>
          <w:p>
            <w:pPr>
              <w:spacing w:after="200"/>
            </w:pPr>
            <w:hyperlink r:id="rId23" w:history="1">
              <w:r>
                <w:rPr>
                  <w:color w:val="1e198e"/>
                  <w:b w:val="1"/>
                  <w:bCs w:val="1"/>
                  <w:u w:val="single"/>
                </w:rPr>
                <w:t xml:space="preserve">Optimisation d’une méthode HPLC-MS/MS d’analyse robuste de marqueurs épigénétiques par la modification d’une phase stationnaire de carbone graphite poreux</w:t>
              </w:r>
            </w:hyperlink>
          </w:p>
          <w:p>
            <w:pPr/>
            <w:hyperlink r:id="rId15" w:history="1">
              <w:r>
                <w:rPr>
                  <w:color w:val="#410a8c"/>
                  <w:u w:val="single"/>
                </w:rPr>
                <w:t xml:space="preserve">Quentin Vandoolaeghe</w:t>
              </w:r>
            </w:hyperlink>
            <w:r>
              <w:rPr/>
              <w:t xml:space="preserve">,</w:t>
            </w:r>
            <w:hyperlink r:id="rId16" w:history="1">
              <w:r>
                <w:rPr>
                  <w:color w:val="#410a8c"/>
                  <w:u w:val="single"/>
                </w:rPr>
                <w:t xml:space="preserve">Valérie Bouchart</w:t>
              </w:r>
            </w:hyperlink>
            <w:r>
              <w:rPr/>
              <w:t xml:space="preserve">,</w:t>
            </w:r>
            <w:hyperlink r:id="rId17" w:history="1">
              <w:r>
                <w:rPr>
                  <w:color w:val="#410a8c"/>
                  <w:u w:val="single"/>
                </w:rPr>
                <w:t xml:space="preserve">Isabelle Vaudorne</w:t>
              </w:r>
            </w:hyperlink>
            <w:r>
              <w:rPr/>
              <w:t xml:space="preserve">,</w:t>
            </w:r>
            <w:hyperlink r:id="rId18" w:history="1">
              <w:r>
                <w:rPr>
                  <w:color w:val="#410a8c"/>
                  <w:u w:val="single"/>
                </w:rPr>
                <w:t xml:space="preserve">S. Lagadu</w:t>
              </w:r>
            </w:hyperlink>
            <w:r>
              <w:rPr/>
              <w:t xml:space="preserve">,</w:t>
            </w:r>
            <w:hyperlink r:id="rId19" w:history="1">
              <w:r>
                <w:rPr>
                  <w:color w:val="#410a8c"/>
                  <w:u w:val="single"/>
                </w:rPr>
                <w:t xml:space="preserve">Raphael Delepee</w:t>
              </w:r>
            </w:hyperlink>
          </w:p>
          <w:p>
            <w:pPr/>
            <w:r>
              <w:rPr>
                <w:i w:val="1"/>
                <w:iCs w:val="1"/>
              </w:rPr>
              <w:t xml:space="preserve">Club de Chromatographie du Val de Seine, Association Francophone des Sciences Séparatives</w:t>
            </w:r>
            <w:r>
              <w:rPr/>
              <w:t xml:space="preserve">, Dec 2022, Caen, France</w:t>
            </w:r>
          </w:p>
          <w:p>
            <w:pPr/>
            <w:r>
              <w:rPr/>
              <w:t xml:space="preserve">Communication dans un congrès</w:t>
            </w:r>
          </w:p>
          <w:p>
            <w:pPr/>
            <w:hyperlink r:id="rId23" w:history="1">
              <w:r>
                <w:rPr>
                  <w:color w:val="#410a8c"/>
                  <w:u w:val="single"/>
                </w:rPr>
                <w:t xml:space="preserve">hal-04769507v1</w:t>
              </w:r>
            </w:hyperlink>
          </w:p>
        </w:tc>
      </w:tr>
      <w:tr>
        <w:trPr/>
        <w:tc>
          <w:tcPr>
            <w:noWrap/>
          </w:tcPr>
          <w:p>
            <w:pPr>
              <w:spacing w:after="200"/>
            </w:pPr>
            <w:hyperlink r:id="rId24" w:history="1">
              <w:r>
                <w:rPr>
                  <w:color w:val="1e198e"/>
                  <w:b w:val="1"/>
                  <w:bCs w:val="1"/>
                  <w:u w:val="single"/>
                </w:rPr>
                <w:t xml:space="preserve">Synthesis and characterization by UHPLC-MS/MS of DNA adducts from 4 oxy-PAHs for the evaluation of their genotoxicity</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7" w:history="1">
              <w:r>
                <w:rPr>
                  <w:color w:val="#410a8c"/>
                  <w:u w:val="single"/>
                </w:rPr>
                <w:t xml:space="preserve">Isabelle Vaudorne</w:t>
              </w:r>
            </w:hyperlink>
            <w:r>
              <w:rPr/>
              <w:t xml:space="preserve">,</w:t>
            </w:r>
            <w:hyperlink r:id="rId12" w:history="1">
              <w:r>
                <w:rPr>
                  <w:color w:val="#410a8c"/>
                  <w:u w:val="single"/>
                </w:rPr>
                <w:t xml:space="preserve">Stéphanie Lagadu</w:t>
              </w:r>
            </w:hyperlink>
            <w:r>
              <w:rPr/>
              <w:t xml:space="preserve">,</w:t>
            </w:r>
            <w:hyperlink r:id="rId25" w:history="1">
              <w:r>
                <w:rPr>
                  <w:color w:val="#410a8c"/>
                  <w:u w:val="single"/>
                </w:rPr>
                <w:t xml:space="preserve">Raphaël Delépée</w:t>
              </w:r>
            </w:hyperlink>
          </w:p>
          <w:p>
            <w:pPr/>
            <w:r>
              <w:rPr>
                <w:i w:val="1"/>
                <w:iCs w:val="1"/>
              </w:rPr>
              <w:t xml:space="preserve">HPLC2019</w:t>
            </w:r>
            <w:r>
              <w:rPr/>
              <w:t xml:space="preserve">, Jun 2019, Milan, Italy</w:t>
            </w:r>
          </w:p>
          <w:p>
            <w:pPr/>
            <w:r>
              <w:rPr/>
              <w:t xml:space="preserve">Communication dans un congrès</w:t>
            </w:r>
          </w:p>
          <w:p>
            <w:pPr/>
            <w:hyperlink r:id="rId24" w:history="1">
              <w:r>
                <w:rPr>
                  <w:color w:val="#410a8c"/>
                  <w:u w:val="single"/>
                </w:rPr>
                <w:t xml:space="preserve">hal-02477807v1</w:t>
              </w:r>
            </w:hyperlink>
          </w:p>
        </w:tc>
      </w:tr>
      <w:tr>
        <w:trPr/>
        <w:tc>
          <w:tcPr>
            <w:noWrap/>
          </w:tcPr>
          <w:p>
            <w:pPr>
              <w:spacing w:after="200"/>
            </w:pPr>
            <w:hyperlink r:id="rId26" w:history="1">
              <w:r>
                <w:rPr>
                  <w:color w:val="1e198e"/>
                  <w:b w:val="1"/>
                  <w:bCs w:val="1"/>
                  <w:u w:val="single"/>
                </w:rPr>
                <w:t xml:space="preserve">Stratégie pour le criblage de l’exposition humaine à des composés génotoxiques</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7" w:history="1">
              <w:r>
                <w:rPr>
                  <w:color w:val="#410a8c"/>
                  <w:u w:val="single"/>
                </w:rPr>
                <w:t xml:space="preserve">Isabelle Vaudorne</w:t>
              </w:r>
            </w:hyperlink>
            <w:r>
              <w:rPr/>
              <w:t xml:space="preserve">,</w:t>
            </w:r>
            <w:hyperlink r:id="rId12" w:history="1">
              <w:r>
                <w:rPr>
                  <w:color w:val="#410a8c"/>
                  <w:u w:val="single"/>
                </w:rPr>
                <w:t xml:space="preserve">Stéphanie Lagadu</w:t>
              </w:r>
            </w:hyperlink>
            <w:r>
              <w:rPr/>
              <w:t xml:space="preserve">,</w:t>
            </w:r>
            <w:hyperlink r:id="rId25" w:history="1">
              <w:r>
                <w:rPr>
                  <w:color w:val="#410a8c"/>
                  <w:u w:val="single"/>
                </w:rPr>
                <w:t xml:space="preserve">Raphaël Delépée</w:t>
              </w:r>
            </w:hyperlink>
          </w:p>
          <w:p>
            <w:pPr/>
            <w:r>
              <w:rPr>
                <w:i w:val="1"/>
                <w:iCs w:val="1"/>
              </w:rPr>
              <w:t xml:space="preserve">Club Chromatographie Val-de-Seine</w:t>
            </w:r>
            <w:r>
              <w:rPr/>
              <w:t xml:space="preserve">, Valérie Agasse; Pascal Cardinaël, Jun 2019, Deauville, France</w:t>
            </w:r>
          </w:p>
          <w:p>
            <w:pPr/>
            <w:r>
              <w:rPr/>
              <w:t xml:space="preserve">Communication dans un congrès</w:t>
            </w:r>
          </w:p>
          <w:p>
            <w:pPr/>
            <w:hyperlink r:id="rId26" w:history="1">
              <w:r>
                <w:rPr>
                  <w:color w:val="#410a8c"/>
                  <w:u w:val="single"/>
                </w:rPr>
                <w:t xml:space="preserve">hal-02477741v1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Study of the genotoxicity of 7 oxy-PAHs: focus on DNA adducts</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28" w:history="1">
              <w:r>
                <w:rPr>
                  <w:color w:val="#410a8c"/>
                  <w:u w:val="single"/>
                </w:rPr>
                <w:t xml:space="preserve">Émilie Brotin</w:t>
              </w:r>
            </w:hyperlink>
            <w:r>
              <w:rPr/>
              <w:t xml:space="preserve">,</w:t>
            </w:r>
            <w:hyperlink r:id="rId17" w:history="1">
              <w:r>
                <w:rPr>
                  <w:color w:val="#410a8c"/>
                  <w:u w:val="single"/>
                </w:rPr>
                <w:t xml:space="preserve">Isabelle Vaudorne</w:t>
              </w:r>
            </w:hyperlink>
            <w:r>
              <w:rPr/>
              <w:t xml:space="preserve">,</w:t>
            </w:r>
            <w:hyperlink r:id="rId12" w:history="1">
              <w:r>
                <w:rPr>
                  <w:color w:val="#410a8c"/>
                  <w:u w:val="single"/>
                </w:rPr>
                <w:t xml:space="preserve">Stéphanie Lagadu</w:t>
              </w:r>
            </w:hyperlink>
            <w:r>
              <w:rPr/>
              <w:t xml:space="preserve">et al.</w:t>
            </w:r>
          </w:p>
          <w:p>
            <w:pPr/>
            <w:r>
              <w:rPr>
                <w:i w:val="1"/>
                <w:iCs w:val="1"/>
              </w:rPr>
              <w:t xml:space="preserve">EEMGS</w:t>
            </w:r>
            <w:r>
              <w:rPr/>
              <w:t xml:space="preserve">, May 2019, Rennes, France</w:t>
            </w:r>
          </w:p>
          <w:p>
            <w:pPr/>
            <w:r>
              <w:rPr/>
              <w:t xml:space="preserve">Poster de conférence</w:t>
            </w:r>
          </w:p>
          <w:p>
            <w:pPr/>
            <w:hyperlink r:id="rId27" w:history="1">
              <w:r>
                <w:rPr>
                  <w:color w:val="#410a8c"/>
                  <w:u w:val="single"/>
                </w:rPr>
                <w:t xml:space="preserve">hal-02477637v1</w:t>
              </w:r>
            </w:hyperlink>
          </w:p>
        </w:tc>
      </w:tr>
      <w:tr>
        <w:trPr/>
        <w:tc>
          <w:tcPr>
            <w:noWrap/>
          </w:tcPr>
          <w:p>
            <w:pPr>
              <w:spacing w:after="200"/>
            </w:pPr>
            <w:hyperlink r:id="rId29" w:history="1">
              <w:r>
                <w:rPr>
                  <w:color w:val="1e198e"/>
                  <w:b w:val="1"/>
                  <w:bCs w:val="1"/>
                  <w:u w:val="single"/>
                </w:rPr>
                <w:t xml:space="preserve">Synthèse et caractérisation par UHPLC-MS/MS d’adduits entre l’ADN et 7 oxy-HAP pour l’évaluation de leur génotoxicité</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7" w:history="1">
              <w:r>
                <w:rPr>
                  <w:color w:val="#410a8c"/>
                  <w:u w:val="single"/>
                </w:rPr>
                <w:t xml:space="preserve">Isabelle Vaudorne</w:t>
              </w:r>
            </w:hyperlink>
            <w:r>
              <w:rPr/>
              <w:t xml:space="preserve">,</w:t>
            </w:r>
            <w:hyperlink r:id="rId12" w:history="1">
              <w:r>
                <w:rPr>
                  <w:color w:val="#410a8c"/>
                  <w:u w:val="single"/>
                </w:rPr>
                <w:t xml:space="preserve">Stéphanie Lagadu</w:t>
              </w:r>
            </w:hyperlink>
            <w:r>
              <w:rPr/>
              <w:t xml:space="preserve">,</w:t>
            </w:r>
            <w:hyperlink r:id="rId25" w:history="1">
              <w:r>
                <w:rPr>
                  <w:color w:val="#410a8c"/>
                  <w:u w:val="single"/>
                </w:rPr>
                <w:t xml:space="preserve">Raphaël Delépée</w:t>
              </w:r>
            </w:hyperlink>
          </w:p>
          <w:p>
            <w:pPr/>
            <w:r>
              <w:rPr>
                <w:i w:val="1"/>
                <w:iCs w:val="1"/>
              </w:rPr>
              <w:t xml:space="preserve">SEP 2019 - 13ème congrès francophone sur les sciences séparatives et les couplages de l'AFSEP</w:t>
            </w:r>
            <w:r>
              <w:rPr/>
              <w:t xml:space="preserve">, Mar 2019, Paris, France</w:t>
            </w:r>
          </w:p>
          <w:p>
            <w:pPr/>
            <w:r>
              <w:rPr/>
              <w:t xml:space="preserve">Poster de conférence</w:t>
            </w:r>
          </w:p>
          <w:p>
            <w:pPr/>
            <w:hyperlink r:id="rId29" w:history="1">
              <w:r>
                <w:rPr>
                  <w:color w:val="#410a8c"/>
                  <w:u w:val="single"/>
                </w:rPr>
                <w:t xml:space="preserve">hal-02477612v1</w:t>
              </w:r>
            </w:hyperlink>
          </w:p>
        </w:tc>
      </w:tr>
      <w:tr>
        <w:trPr/>
        <w:tc>
          <w:tcPr>
            <w:noWrap/>
          </w:tcPr>
          <w:p>
            <w:pPr>
              <w:spacing w:after="200"/>
            </w:pPr>
            <w:hyperlink r:id="rId30" w:history="1">
              <w:r>
                <w:rPr>
                  <w:color w:val="1e198e"/>
                  <w:b w:val="1"/>
                  <w:bCs w:val="1"/>
                  <w:u w:val="single"/>
                </w:rPr>
                <w:t xml:space="preserve">Evaluation of genotoxicity and mutagenicity of 1,2-naphthoquinone</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2" w:history="1">
              <w:r>
                <w:rPr>
                  <w:color w:val="#410a8c"/>
                  <w:u w:val="single"/>
                </w:rPr>
                <w:t xml:space="preserve">Stéphanie Lagadu</w:t>
              </w:r>
            </w:hyperlink>
            <w:r>
              <w:rPr/>
              <w:t xml:space="preserve">,</w:t>
            </w:r>
            <w:hyperlink r:id="rId17" w:history="1">
              <w:r>
                <w:rPr>
                  <w:color w:val="#410a8c"/>
                  <w:u w:val="single"/>
                </w:rPr>
                <w:t xml:space="preserve">Isabelle Vaudorne</w:t>
              </w:r>
            </w:hyperlink>
            <w:r>
              <w:rPr/>
              <w:t xml:space="preserve">,</w:t>
            </w:r>
            <w:hyperlink r:id="rId25" w:history="1">
              <w:r>
                <w:rPr>
                  <w:color w:val="#410a8c"/>
                  <w:u w:val="single"/>
                </w:rPr>
                <w:t xml:space="preserve">Raphaël Delépée</w:t>
              </w:r>
            </w:hyperlink>
          </w:p>
          <w:p>
            <w:pPr/>
            <w:r>
              <w:rPr>
                <w:i w:val="1"/>
                <w:iCs w:val="1"/>
              </w:rPr>
              <w:t xml:space="preserve">Journée Normande de Recherche Biomédicale</w:t>
            </w:r>
            <w:r>
              <w:rPr/>
              <w:t xml:space="preserve">, Sep 2018, Rouen, France</w:t>
            </w:r>
          </w:p>
          <w:p>
            <w:pPr/>
            <w:r>
              <w:rPr/>
              <w:t xml:space="preserve">Poster de conférence</w:t>
            </w:r>
          </w:p>
          <w:p>
            <w:pPr/>
            <w:hyperlink r:id="rId30" w:history="1">
              <w:r>
                <w:rPr>
                  <w:color w:val="#410a8c"/>
                  <w:u w:val="single"/>
                </w:rPr>
                <w:t xml:space="preserve">hal-02477535v1</w:t>
              </w:r>
            </w:hyperlink>
          </w:p>
        </w:tc>
      </w:tr>
      <w:tr>
        <w:trPr/>
        <w:tc>
          <w:tcPr>
            <w:noWrap/>
          </w:tcPr>
          <w:p>
            <w:pPr>
              <w:spacing w:after="200"/>
            </w:pPr>
            <w:hyperlink r:id="rId31" w:history="1">
              <w:r>
                <w:rPr>
                  <w:color w:val="1e198e"/>
                  <w:b w:val="1"/>
                  <w:bCs w:val="1"/>
                  <w:u w:val="single"/>
                </w:rPr>
                <w:t xml:space="preserve">Synthesis, characterization and quantification by UHPLC-MS/MS of DNA adducts from 5 oxy-PAHs for the evaluation of their genotoxicity</w:t>
              </w:r>
            </w:hyperlink>
          </w:p>
          <w:p>
            <w:pPr/>
            <w:hyperlink r:id="rId8" w:history="1">
              <w:r>
                <w:rPr>
                  <w:color w:val="#410a8c"/>
                  <w:u w:val="single"/>
                </w:rPr>
                <w:t xml:space="preserve">Adeline Clergé</w:t>
              </w:r>
            </w:hyperlink>
            <w:r>
              <w:rPr/>
              <w:t xml:space="preserve">,</w:t>
            </w:r>
            <w:hyperlink r:id="rId9" w:history="1">
              <w:r>
                <w:rPr>
                  <w:color w:val="#410a8c"/>
                  <w:u w:val="single"/>
                </w:rPr>
                <w:t xml:space="preserve">Jérémie Le Goff</w:t>
              </w:r>
            </w:hyperlink>
            <w:r>
              <w:rPr/>
              <w:t xml:space="preserve">,</w:t>
            </w:r>
            <w:hyperlink r:id="rId17" w:history="1">
              <w:r>
                <w:rPr>
                  <w:color w:val="#410a8c"/>
                  <w:u w:val="single"/>
                </w:rPr>
                <w:t xml:space="preserve">Isabelle Vaudorne</w:t>
              </w:r>
            </w:hyperlink>
            <w:r>
              <w:rPr/>
              <w:t xml:space="preserve">,</w:t>
            </w:r>
            <w:hyperlink r:id="rId12" w:history="1">
              <w:r>
                <w:rPr>
                  <w:color w:val="#410a8c"/>
                  <w:u w:val="single"/>
                </w:rPr>
                <w:t xml:space="preserve">Stéphanie Lagadu</w:t>
              </w:r>
            </w:hyperlink>
            <w:r>
              <w:rPr/>
              <w:t xml:space="preserve">,</w:t>
            </w:r>
            <w:hyperlink r:id="rId25" w:history="1">
              <w:r>
                <w:rPr>
                  <w:color w:val="#410a8c"/>
                  <w:u w:val="single"/>
                </w:rPr>
                <w:t xml:space="preserve">Raphaël Delépée</w:t>
              </w:r>
            </w:hyperlink>
          </w:p>
          <w:p>
            <w:pPr/>
            <w:r>
              <w:rPr>
                <w:i w:val="1"/>
                <w:iCs w:val="1"/>
              </w:rPr>
              <w:t xml:space="preserve">32nd International Symposium on Chromatography ISC 2018</w:t>
            </w:r>
            <w:r>
              <w:rPr/>
              <w:t xml:space="preserve">, Sep 2018, Cannes - Mandelieu, France</w:t>
            </w:r>
          </w:p>
          <w:p>
            <w:pPr/>
            <w:r>
              <w:rPr/>
              <w:t xml:space="preserve">Poster de conférence</w:t>
            </w:r>
          </w:p>
          <w:p>
            <w:pPr/>
            <w:hyperlink r:id="rId31" w:history="1">
              <w:r>
                <w:rPr>
                  <w:color w:val="#410a8c"/>
                  <w:u w:val="single"/>
                </w:rPr>
                <w:t xml:space="preserve">hal-02477589v1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22040v1" TargetMode="External"/><Relationship Id="rId8" Type="http://schemas.openxmlformats.org/officeDocument/2006/relationships/hyperlink" Target="https://hal.science/search/index/?q=*&amp;authFullName_s=Adeline Clerg&#233;" TargetMode="External"/><Relationship Id="rId9" Type="http://schemas.openxmlformats.org/officeDocument/2006/relationships/hyperlink" Target="https://hal.science/search/index/?q=*&amp;authFullName_s=J&#233;r&#233;mie Le Goff" TargetMode="External"/><Relationship Id="rId10" Type="http://schemas.openxmlformats.org/officeDocument/2006/relationships/hyperlink" Target="https://hal.science/search/index/?q=*&amp;authFullName_s=Claire Lopez-Piffet" TargetMode="External"/><Relationship Id="rId11" Type="http://schemas.openxmlformats.org/officeDocument/2006/relationships/hyperlink" Target="https://hal.science/search/index/?q=*&amp;authFullName_s=Sonnich Meier" TargetMode="External"/><Relationship Id="rId12" Type="http://schemas.openxmlformats.org/officeDocument/2006/relationships/hyperlink" Target="https://hal.science/search/index/?q=*&amp;authFullName_s=St&#233;phanie Lagadu" TargetMode="External"/><Relationship Id="rId13" Type="http://schemas.openxmlformats.org/officeDocument/2006/relationships/hyperlink" Target="https://dx.doi.org/10.1016/j.chemosphere.2020.128079" TargetMode="External"/><Relationship Id="rId14" Type="http://schemas.openxmlformats.org/officeDocument/2006/relationships/hyperlink" Target="https://normandie-univ.hal.science/hal-04769372v1" TargetMode="External"/><Relationship Id="rId15" Type="http://schemas.openxmlformats.org/officeDocument/2006/relationships/hyperlink" Target="https://hal.science/search/index/?q=*&amp;authFullName_s=Quentin Vandoolaeghe" TargetMode="External"/><Relationship Id="rId16" Type="http://schemas.openxmlformats.org/officeDocument/2006/relationships/hyperlink" Target="https://hal.science/search/index/?q=*&amp;authFullName_s=Val&#233;rie Bouchart" TargetMode="External"/><Relationship Id="rId17" Type="http://schemas.openxmlformats.org/officeDocument/2006/relationships/hyperlink" Target="https://hal.science/search/index/?q=*&amp;authFullName_s=Isabelle Vaudorne" TargetMode="External"/><Relationship Id="rId18" Type="http://schemas.openxmlformats.org/officeDocument/2006/relationships/hyperlink" Target="https://hal.science/search/index/?q=*&amp;authFullName_s=S. Lagadu" TargetMode="External"/><Relationship Id="rId19" Type="http://schemas.openxmlformats.org/officeDocument/2006/relationships/hyperlink" Target="https://hal.science/search/index/?q=*&amp;authFullName_s=Raphael Delepee" TargetMode="External"/><Relationship Id="rId20" Type="http://schemas.openxmlformats.org/officeDocument/2006/relationships/hyperlink" Target="https://normandie-univ.hal.science/hal-04769517v1" TargetMode="External"/><Relationship Id="rId21" Type="http://schemas.openxmlformats.org/officeDocument/2006/relationships/hyperlink" Target="https://hal.science/search/index/?q=*&amp;authFullName_s=Poppy Evenden" TargetMode="External"/><Relationship Id="rId22" Type="http://schemas.openxmlformats.org/officeDocument/2006/relationships/hyperlink" Target="https://hal.science/search/index/?q=*&amp;authFullName_s=Matthieu Meryet-Figui&#232;re" TargetMode="External"/><Relationship Id="rId23" Type="http://schemas.openxmlformats.org/officeDocument/2006/relationships/hyperlink" Target="https://normandie-univ.hal.science/hal-04769507v1" TargetMode="External"/><Relationship Id="rId24" Type="http://schemas.openxmlformats.org/officeDocument/2006/relationships/hyperlink" Target="https://normandie-univ.hal.science/hal-02477807v1" TargetMode="External"/><Relationship Id="rId25" Type="http://schemas.openxmlformats.org/officeDocument/2006/relationships/hyperlink" Target="https://hal.science/search/index/?q=*&amp;authFullName_s=Rapha&#235;l Del&#233;p&#233;e" TargetMode="External"/><Relationship Id="rId26" Type="http://schemas.openxmlformats.org/officeDocument/2006/relationships/hyperlink" Target="https://normandie-univ.hal.science/hal-02477741v1" TargetMode="External"/><Relationship Id="rId27" Type="http://schemas.openxmlformats.org/officeDocument/2006/relationships/hyperlink" Target="https://normandie-univ.hal.science/hal-02477637v1" TargetMode="External"/><Relationship Id="rId28" Type="http://schemas.openxmlformats.org/officeDocument/2006/relationships/hyperlink" Target="https://hal.science/search/index/?q=*&amp;authFullName_s=&#201;milie Brotin" TargetMode="External"/><Relationship Id="rId29" Type="http://schemas.openxmlformats.org/officeDocument/2006/relationships/hyperlink" Target="https://normandie-univ.hal.science/hal-02477612v1" TargetMode="External"/><Relationship Id="rId30" Type="http://schemas.openxmlformats.org/officeDocument/2006/relationships/hyperlink" Target="https://normandie-univ.hal.science/hal-02477535v1" TargetMode="External"/><Relationship Id="rId31" Type="http://schemas.openxmlformats.org/officeDocument/2006/relationships/hyperlink" Target="https://normandie-univ.hal.science/hal-02477589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catro</dc:title>
  <dc:description>CV</dc:description>
  <dc:subject/>
  <cp:keywords/>
  <cp:category/>
  <cp:lastModifiedBy/>
  <dcterms:created xsi:type="dcterms:W3CDTF">2026-04-04T01:36:33+02:00</dcterms:created>
  <dcterms:modified xsi:type="dcterms:W3CDTF">2026-04-04T01:36:33+02:00</dcterms:modified>
</cp:coreProperties>
</file>

<file path=docProps/custom.xml><?xml version="1.0" encoding="utf-8"?>
<Properties xmlns="http://schemas.openxmlformats.org/officeDocument/2006/custom-properties" xmlns:vt="http://schemas.openxmlformats.org/officeDocument/2006/docPropsVTypes"/>
</file>