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expressions muséales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42, pp.12-23.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⟨10.4000/culturemusees.10491⟩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convergences dans le champ de la communication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62, pp.11-18.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⟨10.4000/communicationorganisation.11560⟩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musées d’entreprise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d’entreprise : un continuum transgénérationnel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pp.21--36.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l’épreuve des mutations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pp.5--6.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d’entreprise : un genre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35, pp.192--213.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aînés dans la presse territoriale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: lire entre les lignes</w:t>
            </w:r>
            <w:r>
              <w:rPr/>
              <w:t xml:space="preserve">, 2009, 20, pp.120--123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53,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 nocturnes et infiltrations temporelles : le cas de &amp;quot;l'exploration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/>
              <w:t xml:space="preserve">Carayol, Valérie and Bouldoires, Alain. </w:t>
            </w:r>
            <w:r>
              <w:rPr>
                <w:i w:val="1"/>
                <w:iCs w:val="1"/>
              </w:rPr>
              <w:t xml:space="preserve">Discordance des temps: rythmes, temporalités, urgence à l'ère de la globalisation de la communication</w:t>
            </w:r>
            <w:r>
              <w:rPr/>
              <w:t xml:space="preserve">, Maison des Sciences de l'Homme d'Aquitaine, pp.291--298, 2011, 978-2-85892-407-3.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⟨10.4000/books.msha.6177⟩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hal-01805421v1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9146v1" TargetMode="External"/><Relationship Id="rId8" Type="http://schemas.openxmlformats.org/officeDocument/2006/relationships/hyperlink" Target="https://hal.science/search/index/?q=*&amp;authFullName_s=Aziza Gril-Mariotte" TargetMode="External"/><Relationship Id="rId9" Type="http://schemas.openxmlformats.org/officeDocument/2006/relationships/hyperlink" Target="https://hal.science/search/index/?q=*&amp;authFullName_s=Isabelle Cousserand-Blin" TargetMode="External"/><Relationship Id="rId10" Type="http://schemas.openxmlformats.org/officeDocument/2006/relationships/hyperlink" Target="https://dx.doi.org/10.4000/culturemusees.10491" TargetMode="External"/><Relationship Id="rId11" Type="http://schemas.openxmlformats.org/officeDocument/2006/relationships/hyperlink" Target="https://hal.science/hal-04371483v1" TargetMode="External"/><Relationship Id="rId12" Type="http://schemas.openxmlformats.org/officeDocument/2006/relationships/hyperlink" Target="https://hal.science/search/index/?q=*&amp;authFullName_s=Aur&#233;lie Laborde" TargetMode="External"/><Relationship Id="rId13" Type="http://schemas.openxmlformats.org/officeDocument/2006/relationships/hyperlink" Target="https://hal.science/search/index/?q=*&amp;authFullName_s=Val&#233;rie Carayol" TargetMode="External"/><Relationship Id="rId14" Type="http://schemas.openxmlformats.org/officeDocument/2006/relationships/hyperlink" Target="https://dx.doi.org/10.4000/communicationorganisation.11560" TargetMode="External"/><Relationship Id="rId15" Type="http://schemas.openxmlformats.org/officeDocument/2006/relationships/hyperlink" Target="https://hal.science/hal-02570407v1" TargetMode="External"/><Relationship Id="rId16" Type="http://schemas.openxmlformats.org/officeDocument/2006/relationships/hyperlink" Target="https://hal.science/search/index/?q=*&amp;authFullName_s=Nathalie Pin&#232;de" TargetMode="External"/><Relationship Id="rId17" Type="http://schemas.openxmlformats.org/officeDocument/2006/relationships/hyperlink" Target="https://dx.doi.org/10.4000/communicationorganisation.5939" TargetMode="External"/><Relationship Id="rId18" Type="http://schemas.openxmlformats.org/officeDocument/2006/relationships/hyperlink" Target="https://hal.science/hal-01805775v1" TargetMode="External"/><Relationship Id="rId19" Type="http://schemas.openxmlformats.org/officeDocument/2006/relationships/hyperlink" Target="https://hal.science/search/index/?q=*&amp;authFullName_s=Isabelle Cousserand" TargetMode="External"/><Relationship Id="rId20" Type="http://schemas.openxmlformats.org/officeDocument/2006/relationships/hyperlink" Target="https://hal.science/hal-01805854v1" TargetMode="External"/><Relationship Id="rId21" Type="http://schemas.openxmlformats.org/officeDocument/2006/relationships/hyperlink" Target="https://dx.doi.org/10.4000/communicationorganisation.3525" TargetMode="External"/><Relationship Id="rId22" Type="http://schemas.openxmlformats.org/officeDocument/2006/relationships/hyperlink" Target="https://hal.science/hal-01805863v1" TargetMode="External"/><Relationship Id="rId23" Type="http://schemas.openxmlformats.org/officeDocument/2006/relationships/hyperlink" Target="https://hal.science/search/index/?q=*&amp;authFullName_s=Dominique Blin" TargetMode="External"/><Relationship Id="rId24" Type="http://schemas.openxmlformats.org/officeDocument/2006/relationships/hyperlink" Target="https://dx.doi.org/10.4000/communicationorganisation.1229" TargetMode="External"/><Relationship Id="rId25" Type="http://schemas.openxmlformats.org/officeDocument/2006/relationships/hyperlink" Target="https://hal.science/hal-01805894v1" TargetMode="External"/><Relationship Id="rId26" Type="http://schemas.openxmlformats.org/officeDocument/2006/relationships/hyperlink" Target="https://dx.doi.org/10.4000/communicationorganisation.829" TargetMode="External"/><Relationship Id="rId27" Type="http://schemas.openxmlformats.org/officeDocument/2006/relationships/hyperlink" Target="https://hal.science/hal-01805917v1" TargetMode="External"/><Relationship Id="rId28" Type="http://schemas.openxmlformats.org/officeDocument/2006/relationships/hyperlink" Target="https://hal.science/hal-02570403v1" TargetMode="External"/><Relationship Id="rId29" Type="http://schemas.openxmlformats.org/officeDocument/2006/relationships/hyperlink" Target="https://hal.science/hal-01805421v1" TargetMode="External"/><Relationship Id="rId30" Type="http://schemas.openxmlformats.org/officeDocument/2006/relationships/hyperlink" Target="https://dx.doi.org/10.4000/books.msha.617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Cousserand</dc:title>
  <dc:description>CV</dc:description>
  <dc:subject/>
  <cp:keywords/>
  <cp:category/>
  <cp:lastModifiedBy/>
  <dcterms:created xsi:type="dcterms:W3CDTF">2026-04-07T08:34:05+02:00</dcterms:created>
  <dcterms:modified xsi:type="dcterms:W3CDTF">2026-04-07T08:34:05+02:00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