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Isabelle LACAZE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isabelle-lacaze</w:t></w:r></w:hyperlink></w:p><w:p><w:pPr><w:numPr><w:ilvl w:val="0"/><w:numId w:val="1"/></w:numPr></w:pPr><w:r><w:rPr/><w:t xml:space="preserve"> ORCID : </w:t></w:r><w:hyperlink r:id="rId8" w:history="1"><w:r><w:rPr><w:color w:val="#410a8c"/><w:u w:val="single"/></w:rPr><w:t xml:space="preserve">0000-0002-4433-397X</w:t></w:r></w:hyperlink></w:p><w:p><w:pPr><w:spacing w:before="600"/></w:pPr></w:p><w:p><w:pPr><w:pStyle w:val="Heading2"/></w:pPr><w:r><w:rPr><w:color w:val="1e198e"/><w:b w:val="1"/><w:bCs w:val="1"/></w:rPr><w:t xml:space="preserve">Présentation</w:t></w:r></w:p><w:p><w:pPr><w:spacing w:after="100"/></w:pPr></w:p><w:p><w:pPr/><w:r><w:rPr><w:b w:val="1"/><w:bCs w:val="1"/></w:rPr><w:t xml:space="preserve">Domaines d'expertise</w:t></w:r><w:r><w:rPr/><w:t xml:space="preserve">Mycologie, entomologie, biochimie, microbiologie, virologie</w:t></w:r></w:p><w:p><w:pPr/><w:r><w:rPr><w:b w:val="1"/><w:bCs w:val="1"/></w:rPr><w:t xml:space="preserve">Parcours professionnel</w:t></w:r><w:r><w:rPr/><w:t xml:space="preserve">Isabelle a intégré le CSTB en 2000 en tant que technicienne microbiologiste. La responsabilité technique des Laboratoires de Microbiologie des Environnements Intérieurs lui a été confiée de 2007 à 2012. Elle est titulaire d’un M2 en mycologie fondamentale et d’un doctorat en microbiologie (2016). Ces travaux de thèse ont porté sur l'étude des mécanismes de colonisation des produits de construction par les micromycètes.</w:t></w:r><w:br/><w:r><w:rPr/><w:t xml:space="preserve">Aujourd'hui, elle est ingénieure recherche & expertise, dans la direction Santé Confort, et ses missions visent à développer des outils pour détecter, surveiller et contrôler les espèces fongiques et entomologiques nuisibles pour la santé des bâtiments, des biens et des personnes.</w:t></w:r></w:p><w:p><w:pPr/><w:r><w:rPr><w:b w:val="1"/><w:bCs w:val="1"/></w:rPr><w:t xml:space="preserve">Expériences professionnelles</w:t></w:r><w:r><w:rPr/><w:t xml:space="preserve">• Management de projets de recherche• Valorisation des travaux de recherche (brevets, publications…)• Expertises mycologiques et entomologiques au laboratoire et sur le terrain</w:t></w:r></w:p><w:p><w:pPr/><w:r><w:rPr><w:b w:val="1"/><w:bCs w:val="1"/></w:rPr><w:t xml:space="preserve">Projets de recherche associés</w:t></w:r><w:r><w:rPr/><w:t xml:space="preserve">- Etude des mécanismes de colonisation des produits de construction par les micromycètes- Développement de traitements antifongiques préventifs bio-inspirés- Caractérisation des empreintes chimiques volatiles des insectes nuisibles dans les bâtiments</w:t></w:r><w:br/><w:r><w:rPr/><w:t xml:space="preserve">(insectes  kératophages et hématophages) pour construire des indices relatifs à leur présence et activité</w:t></w:r></w:p><w:p><w:pPr/><w:r><w:rPr><w:b w:val="1"/><w:bCs w:val="1"/></w:rPr><w:t xml:space="preserve">Cursus/diplômes</w:t></w:r><w:r><w:rPr><w:b w:val="1"/><w:bCs w:val="1"/></w:rPr><w:t xml:space="preserve">Doctorat</w:t></w:r><w:r><w:rPr/><w:t xml:space="preserve"> en microbiologie procaryote et eucaryote - Université Sorbonne Paris Cité – PARIS 7 (2016)</w:t></w:r><w:r><w:rPr><w:b w:val="1"/><w:bCs w:val="1"/></w:rPr><w:t xml:space="preserve">Master 2</w:t></w:r><w:r><w:rPr/><w:t xml:space="preserve"> - Infectiologie : Microbiologie Virologie Immunologie - Spécialité Microbiologie - Parcours Mycologie Fondamentale - Université Paris Diderot, Paris 7 (2012)</w:t></w:r><w:r><w:rPr><w:b w:val="1"/><w:bCs w:val="1"/></w:rPr><w:t xml:space="preserve">Master 1</w:t></w:r><w:r><w:rPr/><w:t xml:space="preserve">  - Responsable en production industrielle - Spécialité Chimie Alimentation Santé Environnement - Parcours Génie Biologique – CNAM Paris 3 (2010)</w:t></w:r><w:r><w:rPr><w:b w:val="1"/><w:bCs w:val="1"/></w:rPr><w:t xml:space="preserve">BTS Analyses biologiques</w:t></w:r><w:r><w:rPr/><w:t xml:space="preserve">, Ecole Nationale de Physique Chimie Biologie, Paris 13 (1995)</w:t></w:r></w:p><w:p><w:pPr/><w:r><w:rPr><w:b w:val="1"/><w:bCs w:val="1"/></w:rPr><w:t xml:space="preserve">Enseignements/formations</w:t></w:r><w:r><w:rPr/><w:t xml:space="preserve">Isabelle intervient depuis 2013, dans des U.E. Master 2 de l’USPC et UVSQ, relatives à la qualité de l’air intérieur, sur les thèmes de l’aérobiologie des bactéries et des virus dans les environnements intérieurs</w:t></w:r></w:p><w:p><w:pPr/><w:r><w:rPr><w:b w:val="1"/><w:bCs w:val="1"/></w:rPr><w:t xml:space="preserve">Autres informations</w:t></w:r><w:r><w:rPr/><w:t xml:space="preserve">Isabelle est membre expert du GT Punaises de lit à l’ANSES (2022/2023)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9" w:history="1"><w:r><w:rPr><w:color w:val="1e198e"/><w:b w:val="1"/><w:bCs w:val="1"/><w:u w:val="single"/></w:rPr><w:t xml:space="preserve">Volatile organic compounds: a promising tool for bed bug detection</w:t></w:r></w:hyperlink></w:p><w:p><w:pPr/><w:hyperlink r:id="rId10" w:history="1"><w:r><w:rPr><w:color w:val="#410a8c"/><w:u w:val="single"/></w:rPr><w:t xml:space="preserve">Mohammad Akhoundi</w:t></w:r></w:hyperlink><w:r><w:rPr/><w:t xml:space="preserve">,</w:t></w:r><w:hyperlink r:id="rId11" w:history="1"><w:r><w:rPr><w:color w:val="#410a8c"/><w:u w:val="single"/></w:rPr><w:t xml:space="preserve">Dahlia Chebbah</w:t></w:r></w:hyperlink><w:r><w:rPr/><w:t xml:space="preserve">,</w:t></w:r><w:hyperlink r:id="rId12" w:history="1"><w:r><w:rPr><w:color w:val="#410a8c"/><w:u w:val="single"/></w:rPr><w:t xml:space="preserve">Nohal Elissa</w:t></w:r></w:hyperlink><w:r><w:rPr/><w:t xml:space="preserve">,</w:t></w:r><w:hyperlink r:id="rId13" w:history="1"><w:r><w:rPr><w:color w:val="#410a8c"/><w:u w:val="single"/></w:rPr><w:t xml:space="preserve">Sophie Brun</w:t></w:r></w:hyperlink><w:r><w:rPr/><w:t xml:space="preserve">,</w:t></w:r><w:hyperlink r:id="rId14" w:history="1"><w:r><w:rPr><w:color w:val="#410a8c"/><w:u w:val="single"/></w:rPr><w:t xml:space="preserve">Julie Jan</w:t></w:r></w:hyperlink><w:r><w:rPr/><w:t xml:space="preserve">et al.</w:t></w:r></w:p><w:p><w:pPr/><w:r><w:rPr><w:i w:val="1"/><w:iCs w:val="1"/></w:rPr><w:t xml:space="preserve">International Journal of Environmental Research and Public Health</w:t></w:r><w:r><w:rPr/><w:t xml:space="preserve">, 2023, 20 (6), pp.art. 5214. </w:t></w:r><w:hyperlink r:id="rId15" w:history="1"><w:r><w:rPr><w:color w:val="#410a8c"/><w:u w:val="single"/></w:rPr><w:t xml:space="preserve">⟨10.3390/ijerph20065214⟩</w:t></w:r></w:hyperlink></w:p><w:p><w:pPr/><w:r><w:rPr/><w:t xml:space="preserve">Article dans une revue</w:t></w:r></w:p><w:p><w:pPr/><w:hyperlink r:id="rId9" w:history="1"><w:r><w:rPr><w:color w:val="#410a8c"/><w:u w:val="single"/></w:rPr><w:t xml:space="preserve">hal-04118462v1</w:t></w:r></w:hyperlink></w:p></w:tc></w:tr><w:tr><w:trPr/><w:tc><w:tcPr><w:noWrap/></w:tcPr><w:p><w:pPr><w:spacing w:after="200"/></w:pPr><w:hyperlink r:id="rId16" w:history="1"><w:r><w:rPr><w:color w:val="1e198e"/><w:b w:val="1"/><w:bCs w:val="1"/><w:u w:val="single"/></w:rPr><w:t xml:space="preserve">The &amp;lt;i&amp;gt;GUN&amp;lt;/i&amp;gt; mutants: new weapons to unravel ascospore germination regulation in the model fungus &amp;lt;i&amp;gt;Podospora anserina&amp;lt;/i&amp;gt;</w:t></w:r></w:hyperlink></w:p><w:p><w:pPr/><w:hyperlink r:id="rId17" w:history="1"><w:r><w:rPr><w:color w:val="#410a8c"/><w:u w:val="single"/></w:rPr><w:t xml:space="preserve">Alexander Demoor</w:t></w:r></w:hyperlink><w:r><w:rPr/><w:t xml:space="preserve">,</w:t></w:r><w:hyperlink r:id="rId18" w:history="1"><w:r><w:rPr><w:color w:val="#410a8c"/><w:u w:val="single"/></w:rPr><w:t xml:space="preserve">Isabelle Lacaze</w:t></w:r></w:hyperlink><w:r><w:rPr/><w:t xml:space="preserve">,</w:t></w:r><w:hyperlink r:id="rId19" w:history="1"><w:r><w:rPr><w:color w:val="#410a8c"/><w:u w:val="single"/></w:rPr><w:t xml:space="preserve">Roselyne Ferrari</w:t></w:r></w:hyperlink><w:r><w:rPr/><w:t xml:space="preserve">,</w:t></w:r><w:hyperlink r:id="rId20" w:history="1"><w:r><w:rPr><w:color w:val="#410a8c"/><w:u w:val="single"/></w:rPr><w:t xml:space="preserve">Christophe Lalanne</w:t></w:r></w:hyperlink><w:r><w:rPr/><w:t xml:space="preserve">,</w:t></w:r><w:hyperlink r:id="rId21" w:history="1"><w:r><w:rPr><w:color w:val="#410a8c"/><w:u w:val="single"/></w:rPr><w:t xml:space="preserve">Philippe Silar</w:t></w:r></w:hyperlink><w:r><w:rPr/><w:t xml:space="preserve">et al.</w:t></w:r></w:p><w:p><w:pPr/><w:r><w:rPr><w:i w:val="1"/><w:iCs w:val="1"/></w:rPr><w:t xml:space="preserve">Microbiology Spectrum</w:t></w:r><w:r><w:rPr/><w:t xml:space="preserve">, 2022, </w:t></w:r><w:hyperlink r:id="rId22" w:history="1"><w:r><w:rPr><w:color w:val="#410a8c"/><w:u w:val="single"/></w:rPr><w:t xml:space="preserve">⟨10.1101/2022.04.08.487612⟩</w:t></w:r></w:hyperlink></w:p><w:p><w:pPr/><w:r><w:rPr/><w:t xml:space="preserve">Article dans une revue</w:t></w:r></w:p><w:p><w:pPr/><w:hyperlink r:id="rId16" w:history="1"><w:r><w:rPr><w:color w:val="#410a8c"/><w:u w:val="single"/></w:rPr><w:t xml:space="preserve">hal-03851074v1</w:t></w:r></w:hyperlink></w:p></w:tc></w:tr><w:tr><w:trPr/><w:tc><w:tcPr><w:noWrap/></w:tcPr><w:p><w:pPr><w:spacing w:after="200"/></w:pPr><w:hyperlink r:id="rId23" w:history="1"><w:r><w:rPr><w:color w:val="1e198e"/><w:b w:val="1"/><w:bCs w:val="1"/><w:u w:val="single"/></w:rPr><w:t xml:space="preserve">Détection précoce des infestations fongiques et entomologiques dans les environnements intérieurs</w:t></w:r></w:hyperlink></w:p><w:p><w:pPr/><w:hyperlink r:id="rId18" w:history="1"><w:r><w:rPr><w:color w:val="#410a8c"/><w:u w:val="single"/></w:rPr><w:t xml:space="preserve">Isabelle Lacaze</w:t></w:r></w:hyperlink><w:r><w:rPr/><w:t xml:space="preserve">,</w:t></w:r><w:hyperlink r:id="rId24" w:history="1"><w:r><w:rPr><w:color w:val="#410a8c"/><w:u w:val="single"/></w:rPr><w:t xml:space="preserve">Rukshala Anton</w:t></w:r></w:hyperlink><w:r><w:rPr/><w:t xml:space="preserve">,</w:t></w:r><w:hyperlink r:id="rId25" w:history="1"><w:r><w:rPr><w:color w:val="#410a8c"/><w:u w:val="single"/></w:rPr><w:t xml:space="preserve">Stéphane Moularat</w:t></w:r></w:hyperlink></w:p><w:p><w:pPr/><w:r><w:rPr><w:i w:val="1"/><w:iCs w:val="1"/></w:rPr><w:t xml:space="preserve">Support Tracé</w:t></w:r><w:r><w:rPr/><w:t xml:space="preserve">, 2018, 18, pp.182-186</w:t></w:r></w:p><w:p><w:pPr/><w:r><w:rPr/><w:t xml:space="preserve">Article dans une revue</w:t></w:r></w:p><w:p><w:pPr/><w:hyperlink r:id="rId23" w:history="1"><w:r><w:rPr><w:color w:val="#410a8c"/><w:u w:val="single"/></w:rPr><w:t xml:space="preserve">hal-02171967v1</w:t></w:r></w:hyperlink></w:p></w:tc></w:tr><w:tr><w:trPr/><w:tc><w:tcPr><w:noWrap/></w:tcPr><w:p><w:pPr><w:spacing w:after="200"/></w:pPr><w:hyperlink r:id="rId26" w:history="1"><w:r><w:rPr><w:color w:val="1e198e"/><w:b w:val="1"/><w:bCs w:val="1"/><w:u w:val="single"/></w:rPr><w:t xml:space="preserve">Cyclooxygenases and lipoxygenases are used by the fungus Podospora anserina to repel nematodes</w:t></w:r></w:hyperlink></w:p><w:p><w:pPr/><w:hyperlink r:id="rId19" w:history="1"><w:r><w:rPr><w:color w:val="#410a8c"/><w:u w:val="single"/></w:rPr><w:t xml:space="preserve">Roselyne Ferrari</w:t></w:r></w:hyperlink><w:r><w:rPr/><w:t xml:space="preserve">,</w:t></w:r><w:hyperlink r:id="rId18" w:history="1"><w:r><w:rPr><w:color w:val="#410a8c"/><w:u w:val="single"/></w:rPr><w:t xml:space="preserve">Isabelle Lacaze</w:t></w:r></w:hyperlink><w:r><w:rPr/><w:t xml:space="preserve">,</w:t></w:r><w:hyperlink r:id="rId27" w:history="1"><w:r><w:rPr><w:color w:val="#410a8c"/><w:u w:val="single"/></w:rPr><w:t xml:space="preserve">Pauline Le Faouder</w:t></w:r></w:hyperlink><w:r><w:rPr/><w:t xml:space="preserve">,</w:t></w:r><w:hyperlink r:id="rId28" w:history="1"><w:r><w:rPr><w:color w:val="#410a8c"/><w:u w:val="single"/></w:rPr><w:t xml:space="preserve">Justine Bertrand-Michel</w:t></w:r></w:hyperlink><w:r><w:rPr/><w:t xml:space="preserve">,</w:t></w:r><w:hyperlink r:id="rId29" w:history="1"><w:r><w:rPr><w:color w:val="#410a8c"/><w:u w:val="single"/></w:rPr><w:t xml:space="preserve">Camille Oger</w:t></w:r></w:hyperlink><w:r><w:rPr/><w:t xml:space="preserve">et al.</w:t></w:r></w:p><w:p><w:pPr/><w:r><w:rPr><w:i w:val="1"/><w:iCs w:val="1"/></w:rPr><w:t xml:space="preserve">Biochimica et Biophysica Acta (BBA) - General Subjects</w:t></w:r><w:r><w:rPr/><w:t xml:space="preserve">, 2018, 1862 (10), pp.2174-2182. </w:t></w:r><w:hyperlink r:id="rId30" w:history="1"><w:r><w:rPr><w:color w:val="#410a8c"/><w:u w:val="single"/></w:rPr><w:t xml:space="preserve">⟨10.1016/j.bbagen.2018.07.012⟩</w:t></w:r></w:hyperlink></w:p><w:p><w:pPr/><w:r><w:rPr/><w:t xml:space="preserve">Article dans une revue</w:t></w:r></w:p><w:p><w:pPr/><w:hyperlink r:id="rId26" w:history="1"><w:r><w:rPr><w:color w:val="#410a8c"/><w:u w:val="single"/></w:rPr><w:t xml:space="preserve">hal-03152351v1</w:t></w:r></w:hyperlink></w:p></w:tc></w:tr><w:tr><w:trPr/><w:tc><w:tcPr><w:noWrap/></w:tcPr><w:p><w:pPr><w:spacing w:after="200"/></w:pPr><w:hyperlink r:id="rId31" w:history="1"><w:r><w:rPr><w:color w:val="1e198e"/><w:b w:val="1"/><w:bCs w:val="1"/><w:u w:val="single"/></w:rPr><w:t xml:space="preserve">Étude de la dynamique de colonisation microbienne de produits de construction</w:t></w:r></w:hyperlink></w:p><w:p><w:pPr/><w:hyperlink r:id="rId18" w:history="1"><w:r><w:rPr><w:color w:val="#410a8c"/><w:u w:val="single"/></w:rPr><w:t xml:space="preserve">Isabelle Lacaze</w:t></w:r></w:hyperlink><w:r><w:rPr/><w:t xml:space="preserve">,</w:t></w:r><w:hyperlink r:id="rId25" w:history="1"><w:r><w:rPr><w:color w:val="#410a8c"/><w:u w:val="single"/></w:rPr><w:t xml:space="preserve">Stéphane Moularat</w:t></w:r></w:hyperlink><w:r><w:rPr/><w:t xml:space="preserve">,</w:t></w:r><w:hyperlink r:id="rId32" w:history="1"><w:r><w:rPr><w:color w:val="#410a8c"/><w:u w:val="single"/></w:rPr><w:t xml:space="preserve">Faisl Bousta</w:t></w:r></w:hyperlink><w:r><w:rPr/><w:t xml:space="preserve">,</w:t></w:r><w:hyperlink r:id="rId33" w:history="1"><w:r><w:rPr><w:color w:val="#410a8c"/><w:u w:val="single"/></w:rPr><w:t xml:space="preserve">Marjorie Draghi</w:t></w:r></w:hyperlink><w:r><w:rPr/><w:t xml:space="preserve">,</w:t></w:r><w:hyperlink r:id="rId21" w:history="1"><w:r><w:rPr><w:color w:val="#410a8c"/><w:u w:val="single"/></w:rPr><w:t xml:space="preserve">Philippe Silar</w:t></w:r></w:hyperlink><w:r><w:rPr/><w:t xml:space="preserve">et al.</w:t></w:r></w:p><w:p><w:pPr/><w:r><w:rPr><w:i w:val="1"/><w:iCs w:val="1"/></w:rPr><w:t xml:space="preserve">Matériaux et Techniques</w:t></w:r><w:r><w:rPr/><w:t xml:space="preserve">, 2016, 104 (5), pp.507. </w:t></w:r><w:hyperlink r:id="rId34" w:history="1"><w:r><w:rPr><w:color w:val="#410a8c"/><w:u w:val="single"/></w:rPr><w:t xml:space="preserve">⟨10.1051/mattech/2016035⟩</w:t></w:r></w:hyperlink></w:p><w:p><w:pPr/><w:r><w:rPr/><w:t xml:space="preserve">Article dans une revue</w:t></w:r></w:p><w:p><w:pPr/><w:hyperlink r:id="rId35" w:history="1"><w:r><w:rPr><w:color w:val="#410a8c"/><w:u w:val="single"/></w:rPr><w:t xml:space="preserve">istex</w:t></w:r></w:hyperlink></w:p><w:p><w:pPr/><w:hyperlink r:id="rId31" w:history="1"><w:r><w:rPr><w:color w:val="#410a8c"/><w:u w:val="single"/></w:rPr><w:t xml:space="preserve">hal-03153157v1</w:t></w:r></w:hyperlink></w:p></w:tc></w:tr><w:tr><w:trPr/><w:tc><w:tcPr><w:noWrap/></w:tcPr><w:p><w:pPr><w:spacing w:after="200"/></w:pPr><w:hyperlink r:id="rId36" w:history="1"><w:r><w:rPr><w:color w:val="1e198e"/><w:b w:val="1"/><w:bCs w:val="1"/><w:u w:val="single"/></w:rPr><w:t xml:space="preserve">Identification of NoxD/Pro41 as the homologue of the p22 phox NADPH oxidase subunit in fungi</w:t></w:r></w:hyperlink></w:p><w:p><w:pPr/><w:hyperlink r:id="rId18" w:history="1"><w:r><w:rPr><w:color w:val="#410a8c"/><w:u w:val="single"/></w:rPr><w:t xml:space="preserve">Isabelle Lacaze</w:t></w:r></w:hyperlink><w:r><w:rPr/><w:t xml:space="preserve">,</w:t></w:r><w:hyperlink r:id="rId37" w:history="1"><w:r><w:rPr><w:color w:val="#410a8c"/><w:u w:val="single"/></w:rPr><w:t xml:space="preserve">Hervé Lalucque</w:t></w:r></w:hyperlink><w:r><w:rPr/><w:t xml:space="preserve">,</w:t></w:r><w:hyperlink r:id="rId38" w:history="1"><w:r><w:rPr><w:color w:val="#410a8c"/><w:u w:val="single"/></w:rPr><w:t xml:space="preserve">Ulrike Siegmund</w:t></w:r></w:hyperlink><w:r><w:rPr/><w:t xml:space="preserve">,</w:t></w:r><w:hyperlink r:id="rId21" w:history="1"><w:r><w:rPr><w:color w:val="#410a8c"/><w:u w:val="single"/></w:rPr><w:t xml:space="preserve">Philippe Silar</w:t></w:r></w:hyperlink><w:r><w:rPr/><w:t xml:space="preserve">,</w:t></w:r><w:hyperlink r:id="rId39" w:history="1"><w:r><w:rPr><w:color w:val="#410a8c"/><w:u w:val="single"/></w:rPr><w:t xml:space="preserve">Sylvain Brun</w:t></w:r></w:hyperlink></w:p><w:p><w:pPr/><w:r><w:rPr><w:i w:val="1"/><w:iCs w:val="1"/></w:rPr><w:t xml:space="preserve">Molecular Microbiology</w:t></w:r><w:r><w:rPr/><w:t xml:space="preserve">, 2015, 95 (6), pp.1006-1024. </w:t></w:r><w:hyperlink r:id="rId40" w:history="1"><w:r><w:rPr><w:color w:val="#410a8c"/><w:u w:val="single"/></w:rPr><w:t xml:space="preserve">⟨10.1111/mmi.12876⟩</w:t></w:r></w:hyperlink></w:p><w:p><w:pPr/><w:r><w:rPr/><w:t xml:space="preserve">Article dans une revue</w:t></w:r></w:p><w:p><w:pPr/><w:hyperlink r:id="rId36" w:history="1"><w:r><w:rPr><w:color w:val="#410a8c"/><w:u w:val="single"/></w:rPr><w:t xml:space="preserve">hal-03153545v1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Dust microbiota profiles in daycare and risk of wheezing in early childhood</w:t></w:r></w:hyperlink></w:p><w:p><w:pPr/><w:hyperlink r:id="rId42" w:history="1"><w:r><w:rPr><w:color w:val="#410a8c"/><w:u w:val="single"/></w:rPr><w:t xml:space="preserve">Annabelle Bédard</w:t></w:r></w:hyperlink><w:r><w:rPr/><w:t xml:space="preserve">,</w:t></w:r><w:hyperlink r:id="rId18" w:history="1"><w:r><w:rPr><w:color w:val="#410a8c"/><w:u w:val="single"/></w:rPr><w:t xml:space="preserve">Isabelle Lacaze</w:t></w:r></w:hyperlink><w:r><w:rPr/><w:t xml:space="preserve">,</w:t></w:r><w:hyperlink r:id="rId43" w:history="1"><w:r><w:rPr><w:color w:val="#410a8c"/><w:u w:val="single"/></w:rPr><w:t xml:space="preserve">Flore Amat</w:t></w:r></w:hyperlink><w:r><w:rPr/><w:t xml:space="preserve">,</w:t></w:r><w:hyperlink r:id="rId44" w:history="1"><w:r><w:rPr><w:color w:val="#410a8c"/><w:u w:val="single"/></w:rPr><w:t xml:space="preserve">Pierre Bonnet</w:t></w:r></w:hyperlink><w:r><w:rPr/><w:t xml:space="preserve">,</w:t></w:r><w:hyperlink r:id="rId45" w:history="1"><w:r><w:rPr><w:color w:val="#410a8c"/><w:u w:val="single"/></w:rPr><w:t xml:space="preserve">Anastasie Eworo Nchama</w:t></w:r></w:hyperlink><w:r><w:rPr/><w:t xml:space="preserve">et al.</w:t></w:r></w:p><w:p><w:pPr/><w:r><w:rPr><w:i w:val="1"/><w:iCs w:val="1"/></w:rPr><w:t xml:space="preserve">ERS International Congress 2023</w:t></w:r><w:r><w:rPr/><w:t xml:space="preserve">, Sep 2023, Milan (Italie), Italy. pp.PA5017, </w:t></w:r><w:hyperlink r:id="rId46" w:history="1"><w:r><w:rPr><w:color w:val="#410a8c"/><w:u w:val="single"/></w:rPr><w:t xml:space="preserve">⟨10.1183/13993003.congress-2023.PA5017⟩</w:t></w:r></w:hyperlink></w:p><w:p><w:pPr/><w:r><w:rPr/><w:t xml:space="preserve">Communication dans un congrès</w:t></w:r></w:p><w:p><w:pPr/><w:hyperlink r:id="rId41" w:history="1"><w:r><w:rPr><w:color w:val="#410a8c"/><w:u w:val="single"/></w:rPr><w:t xml:space="preserve">hal-05423994v1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Study of colonization mechanisms of construction products by micromycetes applied to the development of a preventive treatment</w:t></w:r></w:hyperlink></w:p><w:p><w:pPr/><w:hyperlink r:id="rId18" w:history="1"><w:r><w:rPr><w:color w:val="#410a8c"/><w:u w:val="single"/></w:rPr><w:t xml:space="preserve">Isabelle Lacaze</w:t></w:r></w:hyperlink><w:r><w:rPr/><w:t xml:space="preserve">,</w:t></w:r><w:hyperlink r:id="rId25" w:history="1"><w:r><w:rPr><w:color w:val="#410a8c"/><w:u w:val="single"/></w:rPr><w:t xml:space="preserve">Stéphane Moularat</w:t></w:r></w:hyperlink><w:r><w:rPr/><w:t xml:space="preserve">,</w:t></w:r><w:hyperlink r:id="rId33" w:history="1"><w:r><w:rPr><w:color w:val="#410a8c"/><w:u w:val="single"/></w:rPr><w:t xml:space="preserve">Marjorie Draghi</w:t></w:r></w:hyperlink><w:r><w:rPr/><w:t xml:space="preserve">,</w:t></w:r><w:hyperlink r:id="rId48" w:history="1"><w:r><w:rPr><w:color w:val="#410a8c"/><w:u w:val="single"/></w:rPr><w:t xml:space="preserve">Enric Robine</w:t></w:r></w:hyperlink><w:r><w:rPr/><w:t xml:space="preserve">,</w:t></w:r><w:hyperlink r:id="rId21" w:history="1"><w:r><w:rPr><w:color w:val="#410a8c"/><w:u w:val="single"/></w:rPr><w:t xml:space="preserve">Philippe Silar</w:t></w:r></w:hyperlink></w:p><w:p><w:pPr/><w:r><w:rPr><w:i w:val="1"/><w:iCs w:val="1"/></w:rPr><w:t xml:space="preserve">FEMS 2015, 6th Congressof European Microbiologists</w:t></w:r><w:r><w:rPr/><w:t xml:space="preserve">, Jun 2015, Maastricht, Netherlands</w:t></w:r></w:p><w:p><w:pPr/><w:r><w:rPr/><w:t xml:space="preserve">Poster de conférence</w:t></w:r></w:p><w:p><w:pPr/><w:hyperlink r:id="rId47" w:history="1"><w:r><w:rPr><w:color w:val="#410a8c"/><w:u w:val="single"/></w:rPr><w:t xml:space="preserve">hal-02167654v1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Procédé de détection d'une infestation d'insectes</w:t></w:r></w:hyperlink></w:p><w:p><w:pPr/><w:hyperlink r:id="rId18" w:history="1"><w:r><w:rPr><w:color w:val="#410a8c"/><w:u w:val="single"/></w:rPr><w:t xml:space="preserve">Isabelle Lacaze</w:t></w:r></w:hyperlink><w:r><w:rPr/><w:t xml:space="preserve">,</w:t></w:r><w:hyperlink r:id="rId25" w:history="1"><w:r><w:rPr><w:color w:val="#410a8c"/><w:u w:val="single"/></w:rPr><w:t xml:space="preserve">Stéphane Moularat</w:t></w:r></w:hyperlink><w:r><w:rPr/><w:t xml:space="preserve">,</w:t></w:r><w:hyperlink r:id="rId50" w:history="1"><w:r><w:rPr><w:color w:val="#410a8c"/><w:u w:val="single"/></w:rPr><w:t xml:space="preserve">Robine Enric</w:t></w:r></w:hyperlink></w:p><w:p><w:pPr/><w:r><w:rPr/><w:t xml:space="preserve">France, Patent n° : FR3075964 ; US11596144 ; EP3729073 ; JP7144519 ; CA3086057. 2017</w:t></w:r></w:p><w:p><w:pPr/><w:r><w:rPr/><w:t xml:space="preserve">Brevet</w:t></w:r></w:p><w:p><w:pPr/><w:hyperlink r:id="rId49" w:history="1"><w:r><w:rPr><w:color w:val="#410a8c"/><w:u w:val="single"/></w:rPr><w:t xml:space="preserve">hal-04118632v1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Etude et compréhension de la dynamique de colonisation microbienne des supports : vers l'élaboration de nouveaux traitements préventifs adaptés aux environnements intérieurs. Rapport final et rapport de synthèse</w:t></w:r></w:hyperlink></w:p><w:p><w:pPr/><w:hyperlink r:id="rId25" w:history="1"><w:r><w:rPr><w:color w:val="#410a8c"/><w:u w:val="single"/></w:rPr><w:t xml:space="preserve">Stéphane Moularat</w:t></w:r></w:hyperlink><w:r><w:rPr/><w:t xml:space="preserve">,</w:t></w:r><w:hyperlink r:id="rId33" w:history="1"><w:r><w:rPr><w:color w:val="#410a8c"/><w:u w:val="single"/></w:rPr><w:t xml:space="preserve">Marjorie Draghi</w:t></w:r></w:hyperlink><w:r><w:rPr/><w:t xml:space="preserve">,</w:t></w:r><w:hyperlink r:id="rId18" w:history="1"><w:r><w:rPr><w:color w:val="#410a8c"/><w:u w:val="single"/></w:rPr><w:t xml:space="preserve">Isabelle Lacaze</w:t></w:r></w:hyperlink><w:r><w:rPr/><w:t xml:space="preserve">,</w:t></w:r><w:hyperlink r:id="rId52" w:history="1"><w:r><w:rPr><w:color w:val="#410a8c"/><w:u w:val="single"/></w:rPr><w:t xml:space="preserve">Marina Moletta-Denat</w:t></w:r></w:hyperlink><w:r><w:rPr/><w:t xml:space="preserve">,</w:t></w:r><w:hyperlink r:id="rId53" w:history="1"><w:r><w:rPr><w:color w:val="#410a8c"/><w:u w:val="single"/></w:rPr><w:t xml:space="preserve">Geneviève Orial</w:t></w:r></w:hyperlink><w:r><w:rPr/><w:t xml:space="preserve">et al.</w:t></w:r></w:p><w:p><w:pPr/><w:r><w:rPr/><w:t xml:space="preserve">[Rapport de recherche] Primequal. 2013</w:t></w:r></w:p><w:p><w:pPr/><w:r><w:rPr/><w:t xml:space="preserve">Rapport</w:t></w:r></w:p><w:p><w:pPr/><w:hyperlink r:id="rId51" w:history="1"><w:r><w:rPr><w:color w:val="#410a8c"/><w:u w:val="single"/></w:rPr><w:t xml:space="preserve">hal-03654391v1</w:t></w:r></w:hyperlink></w:p></w:tc></w:tr></w:tbl><w:sectPr><w:footerReference w:type="default" r:id="rId5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572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isabelle-lacaze" TargetMode="External"/><Relationship Id="rId8" Type="http://schemas.openxmlformats.org/officeDocument/2006/relationships/hyperlink" Target="https://orcid.org/0000-0002-4433-397X" TargetMode="External"/><Relationship Id="rId9" Type="http://schemas.openxmlformats.org/officeDocument/2006/relationships/hyperlink" Target="https://cstb.hal.science/hal-04118462v1" TargetMode="External"/><Relationship Id="rId10" Type="http://schemas.openxmlformats.org/officeDocument/2006/relationships/hyperlink" Target="https://hal.science/search/index/?q=*&amp;authFullName_s=Mohammad Akhoundi" TargetMode="External"/><Relationship Id="rId11" Type="http://schemas.openxmlformats.org/officeDocument/2006/relationships/hyperlink" Target="https://hal.science/search/index/?q=*&amp;authFullName_s=Dahlia Chebbah" TargetMode="External"/><Relationship Id="rId12" Type="http://schemas.openxmlformats.org/officeDocument/2006/relationships/hyperlink" Target="https://hal.science/search/index/?q=*&amp;authFullName_s=Nohal Elissa" TargetMode="External"/><Relationship Id="rId13" Type="http://schemas.openxmlformats.org/officeDocument/2006/relationships/hyperlink" Target="https://hal.science/search/index/?q=*&amp;authFullName_s=Sophie Brun" TargetMode="External"/><Relationship Id="rId14" Type="http://schemas.openxmlformats.org/officeDocument/2006/relationships/hyperlink" Target="https://hal.science/search/index/?q=*&amp;authFullName_s=Julie Jan" TargetMode="External"/><Relationship Id="rId15" Type="http://schemas.openxmlformats.org/officeDocument/2006/relationships/hyperlink" Target="https://dx.doi.org/10.3390/ijerph20065214" TargetMode="External"/><Relationship Id="rId16" Type="http://schemas.openxmlformats.org/officeDocument/2006/relationships/hyperlink" Target="https://hal.science/hal-03851074v1" TargetMode="External"/><Relationship Id="rId17" Type="http://schemas.openxmlformats.org/officeDocument/2006/relationships/hyperlink" Target="https://hal.science/search/index/?q=*&amp;authFullName_s=Alexander Demoor" TargetMode="External"/><Relationship Id="rId18" Type="http://schemas.openxmlformats.org/officeDocument/2006/relationships/hyperlink" Target="https://hal.science/search/index/?q=*&amp;authFullName_s=Isabelle Lacaze" TargetMode="External"/><Relationship Id="rId19" Type="http://schemas.openxmlformats.org/officeDocument/2006/relationships/hyperlink" Target="https://hal.science/search/index/?q=*&amp;authFullName_s=Roselyne Ferrari" TargetMode="External"/><Relationship Id="rId20" Type="http://schemas.openxmlformats.org/officeDocument/2006/relationships/hyperlink" Target="https://hal.science/search/index/?q=*&amp;authFullName_s=Christophe Lalanne" TargetMode="External"/><Relationship Id="rId21" Type="http://schemas.openxmlformats.org/officeDocument/2006/relationships/hyperlink" Target="https://hal.science/search/index/?q=*&amp;authFullName_s=Philippe Silar" TargetMode="External"/><Relationship Id="rId22" Type="http://schemas.openxmlformats.org/officeDocument/2006/relationships/hyperlink" Target="https://dx.doi.org/10.1101/2022.04.08.487612" TargetMode="External"/><Relationship Id="rId23" Type="http://schemas.openxmlformats.org/officeDocument/2006/relationships/hyperlink" Target="https://cstb.hal.science/hal-02171967v1" TargetMode="External"/><Relationship Id="rId24" Type="http://schemas.openxmlformats.org/officeDocument/2006/relationships/hyperlink" Target="https://hal.science/search/index/?q=*&amp;authFullName_s=Rukshala Anton" TargetMode="External"/><Relationship Id="rId25" Type="http://schemas.openxmlformats.org/officeDocument/2006/relationships/hyperlink" Target="https://hal.science/search/index/?q=*&amp;authFullName_s=St&#233;phane Moularat" TargetMode="External"/><Relationship Id="rId26" Type="http://schemas.openxmlformats.org/officeDocument/2006/relationships/hyperlink" Target="https://u-paris.hal.science/hal-03152351v1" TargetMode="External"/><Relationship Id="rId27" Type="http://schemas.openxmlformats.org/officeDocument/2006/relationships/hyperlink" Target="https://hal.science/search/index/?q=*&amp;authFullName_s=Pauline Le Faouder" TargetMode="External"/><Relationship Id="rId28" Type="http://schemas.openxmlformats.org/officeDocument/2006/relationships/hyperlink" Target="https://hal.science/search/index/?q=*&amp;authFullName_s=Justine Bertrand-Michel" TargetMode="External"/><Relationship Id="rId29" Type="http://schemas.openxmlformats.org/officeDocument/2006/relationships/hyperlink" Target="https://hal.science/search/index/?q=*&amp;authFullName_s=Camille Oger" TargetMode="External"/><Relationship Id="rId30" Type="http://schemas.openxmlformats.org/officeDocument/2006/relationships/hyperlink" Target="https://dx.doi.org/10.1016/j.bbagen.2018.07.012" TargetMode="External"/><Relationship Id="rId31" Type="http://schemas.openxmlformats.org/officeDocument/2006/relationships/hyperlink" Target="https://u-paris.hal.science/hal-03153157v1" TargetMode="External"/><Relationship Id="rId32" Type="http://schemas.openxmlformats.org/officeDocument/2006/relationships/hyperlink" Target="https://hal.science/search/index/?q=*&amp;authFullName_s=Faisl Bousta" TargetMode="External"/><Relationship Id="rId33" Type="http://schemas.openxmlformats.org/officeDocument/2006/relationships/hyperlink" Target="https://hal.science/search/index/?q=*&amp;authFullName_s=Marjorie Draghi" TargetMode="External"/><Relationship Id="rId34" Type="http://schemas.openxmlformats.org/officeDocument/2006/relationships/hyperlink" Target="https://dx.doi.org/10.1051/mattech/2016035" TargetMode="External"/><Relationship Id="rId35" Type="http://schemas.openxmlformats.org/officeDocument/2006/relationships/hyperlink" Target="https://api.istex.fr/document/FBF8AAF91B6EE1093D35AC778E908DCC1BA5CFC7/fulltext/pdf?sid=hal" TargetMode="External"/><Relationship Id="rId36" Type="http://schemas.openxmlformats.org/officeDocument/2006/relationships/hyperlink" Target="https://u-paris.hal.science/hal-03153545v1" TargetMode="External"/><Relationship Id="rId37" Type="http://schemas.openxmlformats.org/officeDocument/2006/relationships/hyperlink" Target="https://hal.science/search/index/?q=*&amp;authFullName_s=Herv&#233; Lalucque" TargetMode="External"/><Relationship Id="rId38" Type="http://schemas.openxmlformats.org/officeDocument/2006/relationships/hyperlink" Target="https://hal.science/search/index/?q=*&amp;authFullName_s=Ulrike Siegmund" TargetMode="External"/><Relationship Id="rId39" Type="http://schemas.openxmlformats.org/officeDocument/2006/relationships/hyperlink" Target="https://hal.science/search/index/?q=*&amp;authFullName_s=Sylvain Brun" TargetMode="External"/><Relationship Id="rId40" Type="http://schemas.openxmlformats.org/officeDocument/2006/relationships/hyperlink" Target="https://dx.doi.org/10.1111/mmi.12876" TargetMode="External"/><Relationship Id="rId41" Type="http://schemas.openxmlformats.org/officeDocument/2006/relationships/hyperlink" Target="https://hal.science/hal-05423994v1" TargetMode="External"/><Relationship Id="rId42" Type="http://schemas.openxmlformats.org/officeDocument/2006/relationships/hyperlink" Target="https://hal.science/search/index/?q=*&amp;authFullName_s=Annabelle B&#233;dard" TargetMode="External"/><Relationship Id="rId43" Type="http://schemas.openxmlformats.org/officeDocument/2006/relationships/hyperlink" Target="https://hal.science/search/index/?q=*&amp;authFullName_s=Flore Amat" TargetMode="External"/><Relationship Id="rId44" Type="http://schemas.openxmlformats.org/officeDocument/2006/relationships/hyperlink" Target="https://hal.science/search/index/?q=*&amp;authFullName_s=Pierre Bonnet" TargetMode="External"/><Relationship Id="rId45" Type="http://schemas.openxmlformats.org/officeDocument/2006/relationships/hyperlink" Target="https://hal.science/search/index/?q=*&amp;authFullName_s=Anastasie Eworo Nchama" TargetMode="External"/><Relationship Id="rId46" Type="http://schemas.openxmlformats.org/officeDocument/2006/relationships/hyperlink" Target="https://dx.doi.org/10.1183/13993003.congress-2023.PA5017" TargetMode="External"/><Relationship Id="rId47" Type="http://schemas.openxmlformats.org/officeDocument/2006/relationships/hyperlink" Target="https://cstb.hal.science/hal-02167654v1" TargetMode="External"/><Relationship Id="rId48" Type="http://schemas.openxmlformats.org/officeDocument/2006/relationships/hyperlink" Target="https://hal.science/search/index/?q=*&amp;authFullName_s=Enric Robine" TargetMode="External"/><Relationship Id="rId49" Type="http://schemas.openxmlformats.org/officeDocument/2006/relationships/hyperlink" Target="https://cstb.hal.science/hal-04118632v1" TargetMode="External"/><Relationship Id="rId50" Type="http://schemas.openxmlformats.org/officeDocument/2006/relationships/hyperlink" Target="https://hal.science/search/index/?q=*&amp;authFullName_s=Robine Enric" TargetMode="External"/><Relationship Id="rId51" Type="http://schemas.openxmlformats.org/officeDocument/2006/relationships/hyperlink" Target="https://cstb.hal.science/hal-03654391v1" TargetMode="External"/><Relationship Id="rId52" Type="http://schemas.openxmlformats.org/officeDocument/2006/relationships/hyperlink" Target="https://hal.science/search/index/?q=*&amp;authFullName_s=Marina Moletta-Denat" TargetMode="External"/><Relationship Id="rId53" Type="http://schemas.openxmlformats.org/officeDocument/2006/relationships/hyperlink" Target="https://hal.science/search/index/?q=*&amp;authFullName_s=Genevi&#232;ve Orial"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LACAZE</dc:title>
  <dc:description>CV</dc:description>
  <dc:subject/>
  <cp:keywords/>
  <cp:category/>
  <cp:lastModifiedBy/>
  <dcterms:created xsi:type="dcterms:W3CDTF">2026-04-30T20:11:31+02:00</dcterms:created>
  <dcterms:modified xsi:type="dcterms:W3CDTF">2026-04-30T20:11:31+02:00</dcterms:modified>
</cp:coreProperties>
</file>

<file path=docProps/custom.xml><?xml version="1.0" encoding="utf-8"?>
<Properties xmlns="http://schemas.openxmlformats.org/officeDocument/2006/custom-properties" xmlns:vt="http://schemas.openxmlformats.org/officeDocument/2006/docPropsVTypes"/>
</file>