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Salengros-Iguenane </w:t>
      </w:r>
      <w:r>
        <w:rPr>
          <w:color w:val="641e6e"/>
        </w:rPr>
        <w:t xml:space="preserve">Maître de conférence de l'Ecole des Ponts - Institut Polytechnique de Paris, responsable de la section FLE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isabelle-salengros-iguenane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0009-0009-5891-4095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implicites freinent l'insertion sociale : une réponse pédagogique pour les étudiants allophones en 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de Bordeaux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plurilingue : l’exemple d’un dispositif inter-langue à l’École des ponts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l'INALCO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une réponse pédagogique pluridisciplinaire à un enjeu sociétal : le Programme d’accueil pour les étudiants réfugiés, à l’École des Ponts ParisTech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Lena Le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Mobility</w:t>
            </w:r>
            <w:r>
              <w:rPr/>
              <w:t xml:space="preserve">, 2022, 9, pp.85--102.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⟨10.3917/jim.009.0085⟩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pour télécollaborer dans un environnement plurilingue : référentiel et tâche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2022, Recherche, vol. 25 (n° 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⟨10.4000/alsic.6365⟩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clauses techniques particulières (CCTP) : spécificités d'un écrit professionnel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La terminologie et l'enseignement du français de spécialité, du français langue professionnelle ou sur objectifs spécifiques (n° 542), pp.ISBN : 978-2-8066-3702-4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dans la professionnalisation des élèves-ingénieurs : numérique et évolution de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écrit au siècle du numérique, enseignement et apprentissage, Éditions de l’École Polytechnique</w:t>
            </w:r>
            <w:r>
              <w:rPr/>
              <w:t xml:space="preserve">, 2017, Éditions de l’École Polytechnique, pp.77--97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Apprendre avec le numérique – Mythes et réalités: de Franck Amadieu et André Tricot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⟨10.4000/alsic.2834⟩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learning Internet-based approach for learners' adaptation to the specificities of a French graduate engineering school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vol. 18, n°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⟨10.4000/alsic.2833⟩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numérique et langues – Vision d'ensemble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langues et systèmes d'information et de communication (Alsic)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et écriture réflexive pour un public Lansad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Salengros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Interagir et apprendre en ligne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Demaizière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⟨10.4000/alsic.2582⟩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et Internet en classe de FLE : exemple d'une pratique à l'école nationale des ponts et chaussées (ENPC)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Salengros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09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edutice-00119528v2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Internet et les classes de langues.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Salengros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edutice-00109712v1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 Projet inter-langue : de la lecture-réécriture créative à la narration orale pour de futurs ingénieurs francophones et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pédagogies actives en langues de spécialité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créative plurilingue : l’exemple d’un dispositif inter-langue à l’Ecole des Ponts Paris-Tech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Léel. "Lire et écrire entre les langues : littérature, enseignement, traduction et création".</w:t>
            </w:r>
            <w:r>
              <w:rPr/>
              <w:t xml:space="preserve">, Aix Marseille Université,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étudiants internationaux dans une grande école (d’ingénieurs) – État des lieux et réponses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en éducation - enejux de vulnérabilité en contextes plurilingues</w:t>
            </w:r>
            <w:r>
              <w:rPr/>
              <w:t xml:space="preserve">, Mariella Causa, Sep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d'accueil pour étudiants réfugiés, à l'Ecole des Ponts ParisTech : co-construire pour répondre à un enjeu sociétal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Lena Le Doledec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Actes du colloque "Questions de pédagogie dans l'enseignement supérieur : (S')engager et pouvoir (d')agir"</w:t>
            </w:r>
            <w:r>
              <w:rPr/>
              <w:t xml:space="preserve">, 2022, La Rochelle, Région indéterminée. pp.564--575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Projet inter-langues hispano-francophone: détour créatif pour apprendre à communiquer en contexte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Mariluz Di Tillio Lacruz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discours dans l’apprentissage des langues et cultures : de l’implicite à l’explicite</w:t>
            </w:r>
            <w:r>
              <w:rPr/>
              <w:t xml:space="preserve">, Jun 2022,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 pour télécollaborer dans un environnement plurilingue : référentiel et tâche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Chachkine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ACEDLE. « Didactique(s), plurilinguisme(s), mondialisation(s) »</w:t>
            </w:r>
            <w:r>
              <w:rPr/>
              <w:t xml:space="preserve">, Universidade de Aveiro,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learning for languages other than English: the cases of French, German, Italian, and Spanish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Reka Jablonkai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Luciana Forti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Magdalena Abad Castelló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Salengros Iguenane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CALL for widening participation</w:t>
            </w:r>
            <w:r>
              <w:rPr/>
              <w:t xml:space="preserve">, EUROCALL 2020, Aug 2020, Copenhague, Denmark. pp.132 - 137,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⟨10.14705/rpnet.2020.48.1177⟩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Structurer un module de FOS dédié à un écrit professionnel à l’aide de résultats d’analyses du corpus CCTP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Enseigner et apprendre les langues à l’université à l’ère numérique</w:t>
            </w:r>
            <w:r>
              <w:rPr/>
              <w:t xml:space="preserve">, PERL,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De futurs ingénieurs allophones face à un espace d’écriture collaboratif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espaces d'apprentissage et de recherche en langues à l'heure du numérique</w:t>
            </w:r>
            <w:r>
              <w:rPr/>
              <w:t xml:space="preserve">, Ranacles,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Faciliter les connivences entre étudiants francophones et allophones : numérique et individualisation des parcours, entre liberté et guidage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proche et le lointain : enseigner, apprendre et partager des cultures étrangères</w:t>
            </w:r>
            <w:r>
              <w:rPr/>
              <w:t xml:space="preserve">, INALCO PLIDAM,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personnelle et ancrage social. Recherche exploratoire sur l’appropriation de pratiques scripturales par des élèves-ingénieurs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Courchinoux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44ème congrès de l'Uplegess, Norme et référentiel – Créativité et innovation : quelle médiation dans un contexte d’apprentissage ?</w:t>
            </w:r>
            <w:r>
              <w:rPr/>
              <w:t xml:space="preserve">, 2016, Cachan,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Approche didactique et pédagogique appuyée sur Internet pour l’adaptation d’étudiants allophones aux particularités culturelles de la communauté française d’une grande école – Résultats d’une étude longitudinale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machines et des hommes</w:t>
            </w:r>
            <w:r>
              <w:rPr/>
              <w:t xml:space="preserve">, ENSC,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Internet pour approcher la culture de l'autre et en finir avec l'isolement des étudiants internationaux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dans la formation aux langues Enseignement, apprentissage, évaluation</w:t>
            </w:r>
            <w:r>
              <w:rPr/>
              <w:t xml:space="preserve">, ADCUEFE-CAMPUS FLE,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Utilisation d'Internet et évolution des pratiques : bilan et perspectives d'une approche culturelle dans une grande école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questions vives en éducation et formation : regards croisés, France-Canada</w:t>
            </w:r>
            <w:r>
              <w:rPr/>
              <w:t xml:space="preserve">, CREN; https://cren.univ-nantes.fr/actualites-du-cren/les-questions-vives-en-education-et-formation-regards-croises-france-canada,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approche culturelle appuyée sur Internet dans une grande 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les langues à l'université au 21ème siècle.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edutice-00942674v1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Fle, Internet et approche culturelle. Une recherche à l'Ecole nationale des ponts et chaussées.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Salengros--Iguenane</w:t>
              </w:r>
            </w:hyperlink>
          </w:p>
          <w:p>
            <w:pPr/>
            <w:r>
              <w:rPr/>
              <w:t xml:space="preserve">Linguistique. Université de Provence - Aix-Marseille I,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tel-00556669v1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[Communication]. Écriture collaborative en ligne pour de futurs ingénieurs allophones : vers la professionnalisation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Salengros-Iguenane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hal-05369139v1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E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salengros-iguenane" TargetMode="External"/><Relationship Id="rId8" Type="http://schemas.openxmlformats.org/officeDocument/2006/relationships/hyperlink" Target="https://orcid.org/0009-0009-5891-4095" TargetMode="External"/><Relationship Id="rId9" Type="http://schemas.openxmlformats.org/officeDocument/2006/relationships/hyperlink" Target="https://hal.science/hal-05543628v1" TargetMode="External"/><Relationship Id="rId10" Type="http://schemas.openxmlformats.org/officeDocument/2006/relationships/hyperlink" Target="https://hal.science/search/index/?q=*&amp;authFullName_s=Isabelle Salengros Iguenane" TargetMode="External"/><Relationship Id="rId11" Type="http://schemas.openxmlformats.org/officeDocument/2006/relationships/hyperlink" Target="https://hal.science/hal-05569158v1" TargetMode="External"/><Relationship Id="rId12" Type="http://schemas.openxmlformats.org/officeDocument/2006/relationships/hyperlink" Target="https://hal.science/search/index/?q=*&amp;authFullName_s=Mariluz Di Tillio Lacruz" TargetMode="External"/><Relationship Id="rId13" Type="http://schemas.openxmlformats.org/officeDocument/2006/relationships/hyperlink" Target="https://hal.science/hal-05369135v1" TargetMode="External"/><Relationship Id="rId14" Type="http://schemas.openxmlformats.org/officeDocument/2006/relationships/hyperlink" Target="https://hal.science/search/index/?q=*&amp;authFullName_s=Sandrine Courchinoux" TargetMode="External"/><Relationship Id="rId15" Type="http://schemas.openxmlformats.org/officeDocument/2006/relationships/hyperlink" Target="https://hal.science/search/index/?q=*&amp;authFullName_s=Lena Le Dol&#233;dec" TargetMode="External"/><Relationship Id="rId16" Type="http://schemas.openxmlformats.org/officeDocument/2006/relationships/hyperlink" Target="https://dx.doi.org/10.3917/jim.009.0085" TargetMode="External"/><Relationship Id="rId17" Type="http://schemas.openxmlformats.org/officeDocument/2006/relationships/hyperlink" Target="https://hal.science/hal-04131711v1" TargetMode="External"/><Relationship Id="rId18" Type="http://schemas.openxmlformats.org/officeDocument/2006/relationships/hyperlink" Target="https://hal.science/search/index/?q=*&amp;authFullName_s=Elsa Chachkine" TargetMode="External"/><Relationship Id="rId19" Type="http://schemas.openxmlformats.org/officeDocument/2006/relationships/hyperlink" Target="https://hal.science/search/index/?q=*&amp;authFullName_s=Isabelle Salengros-Iguenane" TargetMode="External"/><Relationship Id="rId20" Type="http://schemas.openxmlformats.org/officeDocument/2006/relationships/hyperlink" Target="https://dx.doi.org/10.4000/alsic.6365" TargetMode="External"/><Relationship Id="rId21" Type="http://schemas.openxmlformats.org/officeDocument/2006/relationships/hyperlink" Target="https://hal.science/hal-02549062v1" TargetMode="External"/><Relationship Id="rId22" Type="http://schemas.openxmlformats.org/officeDocument/2006/relationships/hyperlink" Target="https://hal.science/search/index/?q=*&amp;authFullName_s=Isabelle Salengros--Iguenane" TargetMode="External"/><Relationship Id="rId23" Type="http://schemas.openxmlformats.org/officeDocument/2006/relationships/hyperlink" Target="https://hal.science/search/index/?q=*&amp;authFullName_s=Eva Schaeffer-Lacroix" TargetMode="External"/><Relationship Id="rId24" Type="http://schemas.openxmlformats.org/officeDocument/2006/relationships/hyperlink" Target="https://hal.science/hal-05369142v1" TargetMode="External"/><Relationship Id="rId25" Type="http://schemas.openxmlformats.org/officeDocument/2006/relationships/hyperlink" Target="https://hal.science/hal-05369127v1" TargetMode="External"/><Relationship Id="rId26" Type="http://schemas.openxmlformats.org/officeDocument/2006/relationships/hyperlink" Target="https://dx.doi.org/10.4000/alsic.2834" TargetMode="External"/><Relationship Id="rId27" Type="http://schemas.openxmlformats.org/officeDocument/2006/relationships/hyperlink" Target="https://hal.science/hal-04131713v1" TargetMode="External"/><Relationship Id="rId28" Type="http://schemas.openxmlformats.org/officeDocument/2006/relationships/hyperlink" Target="https://dx.doi.org/10.4000/alsic.2833" TargetMode="External"/><Relationship Id="rId29" Type="http://schemas.openxmlformats.org/officeDocument/2006/relationships/hyperlink" Target="https://hal.science/hal-05369128v1" TargetMode="External"/><Relationship Id="rId30" Type="http://schemas.openxmlformats.org/officeDocument/2006/relationships/hyperlink" Target="https://hal.science/hal-05369366v1" TargetMode="External"/><Relationship Id="rId31" Type="http://schemas.openxmlformats.org/officeDocument/2006/relationships/hyperlink" Target="https://hal.science/search/index/?q=*&amp;authFullName_s=Isabelle Salengros" TargetMode="External"/><Relationship Id="rId32" Type="http://schemas.openxmlformats.org/officeDocument/2006/relationships/hyperlink" Target="https://dx.doi.org/10.4000/rdlc.1624" TargetMode="External"/><Relationship Id="rId33" Type="http://schemas.openxmlformats.org/officeDocument/2006/relationships/hyperlink" Target="https://hal.science/hal-05369125v1" TargetMode="External"/><Relationship Id="rId34" Type="http://schemas.openxmlformats.org/officeDocument/2006/relationships/hyperlink" Target="https://hal.science/search/index/?q=*&amp;authFullName_s=Fran&#231;oise Demaizi&#232;re" TargetMode="External"/><Relationship Id="rId35" Type="http://schemas.openxmlformats.org/officeDocument/2006/relationships/hyperlink" Target="https://dx.doi.org/10.4000/alsic.2582" TargetMode="External"/><Relationship Id="rId36" Type="http://schemas.openxmlformats.org/officeDocument/2006/relationships/hyperlink" Target="https://edutice.hal.science/edutice-00119528v2" TargetMode="External"/><Relationship Id="rId37" Type="http://schemas.openxmlformats.org/officeDocument/2006/relationships/hyperlink" Target="https://edutice.hal.science/edutice-00109712v1" TargetMode="External"/><Relationship Id="rId38" Type="http://schemas.openxmlformats.org/officeDocument/2006/relationships/hyperlink" Target="https://hal.science/hal-05369540v1" TargetMode="External"/><Relationship Id="rId39" Type="http://schemas.openxmlformats.org/officeDocument/2006/relationships/hyperlink" Target="https://hal.science/hal-04131709v1" TargetMode="External"/><Relationship Id="rId40" Type="http://schemas.openxmlformats.org/officeDocument/2006/relationships/hyperlink" Target="https://hal.science/hal-05369517v1" TargetMode="External"/><Relationship Id="rId41" Type="http://schemas.openxmlformats.org/officeDocument/2006/relationships/hyperlink" Target="https://hal.science/hal-05369123v1" TargetMode="External"/><Relationship Id="rId42" Type="http://schemas.openxmlformats.org/officeDocument/2006/relationships/hyperlink" Target="https://hal.science/search/index/?q=*&amp;authFullName_s=Lena Le Doledec" TargetMode="External"/><Relationship Id="rId43" Type="http://schemas.openxmlformats.org/officeDocument/2006/relationships/hyperlink" Target="https://hal.science/hal-05369121v1" TargetMode="External"/><Relationship Id="rId44" Type="http://schemas.openxmlformats.org/officeDocument/2006/relationships/hyperlink" Target="https://cnam.hal.science/hal-04082686v1" TargetMode="External"/><Relationship Id="rId45" Type="http://schemas.openxmlformats.org/officeDocument/2006/relationships/hyperlink" Target="https://hal.science/hal-03547807v1" TargetMode="External"/><Relationship Id="rId46" Type="http://schemas.openxmlformats.org/officeDocument/2006/relationships/hyperlink" Target="https://hal.science/search/index/?q=*&amp;authFullName_s=Reka Jablonkai" TargetMode="External"/><Relationship Id="rId47" Type="http://schemas.openxmlformats.org/officeDocument/2006/relationships/hyperlink" Target="https://hal.science/search/index/?q=*&amp;authFullName_s=Luciana Forti" TargetMode="External"/><Relationship Id="rId48" Type="http://schemas.openxmlformats.org/officeDocument/2006/relationships/hyperlink" Target="https://hal.science/search/index/?q=*&amp;authFullName_s=Magdalena Abad Castell&#243;" TargetMode="External"/><Relationship Id="rId49" Type="http://schemas.openxmlformats.org/officeDocument/2006/relationships/hyperlink" Target="https://dx.doi.org/10.14705/rpnet.2020.48.1177" TargetMode="External"/><Relationship Id="rId50" Type="http://schemas.openxmlformats.org/officeDocument/2006/relationships/hyperlink" Target="https://hal.science/hal-05369137v1" TargetMode="External"/><Relationship Id="rId51" Type="http://schemas.openxmlformats.org/officeDocument/2006/relationships/hyperlink" Target="https://hal.science/hal-05369131v1" TargetMode="External"/><Relationship Id="rId52" Type="http://schemas.openxmlformats.org/officeDocument/2006/relationships/hyperlink" Target="https://hal.science/hal-05369138v1" TargetMode="External"/><Relationship Id="rId53" Type="http://schemas.openxmlformats.org/officeDocument/2006/relationships/hyperlink" Target="https://hal.science/hal-05369122v1" TargetMode="External"/><Relationship Id="rId54" Type="http://schemas.openxmlformats.org/officeDocument/2006/relationships/hyperlink" Target="https://hal.science/hal-05369134v1" TargetMode="External"/><Relationship Id="rId55" Type="http://schemas.openxmlformats.org/officeDocument/2006/relationships/hyperlink" Target="https://hal.science/hal-05369126v1" TargetMode="External"/><Relationship Id="rId56" Type="http://schemas.openxmlformats.org/officeDocument/2006/relationships/hyperlink" Target="https://hal.science/hal-05369136v1" TargetMode="External"/><Relationship Id="rId57" Type="http://schemas.openxmlformats.org/officeDocument/2006/relationships/hyperlink" Target="https://edutice.hal.science/edutice-00942674v1" TargetMode="External"/><Relationship Id="rId58" Type="http://schemas.openxmlformats.org/officeDocument/2006/relationships/hyperlink" Target="https://theses.hal.science/tel-0055666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hal-0536913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Salengros-Iguenane</dc:title>
  <dc:description>CV</dc:description>
  <dc:subject/>
  <cp:keywords/>
  <cp:category/>
  <cp:lastModifiedBy/>
  <dcterms:created xsi:type="dcterms:W3CDTF">2026-05-02T15:21:08+02:00</dcterms:created>
  <dcterms:modified xsi:type="dcterms:W3CDTF">2026-05-02T15:21:08+02:00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