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Ivanne Galant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ivanne-galant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0000-0003-2813-1152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Así suena España: La banda sonora de los XXV años de paz vs la Anthologie Sonore de l’Espagne del exilio de Ambrosi Carrión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2026, 24, pp.307-344.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⟨10.20318/hn.2026.9294⟩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«¡Vaya usted con Dio-o-o-o!» Mediadores de hospitalidad y asimetrías en el viaje ecuestre de Penelope Chetwode, Andalucía,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2025, 123,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⟨10.30687/RI/2037-6588/2025/24/009⟩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a España de Mlle Robert: un viaje canónico de la burguesía francesa durante los «años del hambre»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VII, Historia del Arte</w:t>
            </w:r>
            <w:r>
              <w:rPr/>
              <w:t xml:space="preserve">, 2025, Vi(r)ajes. Efectos culturales de la movilidad en España Editado por Alicia Fuentes Vega e Irene García Chacón (13), pp.377-416.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⟨10.5944/etfvii.13.2025.43891⟩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Enrique Fernández Domingo, Sergio Delgado (eds.), Orillas, Coloquio en el País del Sauce, Eduner, UNL, Argentina,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2024, 47,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⟨10.4000/11sku⟩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l’hispanisme international : le rôle des pionnières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Fourrel de Frettes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2024,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⟨10.4000/133r1⟩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el hispanismo reencontró el turismo: La intermedialidad para definir el imaginario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pp.3-11.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Carmen à Game of Thrones : des produits culturels étrangers pour encourager le tourisme à Séville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Larrinaga (ed.), Luis Bolín y el turismo en España entre 1928 y 1952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52-1,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⟨10.4000/mcv.16810⟩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Todo bajo el sol» à « España es parte de ti » : 30 ans de spots de promotion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⟨10.4000/ccec.11605⟩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¿Hacemos turismo o viajamos, Biscuter?&amp;quot; Manuel Vázquez Montalbán y las modalidades del viaje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MVM: Cuadernos de Estudios Manuel Vázquez Montalbán</w:t>
            </w:r>
            <w:r>
              <w:rPr/>
              <w:t xml:space="preserve">, 2019, 4 (1), pp.58-71.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⟨10.5617/mvmcemvm.7583⟩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paso por el puente, Triana…&amp;quot; Représentations du faubourg sévillan dans les guides de voyage (XIX e -XXI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littéraire à Séville : exotisme, identité,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Séville dans les guides de voyage français et espagnols ( XIXe 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⟨10.4000/ccec.6857⟩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Lumière. Séville en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Migniot</w:t>
              </w:r>
            </w:hyperlink>
          </w:p>
          <w:p>
            <w:pPr/>
            <w:r>
              <w:rPr/>
              <w:t xml:space="preserve">2025, 978-2-900949-25-2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turismo es un gran invento? Usos políticos, identitarios y culturales del turismo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la hospitalidad española en los relatos de viajeras extranjeras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Pere Gifra-Adroher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123,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⟨10.30687/RI/2037-6588/2025/24⟩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de l'Hispanisme: Parcours collectifs et individuels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Fourrel de Frettes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24,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⟨10.4000/133rf⟩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monographique : Dialogues intermédiaux : (se) définir à travers le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guía de viaje, una voz autoritaria en la definición de lo andaluz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Beatriz Sánchez Hita, Daniel Muños Sempere (eds). </w:t>
            </w:r>
            <w:r>
              <w:rPr>
                <w:i w:val="1"/>
                <w:iCs w:val="1"/>
              </w:rPr>
              <w:t xml:space="preserve">Andalucía entre propios y extraños - Textos e imágenes en la (con)figuración de lo andaluz en los siglos XVIII-XIX</w:t>
            </w:r>
            <w:r>
              <w:rPr/>
              <w:t xml:space="preserve">, Comares, 2024, 978-84-1369-882-3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Andalousie, terra incognita ? Le Viaje al Sur de Juan Marsé.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Sabrina Juillet Garzón et Michel Molin (eds). </w:t>
            </w:r>
            <w:r>
              <w:rPr>
                <w:i w:val="1"/>
                <w:iCs w:val="1"/>
              </w:rPr>
              <w:t xml:space="preserve">Deux figures aux marges de la société L'esclave et l'étranger de l'intérieur</w:t>
            </w:r>
            <w:r>
              <w:rPr/>
              <w:t xml:space="preserve">, Presses Universitaires de Dijon, 2024, 978-2-36441-530-0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bagaje del turista francés, Sevilla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 Méndez Rodríguez, Rocío Plaza Orellana (coords), Tras la senda de los Lumière, Sevilla en color (1914-1929), Diputación de Sevilla/Universidad de Sevilla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pueblo andaluz hecho patrimonio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Muñoz Sempere et Beatriz Sánchez Hita, Andalucía y lo andaluz en los siglos XVIII y XIX. Representación, crítica y creación de estereotipos., Peter Lang</w:t>
            </w:r>
            <w:r>
              <w:rPr/>
              <w:t xml:space="preserve">, 2023, 9783631889862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“Déjate llevar por las sensaciones” y demás. Usos de la canción en la promoción turística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Mercedes Gómez-García Plata, et alii, De la ciudad a la nación: continuidad y rupturas en la historia de la canción española contemporánea (siglos XIX-XXI) Madrid, Sílex.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industria de los forasteros al Gran Confinamiento: un itinerario por la historia y la historiografía del turismo en España », coécrit avec Jorge Villaverde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Villaverde et Ivanne Galant (éds.), ¿El turismo es un gran invento? Usos políticos, identitarios y culturales del turismo en España, Valencia, Institució Alfons el Magnànim-CSIC, 2021, p. 9-37.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España inventada de los hispanistas franceses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Villaverde et Ivanne Galant (éds.), ¿El turismo es un gran invento? Usos políticos, identitarios y culturales del turismo en España, Valencia, Institució Alfons el Magnànim-CSIC, 2021, p. 77-110.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«¿Bueno, bonito y barato?» El turismo francés en España, 1945-1965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Berrino, C. Larrinaga, Italia e Spagna nel turismo del secondo dopoguerra. Società, politiche, istituzioni ed economia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Hitos patrimoniales sevillanos:permanencias y novedades en el sector turístico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Layuno Rosas, M. Ángeles (ed), La ciudad del turismo: arquitectura, patrimonio urbano y espacio público, Universidad de Alcalá. Servicio de Publicaciones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fatale devient patrimoine : représentations de la féminité dans le guide de voyage à Séville (France- Espagne, XIX-XXe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Devès (dir.), La femme fatale, de ses origines à ses métamorphoses, Centre de recherche et d'Histoire Inter-médias de l'École Émile Cohl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Civil War and Francoism for Tourists: The History Told in Travel 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Carmelo Pellejero, Marta Luque (eds), Inter and Post-war Tourism in Western Europe, 1916–1960, Palgrave.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⟨10.1007/978-3-030-39597-1⟩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Ocio nocturno y turismo en la España del siglo XX. Barcelona y Sevilla.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Moreno Seco, Mónica (coord.) / Fernández Sirvent, Rafael / Gutiérrez Lloret, Rosa Ana (eds.). </w:t>
            </w:r>
            <w:r>
              <w:rPr>
                <w:i w:val="1"/>
                <w:iCs w:val="1"/>
              </w:rPr>
              <w:t xml:space="preserve">. Del siglo XIX al XXI. Tendencias y debates. XIV Congreso de la AHC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L'antagonisme tradition vs modernité à l'épreuve du tourisme : Séville dans les publications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R.Cabal Tejada, H. Frison, M. García Plata-Gómez (eds),. </w:t>
            </w:r>
            <w:r>
              <w:rPr>
                <w:i w:val="1"/>
                <w:iCs w:val="1"/>
              </w:rPr>
              <w:t xml:space="preserve">Au-delà de la dualité : repenser les antagonismes de l’Espagne contemporaine (XIXe – XXIe siècles),</w:t>
            </w:r>
            <w:r>
              <w:rPr/>
              <w:t xml:space="preserve">, Université Sorbonne Nouvelle Paris 3,,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et le guide de voyage : construction de l'identité nationale et vecteur du stéréotype ? (Séville, XIX-XXe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Biaggini et Philippe Guérin (eds.), Entre les choses et les mots, usages et prestiges des listes, LECEMO Sorbonne Nouvelle-Paris 3, Presses de la Sorbonne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Exposición Iberoamericana de Sevilla en las guías de viaje francesas y españolas (1927-2017): promoción, imagen y memoria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Ámparo Graciani (ed.), El turismo y la Exposición iberoamericana de Sevilla</w:t>
            </w:r>
            <w:r>
              <w:rPr/>
              <w:t xml:space="preserve">, Editorial Universidad de Sevilla,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⟨10.12795/9788447221851⟩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patrimoniaux et espace stéréotypé dans le guide de voyage : Séville sous le regard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Repères et Espace(s)</w:t>
            </w:r>
            <w:r>
              <w:rPr/>
              <w:t xml:space="preserve">, PUG,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français en Espagne: imaginaires et portraits en creux dans les guides et récits de voyage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Tourism and Tourists Fiction, practices and representations</w:t>
            </w:r>
            <w:r>
              <w:rPr/>
              <w:t xml:space="preserve">, Nelson Graburn, Department of Anthropology, University of California at Berkeley ; Maria Gravari-Barbas, Tourism Studies (IREST), Paris 1 Panthéon-Sorbonne Université ; Jean-François Staszak Department of Geography, University of Geneva.,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Andalousie pas assez andalouse ? Expresión y significación de la decepción en los relatos de viaje franceses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de Andalucía e idea de España en los siglos XVIII y XIX: confluencias y proyecciones de lo regional y lo nacional</w:t>
            </w:r>
            <w:r>
              <w:rPr/>
              <w:t xml:space="preserve">, Beatriz Sánchez Hita, Daniel Muñoz Sempere, Facultad de Filosofía y Letras, Feb 2024,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bagaje del turista francés, Sevilla,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La ciudad fotografiada: España-Francia, con motivo de la inauguración de la Exposición Tras la senda de los Lumière. Sevilla en color, 1914-1929.</w:t>
            </w:r>
            <w:r>
              <w:rPr/>
              <w:t xml:space="preserve">, Feb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“¡Vaya usted con Dio-o-o-o!” Facilitadores de hospitalidad y reductores de asimetría en el viaje ecuestre de Penelope Chetwode, Andalucía,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Hospitalidad e inhospitalidad en los relatos de las viajeras francesas y británicas por España</w:t>
            </w:r>
            <w:r>
              <w:rPr/>
              <w:t xml:space="preserve">, Universitat Pompeu Fabra / Casa de Velázquez,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¿Bailando al son que le tocan? Antonio el bailarín entre franquismo y turismo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producció històrica de l’espai turístic: urbanisme, territori i identitat local des de una perspectiva de gènere »</w:t>
            </w:r>
            <w:r>
              <w:rPr/>
              <w:t xml:space="preserve">, Antoni Vives (UB) y Nadia Fava (U de Girona),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Así suena España: La banda sonora de la campaña de los XXV años de paz vs la Anthologie Sonore de l’Espagne del exiliado republicano Ambrosi Carrión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Musicología: Historias (inter)conectadas</w:t>
            </w:r>
            <w:r>
              <w:rPr/>
              <w:t xml:space="preserve">, XI Congreso de la Sociedad Española de Musicología,, Oct 2024, Elche,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banda sonora de los “XXV años de paz”: una promoción intermedial, patrimonial y turística del franquismo.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de Historia Contemporánea. Mesa Sonorizar la historia. Música y política en el mundo contemporáneo</w:t>
            </w:r>
            <w:r>
              <w:rPr/>
              <w:t xml:space="preserve">, Taller Teresa Cascudo (UR) y Xavier Miralles (UV) 2023, Sep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nuit madrilène: espaces, pratiques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du Congrès de la Société des Hispanistes Français, La Nuit dans le monde ibérique et ibéro-américaine,</w:t>
            </w:r>
            <w:r>
              <w:rPr/>
              <w:t xml:space="preserve">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la “verdadera” Andalucía? Relatos de viaje comprometidos en tiempos del boom turístico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andaluz : Usages et fonctions de l'Andalousie dans l'Espagne contemporaine</w:t>
            </w:r>
            <w:r>
              <w:rPr/>
              <w:t xml:space="preserve">, CREC,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publicaciones institucionales: Sevilla en 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ibero-americano "Património, suas matérias e imatérias", Lisbonne, LNEC-ISCTE IUL</w:t>
            </w:r>
            <w:r>
              <w:rPr/>
              <w:t xml:space="preserve">, LNEC-ISCTE IUL, Nov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hal-01476627v1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7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ne-galant" TargetMode="External"/><Relationship Id="rId9" Type="http://schemas.openxmlformats.org/officeDocument/2006/relationships/hyperlink" Target="https://orcid.org/0000-0003-2813-1152" TargetMode="External"/><Relationship Id="rId10" Type="http://schemas.openxmlformats.org/officeDocument/2006/relationships/hyperlink" Target="https://hal.science/hal-05472588v1" TargetMode="External"/><Relationship Id="rId11" Type="http://schemas.openxmlformats.org/officeDocument/2006/relationships/hyperlink" Target="https://hal.science/search/index/?q=*&amp;authFullName_s=Ivanne Galant" TargetMode="External"/><Relationship Id="rId12" Type="http://schemas.openxmlformats.org/officeDocument/2006/relationships/hyperlink" Target="https://dx.doi.org/10.20318/hn.2026.9294" TargetMode="External"/><Relationship Id="rId13" Type="http://schemas.openxmlformats.org/officeDocument/2006/relationships/hyperlink" Target="https://hal.science/hal-05428929v1" TargetMode="External"/><Relationship Id="rId14" Type="http://schemas.openxmlformats.org/officeDocument/2006/relationships/hyperlink" Target="https://dx.doi.org/10.30687/RI/2037-6588/2025/24/009" TargetMode="External"/><Relationship Id="rId15" Type="http://schemas.openxmlformats.org/officeDocument/2006/relationships/hyperlink" Target="https://hal.science/hal-04924855v1" TargetMode="External"/><Relationship Id="rId16" Type="http://schemas.openxmlformats.org/officeDocument/2006/relationships/hyperlink" Target="https://hal.science/search/index/?q=*&amp;authFullName_s=Jorge Villaverde" TargetMode="External"/><Relationship Id="rId17" Type="http://schemas.openxmlformats.org/officeDocument/2006/relationships/hyperlink" Target="https://dx.doi.org/10.5944/etfvii.13.2025.43891" TargetMode="External"/><Relationship Id="rId18" Type="http://schemas.openxmlformats.org/officeDocument/2006/relationships/hyperlink" Target="https://hal.science/hal-04786592v1" TargetMode="External"/><Relationship Id="rId19" Type="http://schemas.openxmlformats.org/officeDocument/2006/relationships/hyperlink" Target="https://dx.doi.org/10.4000/11sku" TargetMode="External"/><Relationship Id="rId20" Type="http://schemas.openxmlformats.org/officeDocument/2006/relationships/hyperlink" Target="https://hal.science/hal-04925502v1" TargetMode="External"/><Relationship Id="rId21" Type="http://schemas.openxmlformats.org/officeDocument/2006/relationships/hyperlink" Target="https://hal.science/search/index/?q=*&amp;authFullName_s=C&#233;cile Fourrel de Frettes" TargetMode="External"/><Relationship Id="rId22" Type="http://schemas.openxmlformats.org/officeDocument/2006/relationships/hyperlink" Target="https://dx.doi.org/10.4000/133r1" TargetMode="External"/><Relationship Id="rId23" Type="http://schemas.openxmlformats.org/officeDocument/2006/relationships/hyperlink" Target="https://hal.science/hal-04018406v1" TargetMode="External"/><Relationship Id="rId24" Type="http://schemas.openxmlformats.org/officeDocument/2006/relationships/hyperlink" Target="https://dx.doi.org/10.13039/501100011033/" TargetMode="External"/><Relationship Id="rId25" Type="http://schemas.openxmlformats.org/officeDocument/2006/relationships/hyperlink" Target="https://hal.science/hal-04018400v1" TargetMode="External"/><Relationship Id="rId26" Type="http://schemas.openxmlformats.org/officeDocument/2006/relationships/hyperlink" Target="https://hal.science/hal-03834416v1" TargetMode="External"/><Relationship Id="rId27" Type="http://schemas.openxmlformats.org/officeDocument/2006/relationships/hyperlink" Target="https://dx.doi.org/10.4000/mcv.16810" TargetMode="External"/><Relationship Id="rId28" Type="http://schemas.openxmlformats.org/officeDocument/2006/relationships/hyperlink" Target="https://hal.science/hal-03834414v1" TargetMode="External"/><Relationship Id="rId29" Type="http://schemas.openxmlformats.org/officeDocument/2006/relationships/hyperlink" Target="https://dx.doi.org/10.4000/ccec.11605" TargetMode="External"/><Relationship Id="rId30" Type="http://schemas.openxmlformats.org/officeDocument/2006/relationships/hyperlink" Target="https://hal.science/hal-02957013v1" TargetMode="External"/><Relationship Id="rId31" Type="http://schemas.openxmlformats.org/officeDocument/2006/relationships/hyperlink" Target="https://dx.doi.org/10.5617/mvmcemvm.7583" TargetMode="External"/><Relationship Id="rId32" Type="http://schemas.openxmlformats.org/officeDocument/2006/relationships/hyperlink" Target="https://hal.science/hal-02957099v1" TargetMode="External"/><Relationship Id="rId33" Type="http://schemas.openxmlformats.org/officeDocument/2006/relationships/hyperlink" Target="https://hal.science/hal-02957100v1" TargetMode="External"/><Relationship Id="rId34" Type="http://schemas.openxmlformats.org/officeDocument/2006/relationships/hyperlink" Target="https://hal.science/hal-02957101v1" TargetMode="External"/><Relationship Id="rId35" Type="http://schemas.openxmlformats.org/officeDocument/2006/relationships/hyperlink" Target="https://dx.doi.org/10.4000/ccec.6857" TargetMode="External"/><Relationship Id="rId36" Type="http://schemas.openxmlformats.org/officeDocument/2006/relationships/hyperlink" Target="https://hal.science/hal-05428926v1" TargetMode="External"/><Relationship Id="rId37" Type="http://schemas.openxmlformats.org/officeDocument/2006/relationships/hyperlink" Target="https://hal.science/search/index/?q=*&amp;authFullName_s=St&#233;phanie Migniot" TargetMode="External"/><Relationship Id="rId38" Type="http://schemas.openxmlformats.org/officeDocument/2006/relationships/hyperlink" Target="https://hal.science/hal-03825171v1" TargetMode="External"/><Relationship Id="rId39" Type="http://schemas.openxmlformats.org/officeDocument/2006/relationships/hyperlink" Target="https://hal.science/hal-05428935v1" TargetMode="External"/><Relationship Id="rId40" Type="http://schemas.openxmlformats.org/officeDocument/2006/relationships/hyperlink" Target="https://hal.science/search/index/?q=*&amp;authFullName_s=Pere Gifra-Adroher" TargetMode="External"/><Relationship Id="rId41" Type="http://schemas.openxmlformats.org/officeDocument/2006/relationships/hyperlink" Target="https://dx.doi.org/10.30687/RI/2037-6588/2025/24" TargetMode="External"/><Relationship Id="rId42" Type="http://schemas.openxmlformats.org/officeDocument/2006/relationships/hyperlink" Target="https://hal.science/hal-04924856v1" TargetMode="External"/><Relationship Id="rId43" Type="http://schemas.openxmlformats.org/officeDocument/2006/relationships/hyperlink" Target="https://dx.doi.org/10.4000/133rf" TargetMode="External"/><Relationship Id="rId44" Type="http://schemas.openxmlformats.org/officeDocument/2006/relationships/hyperlink" Target="https://hal.science/hal-04018412v1" TargetMode="External"/><Relationship Id="rId45" Type="http://schemas.openxmlformats.org/officeDocument/2006/relationships/hyperlink" Target="https://hal.science/hal-04924858v1" TargetMode="External"/><Relationship Id="rId46" Type="http://schemas.openxmlformats.org/officeDocument/2006/relationships/hyperlink" Target="https://hal.science/hal-04924857v1" TargetMode="External"/><Relationship Id="rId47" Type="http://schemas.openxmlformats.org/officeDocument/2006/relationships/hyperlink" Target="https://hal.science/hal-04786595v1" TargetMode="External"/><Relationship Id="rId48" Type="http://schemas.openxmlformats.org/officeDocument/2006/relationships/hyperlink" Target="https://hal.science/hal-03834409v1" TargetMode="External"/><Relationship Id="rId49" Type="http://schemas.openxmlformats.org/officeDocument/2006/relationships/hyperlink" Target="https://hal.science/hal-03834410v1" TargetMode="External"/><Relationship Id="rId50" Type="http://schemas.openxmlformats.org/officeDocument/2006/relationships/hyperlink" Target="https://hal.science/hal-03834411v1" TargetMode="External"/><Relationship Id="rId51" Type="http://schemas.openxmlformats.org/officeDocument/2006/relationships/hyperlink" Target="https://hal.science/hal-03834412v1" TargetMode="External"/><Relationship Id="rId52" Type="http://schemas.openxmlformats.org/officeDocument/2006/relationships/hyperlink" Target="https://hal.science/hal-03127063v1" TargetMode="External"/><Relationship Id="rId53" Type="http://schemas.openxmlformats.org/officeDocument/2006/relationships/hyperlink" Target="https://hal.science/hal-02957109v1" TargetMode="External"/><Relationship Id="rId54" Type="http://schemas.openxmlformats.org/officeDocument/2006/relationships/hyperlink" Target="https://hal.science/hal-03127066v1" TargetMode="External"/><Relationship Id="rId55" Type="http://schemas.openxmlformats.org/officeDocument/2006/relationships/hyperlink" Target="https://hal.science/hal-02957015v1" TargetMode="External"/><Relationship Id="rId56" Type="http://schemas.openxmlformats.org/officeDocument/2006/relationships/hyperlink" Target="https://dx.doi.org/10.1007/978-3-030-39597-1" TargetMode="External"/><Relationship Id="rId57" Type="http://schemas.openxmlformats.org/officeDocument/2006/relationships/hyperlink" Target="https://hal.science/hal-02957097v1" TargetMode="External"/><Relationship Id="rId58" Type="http://schemas.openxmlformats.org/officeDocument/2006/relationships/hyperlink" Target="https://hal.science/hal-02957016v1" TargetMode="External"/><Relationship Id="rId59" Type="http://schemas.openxmlformats.org/officeDocument/2006/relationships/hyperlink" Target="https://hal.science/hal-02957095v1" TargetMode="External"/><Relationship Id="rId60" Type="http://schemas.openxmlformats.org/officeDocument/2006/relationships/hyperlink" Target="https://hal.science/hal-02957103v1" TargetMode="External"/><Relationship Id="rId61" Type="http://schemas.openxmlformats.org/officeDocument/2006/relationships/hyperlink" Target="https://dx.doi.org/10.12795/9788447221851" TargetMode="External"/><Relationship Id="rId62" Type="http://schemas.openxmlformats.org/officeDocument/2006/relationships/hyperlink" Target="https://hal.science/hal-01476628v1" TargetMode="External"/><Relationship Id="rId63" Type="http://schemas.openxmlformats.org/officeDocument/2006/relationships/hyperlink" Target="https://hal.science/hal-04925224v1" TargetMode="External"/><Relationship Id="rId64" Type="http://schemas.openxmlformats.org/officeDocument/2006/relationships/hyperlink" Target="https://hal.science/hal-04925226v1" TargetMode="External"/><Relationship Id="rId65" Type="http://schemas.openxmlformats.org/officeDocument/2006/relationships/hyperlink" Target="https://hal.science/hal-04925225v1" TargetMode="External"/><Relationship Id="rId66" Type="http://schemas.openxmlformats.org/officeDocument/2006/relationships/hyperlink" Target="https://hal.science/hal-04925501v1" TargetMode="External"/><Relationship Id="rId67" Type="http://schemas.openxmlformats.org/officeDocument/2006/relationships/hyperlink" Target="https://hal.science/hal-04925222v1" TargetMode="External"/><Relationship Id="rId68" Type="http://schemas.openxmlformats.org/officeDocument/2006/relationships/hyperlink" Target="https://hal.science/hal-04925221v1" TargetMode="External"/><Relationship Id="rId69" Type="http://schemas.openxmlformats.org/officeDocument/2006/relationships/hyperlink" Target="https://hal.science/hal-04925227v1" TargetMode="External"/><Relationship Id="rId70" Type="http://schemas.openxmlformats.org/officeDocument/2006/relationships/hyperlink" Target="https://hal.science/hal-04925229v1" TargetMode="External"/><Relationship Id="rId71" Type="http://schemas.openxmlformats.org/officeDocument/2006/relationships/hyperlink" Target="https://hal.science/hal-04925230v1" TargetMode="External"/><Relationship Id="rId72" Type="http://schemas.openxmlformats.org/officeDocument/2006/relationships/hyperlink" Target="https://hal.science/hal-0147662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Ivanne Galant</dc:title>
  <dc:description>CV</dc:description>
  <dc:subject/>
  <cp:keywords/>
  <cp:category/>
  <cp:lastModifiedBy/>
  <dcterms:created xsi:type="dcterms:W3CDTF">2026-04-04T22:15:36+02:00</dcterms:created>
  <dcterms:modified xsi:type="dcterms:W3CDTF">2026-04-04T22:15:36+02:00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