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ROCH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honoraire, en histoire médiévale à l’université de Rouen Normandie.</w:t>
      </w:r>
    </w:p>
    <w:p>
      <w:pPr/>
      <w:r>
        <w:rPr/>
        <w:t xml:space="preserve">Courriel : </w:t>
      </w:r>
      <w:hyperlink r:id="rId7" w:history="1">
        <w:r>
          <w:rPr>
            <w:color w:val="#410a8c"/>
            <w:u w:val="single"/>
          </w:rPr>
          <w:t xml:space="preserve">rochjeanlouis@orange.fr</w:t>
        </w:r>
      </w:hyperlink>
    </w:p>
    <w:p>
      <w:pPr/>
      <w:r>
        <w:rPr/>
        <w:t xml:space="preserve">Professeur agrégé d’histoire (1973), a enseigné en collège et en lycée, avant d’être nommé comme maître de conférences à l’université de Rouen en septembre 1993. – Thèse de 3e cycle sous la direction de Michel Mollat, soutenue en juin 1986 : Les mots aussi sont de l’histoire. Vocabulaire de la pauvreté et marginalisation des pauvres, 1450-1550.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Assistance. – Histoire du travail. – Métiers. – Draperie médiévale. – Élites urbaines.</w:t>
      </w:r>
    </w:p>
    <w:p>
      <w:pPr>
        <w:pStyle w:val="Heading2"/>
      </w:pPr>
      <w:r>
        <w:rPr/>
        <w:t xml:space="preserve">Groupes de recherche</w:t>
      </w:r>
    </w:p>
    <w:p>
      <w:pPr/>
      <w:r>
        <w:rPr/>
        <w:t xml:space="preserve">Dans le cadre du GRHis, le groupe Tabellionage (Élisabeth Lalou, Alain Sadourny, Philippe Lardin, Jean-Louis Roch) a mis en place une base de données sur le tabellionage rouennais au Moyen Âge. Plusieurs journées d’études ont été consacrées à ce domaine : 19 mars 2007, 21 avril 2010, 14 novembre 2012. Cette dernière journée a été publiée sous le titre Tabellionages et juridiction gracieuse en France du nord au Moyen Âge.</w:t>
      </w:r>
    </w:p>
    <w:p>
      <w:pPr/>
      <w:r>
        <w:rPr/>
        <w:t xml:space="preserve">Participation au groupe de traduction de la Chronique de SALIMBENE de Adam , avec Michèle Brossard et Gisèle Besson (à paraître chez Honoré Champion).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misère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156, pp.260, 2023, Histoire, 978-2251454085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éditions Jean-Paul Gisserot,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monde du travail. La draperie en Normandie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Presses Universitaires de Rouen et du Havre,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châteaux et des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Lepeuple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Élisabeth Lalou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Presses universitaires de Rouen et du Havre, pp.624, 2008, 978-2-87775-458-3.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⟨10.4000/books.purh.9939⟩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désenchantement du monde au désenchantement du vocabulaire : analogie et mots à sens contraire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2022, 175,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ou marchands : la draperie médiévale de l’Italie à la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n° 695 (3), pp.39-58.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⟨10.3917/rhis.203.0039⟩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mélancolie des pauvres dans la littérature française à la fin du Moyen âge et au début de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2017, 33, pp.303-326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du drapier médiéval. L'exemple rouennais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2000, CCII, 1, p. 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résistances dans la draperie: exemples normands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2000, n° 39, p. 46-56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draperie rurale et draperie urbaine ? La draperie foraine de Rouen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1998, 47/3, p. 211-230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roi, le peuple et l'Âge d'or : la figure de Bon Temps entre le théâtre, la fête et la politique (1450-1550)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1992, 22-23,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Bélîtres, marauds et autres gueux : de l'histoire à l'étymologie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et de philologie de l'Université de Strasbourg</w:t>
            </w:r>
            <w:r>
              <w:rPr/>
              <w:t xml:space="preserve">, 1992, 30, p. 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Inconnus des réglementations de métiers : des vinages aux bonnes gens et aux prudhommes (XIIIe-XVe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règles du métiers : les acteurs des normes professionnelles au Moyen Âge et à l’époque moderne</w:t>
            </w:r>
            <w:r>
              <w:rPr/>
              <w:t xml:space="preserve">, New Digital Frontier, pp.57-70, 2020, 978-88-85812-67-3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peste noire à l’aube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Rouen Antiquité-1815</w:t>
            </w:r>
            <w:r>
              <w:rPr/>
              <w:t xml:space="preserve">, Presses Universitaires de Rouen et du Havre, pp.105-131, 2019, 978-2-87775-967-0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Chapitres 4 et 5: Au temps de la commune et De la peste noire à l'aube de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Rouen. Antiquité-1815</w:t>
            </w:r>
            <w:r>
              <w:rPr/>
              <w:t xml:space="preserve">, Presses Univ. de Rouen et du Havre,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 la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Rouen Antiquités-1815</w:t>
            </w:r>
            <w:r>
              <w:rPr/>
              <w:t xml:space="preserve">, Presses Universitaires de Rouen et du Havre, pp.87-104, 2019, 978-2-87775-967-0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plomb des draps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Empreintes du passé. 6000 ans de sceaux Exposition Archives dép. Seine-maritime, Musée des Antiquittés, 2015</w:t>
            </w:r>
            <w:r>
              <w:rPr/>
              <w:t xml:space="preserve">, éd. Point de vues, p. 180-191,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métiers dans la région rouennaise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ce qu'elle saura et pourra faire. Femmes, droits, travail en Normandie du Moyen âge à la grande guerre Exposition Femmes au travail en Seine-maritime, Archives départementales, 2015</w:t>
            </w:r>
            <w:r>
              <w:rPr/>
              <w:t xml:space="preserve">, Presses univ. de Rouen et du Havre, pp.21-28,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métiers en Normandie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femme(s) en Normandie</w:t>
            </w:r>
            <w:r>
              <w:rPr/>
              <w:t xml:space="preserve">, Fésération des Sociétés historiques et archéologiques de Normandie, pp.257-268,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Tabellionages au Moyen âge en Normandie. Un notariat à découvrir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Tabellionages au Moyen âge en Normandie. Un notariat à découvrir</w:t>
            </w:r>
            <w:r>
              <w:rPr/>
              <w:t xml:space="preserve">, Presses universitaires de Rouen et du Havre, pp.160,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draperie rouennaise à la fin du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Normandie dans l'économie européenne (XIIe-XVIIe siècle) Actes du colloque de Cerisy-la-Salle (4-8 octobre 2006)</w:t>
            </w:r>
            <w:r>
              <w:rPr/>
              <w:t xml:space="preserve">, Publications du CRAHM, p.153-177,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des élites rouennaises aux derniers siècles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chÂteaux et des sources. Archéologie et histoire dans la Normandie médiévale. Mélanges en l'honneur d'Anne-Marie Flambard Héricher</w:t>
            </w:r>
            <w:r>
              <w:rPr/>
              <w:t xml:space="preserve">, Publications des Universités de Rouen et du Havre, p. 429-448,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sociale de la draperie rouennaise aux XIVe et XVe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normandes au Moyen Âge, renaissance, essor, crise Actes du colloque international de Cerisy-la-Salle, sept. 2003</w:t>
            </w:r>
            <w:r>
              <w:rPr/>
              <w:t xml:space="preserve">, Presses Universitaires de Caen, pp.225-240,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en procession: une image de la hiérarchie sociale dans les villes du Bas Moyen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Dieux et hommes. Histoire et iconographie des sociétés païennes et chrétiennes de l'antiquité à nos jours. Mélanges Françoise Thélamon</w:t>
            </w:r>
            <w:r>
              <w:rPr/>
              <w:t xml:space="preserve">, Publications des universités de Rouen et du Havre, pp.431-457,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fut-elle une grande région industrielle ? Recherche sur l'importance de la production drapière normande au Bas Moyen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draperie en Normandie du XIIIe siècle au XXe siècle</w:t>
            </w:r>
            <w:r>
              <w:rPr/>
              <w:t xml:space="preserve">, Publications de l'Université de Rouen, pp.21-66,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du peuple: autodéfense, révolte et pillage dans la guerre de Cent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guerre de Cent Ans Actes du colloque de Rouen</w:t>
            </w:r>
            <w:r>
              <w:rPr/>
              <w:t xml:space="preserve">, p. 47-61, 2002, Publ. de l'Université de Rouen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hal-03308419v1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bourgs drapiers en Haute Normandie à la fin du Moyen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médiévale en deça et au delà de ses murs. Mélanges Jean-Pierre Leguay</w:t>
            </w:r>
            <w:r>
              <w:rPr/>
              <w:t xml:space="preserve">, Publications de l'Univ. de Rouen, p. 85-101,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social des lieux communs : le pauvre peuple et le gueux sans souci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communs, topiî, stéréotypes, clichés</w:t>
            </w:r>
            <w:r>
              <w:rPr/>
              <w:t xml:space="preserve">, Kymé, pp.204-217,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nomenclature sociale, le faux mendiant dans les textes littéraires et non littéraires (1350-1630)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des fautes et français non conventionnels</w:t>
            </w:r>
            <w:r>
              <w:rPr/>
              <w:t xml:space="preserve">, Presses de l'ENS, p. 85-94,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hal-03306043v1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rochjeanlouis@orange.fr" TargetMode="External"/><Relationship Id="rId8" Type="http://schemas.openxmlformats.org/officeDocument/2006/relationships/hyperlink" Target="https://hal.science/hal-05121062v1" TargetMode="External"/><Relationship Id="rId9" Type="http://schemas.openxmlformats.org/officeDocument/2006/relationships/hyperlink" Target="https://hal.science/search/index/?q=*&amp;authFullName_s=Jean-louis Roch" TargetMode="External"/><Relationship Id="rId10" Type="http://schemas.openxmlformats.org/officeDocument/2006/relationships/hyperlink" Target="https://www.lesbelleslettres.com/livre/9782251454085/vivre-la-misere-au-moyen-age" TargetMode="External"/><Relationship Id="rId11" Type="http://schemas.openxmlformats.org/officeDocument/2006/relationships/hyperlink" Target="https://hal.science/hal-03315557v1" TargetMode="External"/><Relationship Id="rId12" Type="http://schemas.openxmlformats.org/officeDocument/2006/relationships/hyperlink" Target="https://hal.science/search/index/?q=*&amp;authFullName_s=Jean-Louis Roch" TargetMode="External"/><Relationship Id="rId13" Type="http://schemas.openxmlformats.org/officeDocument/2006/relationships/hyperlink" Target="https://hal.science/hal-03310195v1" TargetMode="External"/><Relationship Id="rId14" Type="http://schemas.openxmlformats.org/officeDocument/2006/relationships/hyperlink" Target="https://hal.science/hal-05135589v1" TargetMode="External"/><Relationship Id="rId15" Type="http://schemas.openxmlformats.org/officeDocument/2006/relationships/hyperlink" Target="https://hal.science/search/index/?q=*&amp;authFullName_s=Bruno Lepeuple" TargetMode="External"/><Relationship Id="rId16" Type="http://schemas.openxmlformats.org/officeDocument/2006/relationships/hyperlink" Target="https://hal.science/search/index/?q=*&amp;authFullName_s=&#201;lisabeth Lalou" TargetMode="External"/><Relationship Id="rId17" Type="http://schemas.openxmlformats.org/officeDocument/2006/relationships/hyperlink" Target="https://dx.doi.org/10.4000/books.purh.9939" TargetMode="External"/><Relationship Id="rId18" Type="http://schemas.openxmlformats.org/officeDocument/2006/relationships/hyperlink" Target="https://hal.science/hal-05135695v1" TargetMode="External"/><Relationship Id="rId19" Type="http://schemas.openxmlformats.org/officeDocument/2006/relationships/hyperlink" Target="https://hal.science/hal-05135679v1" TargetMode="External"/><Relationship Id="rId20" Type="http://schemas.openxmlformats.org/officeDocument/2006/relationships/hyperlink" Target="https://dx.doi.org/10.3917/rhis.203.0039" TargetMode="External"/><Relationship Id="rId21" Type="http://schemas.openxmlformats.org/officeDocument/2006/relationships/hyperlink" Target="https://hal.science/hal-03316205v1" TargetMode="External"/><Relationship Id="rId22" Type="http://schemas.openxmlformats.org/officeDocument/2006/relationships/hyperlink" Target="https://hal.science/hal-03308374v1" TargetMode="External"/><Relationship Id="rId23" Type="http://schemas.openxmlformats.org/officeDocument/2006/relationships/hyperlink" Target="https://hal.science/hal-03308377v1" TargetMode="External"/><Relationship Id="rId24" Type="http://schemas.openxmlformats.org/officeDocument/2006/relationships/hyperlink" Target="https://hal.science/hal-03306048v1" TargetMode="External"/><Relationship Id="rId25" Type="http://schemas.openxmlformats.org/officeDocument/2006/relationships/hyperlink" Target="https://hal.science/hal-03306046v1" TargetMode="External"/><Relationship Id="rId26" Type="http://schemas.openxmlformats.org/officeDocument/2006/relationships/hyperlink" Target="https://hal.science/hal-03306044v1" TargetMode="External"/><Relationship Id="rId27" Type="http://schemas.openxmlformats.org/officeDocument/2006/relationships/hyperlink" Target="https://hal.science/hal-05135663v1" TargetMode="External"/><Relationship Id="rId28" Type="http://schemas.openxmlformats.org/officeDocument/2006/relationships/hyperlink" Target="https://hal.science/hal-05135650v1" TargetMode="External"/><Relationship Id="rId29" Type="http://schemas.openxmlformats.org/officeDocument/2006/relationships/hyperlink" Target="https://hal.science/hal-03316307v1" TargetMode="External"/><Relationship Id="rId30" Type="http://schemas.openxmlformats.org/officeDocument/2006/relationships/hyperlink" Target="https://hal.science/hal-05135636v1" TargetMode="External"/><Relationship Id="rId31" Type="http://schemas.openxmlformats.org/officeDocument/2006/relationships/hyperlink" Target="https://hal.science/hal-03316207v1" TargetMode="External"/><Relationship Id="rId32" Type="http://schemas.openxmlformats.org/officeDocument/2006/relationships/hyperlink" Target="https://hal.science/hal-03316206v1" TargetMode="External"/><Relationship Id="rId33" Type="http://schemas.openxmlformats.org/officeDocument/2006/relationships/hyperlink" Target="https://hal.science/hal-03315556v1" TargetMode="External"/><Relationship Id="rId34" Type="http://schemas.openxmlformats.org/officeDocument/2006/relationships/hyperlink" Target="https://hal.science/hal-03315535v1" TargetMode="External"/><Relationship Id="rId35" Type="http://schemas.openxmlformats.org/officeDocument/2006/relationships/hyperlink" Target="https://hal.science/hal-03310194v1" TargetMode="External"/><Relationship Id="rId36" Type="http://schemas.openxmlformats.org/officeDocument/2006/relationships/hyperlink" Target="https://hal.science/hal-03310193v1" TargetMode="External"/><Relationship Id="rId37" Type="http://schemas.openxmlformats.org/officeDocument/2006/relationships/hyperlink" Target="https://hal.science/hal-03310733v1" TargetMode="External"/><Relationship Id="rId38" Type="http://schemas.openxmlformats.org/officeDocument/2006/relationships/hyperlink" Target="https://hal.science/hal-03309548v1" TargetMode="External"/><Relationship Id="rId39" Type="http://schemas.openxmlformats.org/officeDocument/2006/relationships/hyperlink" Target="https://hal.science/hal-03309687v1" TargetMode="External"/><Relationship Id="rId40" Type="http://schemas.openxmlformats.org/officeDocument/2006/relationships/hyperlink" Target="https://hal.science/hal-03308419v1" TargetMode="External"/><Relationship Id="rId41" Type="http://schemas.openxmlformats.org/officeDocument/2006/relationships/hyperlink" Target="https://hal.science/hal-03308371v1" TargetMode="External"/><Relationship Id="rId42" Type="http://schemas.openxmlformats.org/officeDocument/2006/relationships/hyperlink" Target="https://hal.science/hal-03306037v1" TargetMode="External"/><Relationship Id="rId43" Type="http://schemas.openxmlformats.org/officeDocument/2006/relationships/hyperlink" Target="https://hal.science/hal-0330604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ROCH</dc:title>
  <dc:description>CV</dc:description>
  <dc:subject/>
  <cp:keywords/>
  <cp:category/>
  <cp:lastModifiedBy/>
  <dcterms:created xsi:type="dcterms:W3CDTF">2026-04-07T17:32:27+02:00</dcterms:created>
  <dcterms:modified xsi:type="dcterms:W3CDTF">2026-04-07T17:32:27+02:00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