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1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Jacob Cléophas DEFO NZIKOU </w:t></w:r><w:r><w:rPr><w:color w:val="641e6e"/></w:rPr><w:t xml:space="preserve">Titulaire d’un doctorat/PhD en philosophie, inscrit dans la spécialité Histoire de la philosophie et Métaphysique, avec une option en Herméneutique, Jacob Cléophas DEFO NZIKOU est membre de l’Unité de Recherche de Philosophie et de Sciences Sociales Appliquées (URPHISSA) de l’Université de Dschang (Cameroun), de l’Association Sénégalaise de Philosophie (ASEPHI), du Laboratoire Innov’Africa RAJEC et du Groupe de recherche Philosophie Africaine : Débats & Questions. Ses recherches portent sur la Réflexivité herméneutique Dans et Par la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jacob-cleophas-defo-nzikou</w:t></w:r></w:hyperlink></w:p><w:p><w:pPr><w:numPr><w:ilvl w:val="0"/><w:numId w:val="1"/></w:numPr></w:pPr><w:r><w:rPr/><w:t xml:space="preserve"> ORCID : </w:t></w:r><w:hyperlink r:id="rId9" w:history="1"><w:r><w:rPr><w:color w:val="#410a8c"/><w:u w:val="single"/></w:rPr><w:t xml:space="preserve">0000-0002-8342-2270</w:t></w:r></w:hyperlink></w:p><w:p><w:pPr><w:spacing w:before="600"/></w:pPr></w:p><w:p><w:pPr><w:pStyle w:val="Heading2"/></w:pPr><w:r><w:rPr><w:color w:val="1e198e"/><w:b w:val="1"/><w:bCs w:val="1"/></w:rPr><w:t xml:space="preserve">Présentation</w:t></w:r></w:p><w:p><w:pPr><w:spacing w:after="100"/></w:pPr></w:p><w:p><w:pPr/><w:r><w:rPr/><w:t xml:space="preserve">Ma recherche s’inscrit dans une Philosophie du sens, attentive aux interstices entre mémoire, altérité et transmission. Philosopher, pour moi, c’est habiter les seuils — entre les langues, les héritages, les disciplines — et y chercher les éclats de sens qui échappent aux systèmes clos. À travers l’épistémologie, la traductologie, la théologie et les sciences de l’éducation, j’interroge les conditions de possibilité d’un dialogue fécond entre les traditions intellectuelles, les contextes postcoloniaux et les exigences contemporaines de reconnaissance. Ainsi, je conçois la pensée comme une traversée : chaque texte, chaque silence, chaque tension est une invitation à penser autrement. Mes travaux explorent les savoirs en tension, les identités en mouvement, et les traditions en dialogue — en particulier dans les espaces africains, où la philosophie devient à la fois mémoire, résistance et ouverture. Dans cette quête, la réflexivité n’est pas seulement méthode, mais éthique : elle engage à écouter, à traduire, à relier.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fonction épistémologique de l’herméneutique dans la philosophie négro-africaine de l’existence de Basile-Juléat Fouda</w:t></w:r></w:hyperlink></w:p><w:p><w:pPr/><w:hyperlink r:id="rId11" w:history="1"><w:r><w:rPr><w:color w:val="#410a8c"/><w:u w:val="single"/></w:rPr><w:t xml:space="preserve">Jacob Cléophas DEFO NZIKOU</w:t></w:r></w:hyperlink></w:p><w:p><w:pPr/><w:r><w:rPr><w:i w:val="1"/><w:iCs w:val="1"/></w:rPr><w:t xml:space="preserve">Le tournant épistémologique de la philosophie africaine. Pratique de la recherche en contexte post-vérité</w:t></w:r><w:r><w:rPr/><w:t xml:space="preserve">, Groupe Jogoo. Philosophie africaine : Débats &amp; Questions; Université Félix Houphouët-Boigny (15 février 2024) et Université Toulouse - Jean Jaurès (6 juin 2024), Feb 2024, Abidjan et Toulouse, Côte d’Ivoire</w:t></w:r></w:p><w:p><w:pPr/><w:r><w:rPr/><w:t xml:space="preserve">Communication dans un congrès</w:t></w:r></w:p><w:p><w:pPr/><w:hyperlink r:id="rId10" w:history="1"><w:r><w:rPr><w:color w:val="#410a8c"/><w:u w:val="single"/></w:rPr><w:t xml:space="preserve">halshs-04464222v1</w:t></w:r></w:hyperlink></w:p></w:tc></w:tr><w:tr><w:trPr/><w:tc><w:tcPr><w:noWrap/></w:tcPr><w:p><w:pPr><w:spacing w:after="200"/></w:pPr><w:hyperlink r:id="rId12" w:history="1"><w:r><w:rPr><w:color w:val="1e198e"/><w:b w:val="1"/><w:bCs w:val="1"/><w:u w:val="single"/></w:rPr><w:t xml:space="preserve">D’une herméneutique de la condition historique à celle des signifiants patriotiques. Pour une sortie de la crise du sens en Afrique</w:t></w:r></w:hyperlink></w:p><w:p><w:pPr/><w:hyperlink r:id="rId11" w:history="1"><w:r><w:rPr><w:color w:val="#410a8c"/><w:u w:val="single"/></w:rPr><w:t xml:space="preserve">Jacob Cléophas DEFO NZIKOU</w:t></w:r></w:hyperlink></w:p><w:p><w:pPr/><w:r><w:rPr><w:i w:val="1"/><w:iCs w:val="1"/></w:rPr><w:t xml:space="preserve">Colloque interdisciplinaire international : Memoires blessées, promesses inachevées. La pensée de Ricœur et les horizons africains</w:t></w:r><w:r><w:rPr/><w:t xml:space="preserve">, Fonds Ricoeur, Apr 2023, Kinshasa, Congo-Kinshasa</w:t></w:r></w:p><w:p><w:pPr/><w:r><w:rPr/><w:t xml:space="preserve">Communication dans un congrès</w:t></w:r></w:p><w:p><w:pPr/><w:hyperlink r:id="rId12" w:history="1"><w:r><w:rPr><w:color w:val="#410a8c"/><w:u w:val="single"/></w:rPr><w:t xml:space="preserve">halshs-04170977v1</w:t></w:r></w:hyperlink></w:p></w:tc></w:tr><w:tr><w:trPr/><w:tc><w:tcPr><w:noWrap/></w:tcPr><w:p><w:pPr><w:spacing w:after="200"/></w:pPr><w:hyperlink r:id="rId13" w:history="1"><w:r><w:rPr><w:color w:val="1e198e"/><w:b w:val="1"/><w:bCs w:val="1"/><w:u w:val="single"/></w:rPr><w:t xml:space="preserve">La philosophie négro-africaine de l'existence frappée de déni</w:t></w:r></w:hyperlink></w:p><w:p><w:pPr/><w:hyperlink r:id="rId11" w:history="1"><w:r><w:rPr><w:color w:val="#410a8c"/><w:u w:val="single"/></w:rPr><w:t xml:space="preserve">Jacob Cléophas DEFO NZIKOU</w:t></w:r></w:hyperlink></w:p><w:p><w:pPr/><w:r><w:rPr><w:i w:val="1"/><w:iCs w:val="1"/></w:rPr><w:t xml:space="preserve">Colloque. Provincialiser la philosophie: regards croisés</w:t></w:r><w:r><w:rPr/><w:t xml:space="preserve">, Laboratoire de recherche pour une philosophie perspectiviste, Oct 2023, Québec (Canada), Université Laval, Canada</w:t></w:r></w:p><w:p><w:pPr/><w:r><w:rPr/><w:t xml:space="preserve">Communication dans un congrès</w:t></w:r></w:p><w:p><w:pPr/><w:hyperlink r:id="rId13" w:history="1"><w:r><w:rPr><w:color w:val="#410a8c"/><w:u w:val="single"/></w:rPr><w:t xml:space="preserve">halshs-04227756v1</w:t></w:r></w:hyperlink></w:p></w:tc></w:tr><w:tr><w:trPr/><w:tc><w:tcPr><w:noWrap/></w:tcPr><w:p><w:pPr><w:spacing w:after="200"/></w:pPr><w:hyperlink r:id="rId14" w:history="1"><w:r><w:rPr><w:color w:val="1e198e"/><w:b w:val="1"/><w:bCs w:val="1"/><w:u w:val="single"/></w:rPr><w:t xml:space="preserve">Crise du sens et crise identitaire. Pour une herméneutique des signifiants patriotiques</w:t></w:r></w:hyperlink></w:p><w:p><w:pPr/><w:hyperlink r:id="rId11" w:history="1"><w:r><w:rPr><w:color w:val="#410a8c"/><w:u w:val="single"/></w:rPr><w:t xml:space="preserve">Jacob Cléophas DEFO NZIKOU</w:t></w:r></w:hyperlink></w:p><w:p><w:pPr/><w:r><w:rPr><w:i w:val="1"/><w:iCs w:val="1"/></w:rPr><w:t xml:space="preserve">Discrimination et conflictualité en contexte africain : Réflexions sur les conflits identitaires</w:t></w:r><w:r><w:rPr/><w:t xml:space="preserve">, Département de Philosophie et de Psychologie de la FALSH de l'Université de Maroua, Nov 2022, Maroua, Cameroun</w:t></w:r></w:p><w:p><w:pPr/><w:r><w:rPr/><w:t xml:space="preserve">Communication dans un congrès</w:t></w:r></w:p><w:p><w:pPr/><w:hyperlink r:id="rId14" w:history="1"><w:r><w:rPr><w:color w:val="#410a8c"/><w:u w:val="single"/></w:rPr><w:t xml:space="preserve">halshs-04170953v2</w:t></w:r></w:hyperlink></w:p></w:tc></w:tr><w:tr><w:trPr/><w:tc><w:tcPr><w:noWrap/></w:tcPr><w:p><w:pPr><w:spacing w:after="200"/></w:pPr><w:hyperlink r:id="rId15" w:history="1"><w:r><w:rPr><w:color w:val="1e198e"/><w:b w:val="1"/><w:bCs w:val="1"/><w:u w:val="single"/></w:rPr><w:t xml:space="preserve">Pour une épistémologie de l'histoire africaine. À partir du sens ricoeurien d'une herméneutique de la condition historique</w:t></w:r></w:hyperlink></w:p><w:p><w:pPr/><w:hyperlink r:id="rId11" w:history="1"><w:r><w:rPr><w:color w:val="#410a8c"/><w:u w:val="single"/></w:rPr><w:t xml:space="preserve">Jacob Cléophas DEFO NZIKOU</w:t></w:r></w:hyperlink></w:p><w:p><w:pPr/><w:r><w:rPr><w:i w:val="1"/><w:iCs w:val="1"/></w:rPr><w:t xml:space="preserve">La réception africaine de la pensée de Paul Ricoeur</w:t></w:r><w:r><w:rPr/><w:t xml:space="preserve">, Fonds Ricoeur, Mar 2022, Kinshasa, Congo-Kinshasa</w:t></w:r></w:p><w:p><w:pPr/><w:r><w:rPr/><w:t xml:space="preserve">Communication dans un congrès</w:t></w:r></w:p><w:p><w:pPr/><w:hyperlink r:id="rId15" w:history="1"><w:r><w:rPr><w:color w:val="#410a8c"/><w:u w:val="single"/></w:rPr><w:t xml:space="preserve">halshs-04170979v1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philosophie négro-africaine frappée de déni. La rationalité herméneutique avortée</w:t></w:r></w:hyperlink></w:p><w:p><w:pPr/><w:hyperlink r:id="rId11" w:history="1"><w:r><w:rPr><w:color w:val="#410a8c"/><w:u w:val="single"/></w:rPr><w:t xml:space="preserve">Jacob Cléophas DEFO NZIKOU</w:t></w:r></w:hyperlink></w:p><w:p><w:pPr/><w:r><w:rPr><w:i w:val="1"/><w:iCs w:val="1"/></w:rPr><w:t xml:space="preserve">Al-Mukhatabat. Trilingual Journal for Logic, Epistemology and Analytic Philosophy</w:t></w:r><w:r><w:rPr/><w:t xml:space="preserve">, A paraître, 56</w:t></w:r></w:p><w:p><w:pPr/><w:r><w:rPr/><w:t xml:space="preserve">Article dans une revue</w:t></w:r><w:r><w:rPr/><w:t xml:space="preserve"> (article de synthèse)</w:t></w:r></w:p><w:p><w:pPr/><w:hyperlink r:id="rId16" w:history="1"><w:r><w:rPr><w:color w:val="#410a8c"/><w:u w:val="single"/></w:rPr><w:t xml:space="preserve">hal-05029902v1</w:t></w:r></w:hyperlink></w:p></w:tc></w:tr><w:tr><w:trPr/><w:tc><w:tcPr><w:noWrap/></w:tcPr><w:p><w:pPr><w:spacing w:after="200"/></w:pPr><w:hyperlink r:id="rId17" w:history="1"><w:r><w:rPr><w:color w:val="1e198e"/><w:b w:val="1"/><w:bCs w:val="1"/><w:u w:val="single"/></w:rPr><w:t xml:space="preserve">« Territoire comme valeur nationale chez Jacques Chatué ». Terres et Territoires</w:t></w:r></w:hyperlink></w:p><w:p><w:pPr/><w:hyperlink r:id="rId11" w:history="1"><w:r><w:rPr><w:color w:val="#410a8c"/><w:u w:val="single"/></w:rPr><w:t xml:space="preserve">Jacob Cléophas DEFO NZIKOU</w:t></w:r></w:hyperlink></w:p><w:p><w:pPr/><w:r><w:rPr><w:i w:val="1"/><w:iCs w:val="1"/></w:rPr><w:t xml:space="preserve">Acta Universitatis Carolinae Interpretationes</w:t></w:r><w:r><w:rPr/><w:t xml:space="preserve">, 2024, 11 (2)</w:t></w:r></w:p><w:p><w:pPr/><w:r><w:rPr/><w:t xml:space="preserve">Article dans une revue</w:t></w:r><w:r><w:rPr/><w:t xml:space="preserve"> (compte-rendu de lecture)</w:t></w:r></w:p><w:p><w:pPr/><w:hyperlink r:id="rId17" w:history="1"><w:r><w:rPr><w:color w:val="#410a8c"/><w:u w:val="single"/></w:rPr><w:t xml:space="preserve">hal-04615608v1</w:t></w:r></w:hyperlink></w:p></w:tc></w:tr><w:tr><w:trPr/><w:tc><w:tcPr><w:noWrap/></w:tcPr><w:p><w:pPr><w:spacing w:after="200"/></w:pPr><w:hyperlink r:id="rId18" w:history="1"><w:r><w:rPr><w:color w:val="1e198e"/><w:b w:val="1"/><w:bCs w:val="1"/><w:u w:val="single"/></w:rPr><w:t xml:space="preserve">De l’herméneutique du dévoilement à l’apologie du paranormal : vers une connaissabilité de la sorcellerie ? À propos des Maladies paranormales et rationalités. Contribution à l’épistémologie de la santé d’Émile Kenmogne</w:t></w:r></w:hyperlink></w:p><w:p><w:pPr/><w:hyperlink r:id="rId11" w:history="1"><w:r><w:rPr><w:color w:val="#410a8c"/><w:u w:val="single"/></w:rPr><w:t xml:space="preserve">Jacob Cléophas DEFO NZIKOU</w:t></w:r></w:hyperlink></w:p><w:p><w:pPr/><w:r><w:rPr><w:i w:val="1"/><w:iCs w:val="1"/></w:rPr><w:t xml:space="preserve">Cahiers de l’URPHISSA</w:t></w:r><w:r><w:rPr/><w:t xml:space="preserve">, 2022, Varia, 3, pp.323-326</w:t></w:r></w:p><w:p><w:pPr/><w:r><w:rPr/><w:t xml:space="preserve">Article dans une revue</w:t></w:r><w:r><w:rPr/><w:t xml:space="preserve"> (compte-rendu de lecture)</w:t></w:r></w:p><w:p><w:pPr/><w:hyperlink r:id="rId18" w:history="1"><w:r><w:rPr><w:color w:val="#410a8c"/><w:u w:val="single"/></w:rPr><w:t xml:space="preserve">halshs-04168759v1</w:t></w:r></w:hyperlink></w:p></w:tc></w:tr><w:tr><w:trPr/><w:tc><w:tcPr><w:noWrap/></w:tcPr><w:p><w:pPr><w:spacing w:after="200"/></w:pPr><w:hyperlink r:id="rId19" w:history="1"><w:r><w:rPr><w:color w:val="1e198e"/><w:b w:val="1"/><w:bCs w:val="1"/><w:u w:val="single"/></w:rPr><w:t xml:space="preserve">L’actualité herméneutique de la métaphysique. À propos &amp;quot;Du sens des choses. L’idée de la métaphysique&amp;quot; de Jean Grondin</w:t></w:r></w:hyperlink></w:p><w:p><w:pPr/><w:hyperlink r:id="rId11" w:history="1"><w:r><w:rPr><w:color w:val="#410a8c"/><w:u w:val="single"/></w:rPr><w:t xml:space="preserve">Jacob Cléophas DEFO NZIKOU</w:t></w:r></w:hyperlink></w:p><w:p><w:pPr/><w:r><w:rPr><w:i w:val="1"/><w:iCs w:val="1"/></w:rPr><w:t xml:space="preserve">Cahiers de l’URPHISSA</w:t></w:r><w:r><w:rPr/><w:t xml:space="preserve">, 2021, Varia, 2, pp.317-319</w:t></w:r></w:p><w:p><w:pPr/><w:r><w:rPr/><w:t xml:space="preserve">Article dans une revue</w:t></w:r><w:r><w:rPr/><w:t xml:space="preserve"> (compte-rendu de lecture)</w:t></w:r></w:p><w:p><w:pPr/><w:hyperlink r:id="rId19" w:history="1"><w:r><w:rPr><w:color w:val="#410a8c"/><w:u w:val="single"/></w:rPr><w:t xml:space="preserve">halshs-04168742v1</w:t></w:r></w:hyperlink></w:p></w:tc></w:tr><w:tr><w:trPr/><w:tc><w:tcPr><w:noWrap/></w:tcPr><w:p><w:pPr><w:spacing w:after="200"/></w:pPr><w:hyperlink r:id="rId20" w:history="1"><w:r><w:rPr><w:color w:val="1e198e"/><w:b w:val="1"/><w:bCs w:val="1"/><w:u w:val="single"/></w:rPr><w:t xml:space="preserve">Herméneutique et épistémologie. À propos du tournant épistémologique de l'herméneutique</w:t></w:r></w:hyperlink></w:p><w:p><w:pPr/><w:hyperlink r:id="rId11" w:history="1"><w:r><w:rPr><w:color w:val="#410a8c"/><w:u w:val="single"/></w:rPr><w:t xml:space="preserve">Jacob Cléophas DEFO NZIKOU</w:t></w:r></w:hyperlink></w:p><w:p><w:pPr/><w:r><w:rPr><w:i w:val="1"/><w:iCs w:val="1"/></w:rPr><w:t xml:space="preserve">Cahiers de l’URPHISSA</w:t></w:r><w:r><w:rPr/><w:t xml:space="preserve">, 2021, Varia, 2, pp.189-213</w:t></w:r></w:p><w:p><w:pPr/><w:r><w:rPr/><w:t xml:space="preserve">Article dans une revue</w:t></w:r><w:r><w:rPr/><w:t xml:space="preserve"> (article de synthèse)</w:t></w:r></w:p><w:p><w:pPr/><w:hyperlink r:id="rId20" w:history="1"><w:r><w:rPr><w:color w:val="#410a8c"/><w:u w:val="single"/></w:rPr><w:t xml:space="preserve">halshs-04168710v2</w:t></w:r></w:hyperlink></w:p></w:tc></w:tr><w:tr><w:trPr/><w:tc><w:tcPr><w:noWrap/></w:tcPr><w:p><w:pPr><w:spacing w:after="200"/></w:pPr><w:hyperlink r:id="rId21" w:history="1"><w:r><w:rPr><w:color w:val="1e198e"/><w:b w:val="1"/><w:bCs w:val="1"/><w:u w:val="single"/></w:rPr><w:t xml:space="preserve">Réflexivité herméneutique de la créativité en traduction</w:t></w:r></w:hyperlink></w:p><w:p><w:pPr/><w:hyperlink r:id="rId11" w:history="1"><w:r><w:rPr><w:color w:val="#410a8c"/><w:u w:val="single"/></w:rPr><w:t xml:space="preserve">Jacob Cléophas DEFO NZIKOU</w:t></w:r></w:hyperlink></w:p><w:p><w:pPr/><w:r><w:rPr><w:i w:val="1"/><w:iCs w:val="1"/></w:rPr><w:t xml:space="preserve">LITERA</w:t></w:r><w:r><w:rPr/><w:t xml:space="preserve">, 2020, Traductologie, 30 (2), pp.753-777. </w:t></w:r><w:hyperlink r:id="rId22" w:history="1"><w:r><w:rPr><w:color w:val="#410a8c"/><w:u w:val="single"/></w:rPr><w:t xml:space="preserve">⟨10.26650/LITERA2020-0043⟩</w:t></w:r></w:hyperlink></w:p><w:p><w:pPr/><w:r><w:rPr/><w:t xml:space="preserve">Article dans une revue</w:t></w:r><w:r><w:rPr/><w:t xml:space="preserve"> (article de synthèse)</w:t></w:r></w:p><w:p><w:pPr/><w:hyperlink r:id="rId21" w:history="1"><w:r><w:rPr><w:color w:val="#410a8c"/><w:u w:val="single"/></w:rPr><w:t xml:space="preserve">halshs-04168675v1</w:t></w:r></w:hyperlink></w:p></w:tc></w:tr><w:tr><w:trPr/><w:tc><w:tcPr><w:noWrap/></w:tcPr><w:p><w:pPr><w:spacing w:after="200"/></w:pPr><w:hyperlink r:id="rId23" w:history="1"><w:r><w:rPr><w:color w:val="1e198e"/><w:b w:val="1"/><w:bCs w:val="1"/><w:u w:val="single"/></w:rPr><w:t xml:space="preserve">Réflexivité théologique dans l'herméneutique de Gadamer</w:t></w:r></w:hyperlink></w:p><w:p><w:pPr/><w:hyperlink r:id="rId11" w:history="1"><w:r><w:rPr><w:color w:val="#410a8c"/><w:u w:val="single"/></w:rPr><w:t xml:space="preserve">Jacob Cléophas DEFO NZIKOU</w:t></w:r></w:hyperlink></w:p><w:p><w:pPr/><w:r><w:rPr><w:i w:val="1"/><w:iCs w:val="1"/></w:rPr><w:t xml:space="preserve">Esprit Critique : Revue Internationale de Sociologie et de Sciences sociales</w:t></w:r><w:r><w:rPr/><w:t xml:space="preserve">, 2020, 30 (1), pp.379-397</w:t></w:r></w:p><w:p><w:pPr/><w:r><w:rPr/><w:t xml:space="preserve">Article dans une revue</w:t></w:r><w:r><w:rPr/><w:t xml:space="preserve"> (article de synthèse)</w:t></w:r></w:p><w:p><w:pPr/><w:hyperlink r:id="rId23" w:history="1"><w:r><w:rPr><w:color w:val="#410a8c"/><w:u w:val="single"/></w:rPr><w:t xml:space="preserve">halshs-04168491v1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L’éthique dialectique de la philosophie pratique ou fonctionnelle. D’Aristote à Basil-Juléat Fouda et retour</w:t></w:r></w:hyperlink></w:p><w:p><w:pPr/><w:hyperlink r:id="rId11" w:history="1"><w:r><w:rPr><w:color w:val="#410a8c"/><w:u w:val="single"/></w:rPr><w:t xml:space="preserve">Jacob Cléophas DEFO NZIKOU</w:t></w:r></w:hyperlink></w:p><w:p><w:pPr/><w:r><w:rPr/><w:t xml:space="preserve">Parfait Bénédict MEDOUMBA (Dir.). </w:t></w:r><w:r><w:rPr><w:i w:val="1"/><w:iCs w:val="1"/></w:rPr><w:t xml:space="preserve">Éthique et Transcendance. L'axiologie postmoderne à l'épreuve de l'existence et de la réalité du Tout Autre Transcendant</w:t></w:r><w:r><w:rPr/><w:t xml:space="preserve">, L'Harmattan, pp.31-44, A paraître</w:t></w:r></w:p><w:p><w:pPr/><w:r><w:rPr/><w:t xml:space="preserve">Chapitre d'ouvrage</w:t></w:r></w:p><w:p><w:pPr/><w:hyperlink r:id="rId24" w:history="1"><w:r><w:rPr><w:color w:val="#410a8c"/><w:u w:val="single"/></w:rPr><w:t xml:space="preserve">hal-04615037v1</w:t></w:r></w:hyperlink></w:p></w:tc></w:tr><w:tr><w:trPr/><w:tc><w:tcPr><w:noWrap/></w:tcPr><w:p><w:pPr><w:spacing w:after="200"/></w:pPr><w:hyperlink r:id="rId25" w:history="1"><w:r><w:rPr><w:color w:val="1e198e"/><w:b w:val="1"/><w:bCs w:val="1"/><w:u w:val="single"/></w:rPr><w:t xml:space="preserve">Rationalité herméneutique et heuristicité de la philosophie africaine</w:t></w:r></w:hyperlink></w:p><w:p><w:pPr/><w:hyperlink r:id="rId11" w:history="1"><w:r><w:rPr><w:color w:val="#410a8c"/><w:u w:val="single"/></w:rPr><w:t xml:space="preserve">Jacob Cléophas DEFO NZIKOU</w:t></w:r></w:hyperlink></w:p><w:p><w:pPr/><w:r><w:rPr><w:i w:val="1"/><w:iCs w:val="1"/></w:rPr><w:t xml:space="preserve">Fidélité à l'Afrique-Mère, Fidélité à la Philosophie. Mélanges en mémoire du professeur émérite Jean Kinyongo Jeki (1936-2024)</w:t></w:r><w:r><w:rPr/><w:t xml:space="preserve">, A paraître</w:t></w:r></w:p><w:p><w:pPr/><w:r><w:rPr/><w:t xml:space="preserve">Chapitre d'ouvrage</w:t></w:r></w:p><w:p><w:pPr/><w:hyperlink r:id="rId25" w:history="1"><w:r><w:rPr><w:color w:val="#410a8c"/><w:u w:val="single"/></w:rPr><w:t xml:space="preserve">hal-05122613v1</w:t></w:r></w:hyperlink></w:p></w:tc></w:tr><w:tr><w:trPr/><w:tc><w:tcPr><w:noWrap/></w:tcPr><w:p><w:pPr><w:spacing w:after="200"/></w:pPr><w:hyperlink r:id="rId26" w:history="1"><w:r><w:rPr><w:color w:val="1e198e"/><w:b w:val="1"/><w:bCs w:val="1"/><w:u w:val="single"/></w:rPr><w:t xml:space="preserve">La philosophie africaine et son tournant herméneutique</w:t></w:r></w:hyperlink></w:p><w:p><w:pPr/><w:hyperlink r:id="rId11" w:history="1"><w:r><w:rPr><w:color w:val="#410a8c"/><w:u w:val="single"/></w:rPr><w:t xml:space="preserve">Jacob Cléophas DEFO NZIKOU</w:t></w:r></w:hyperlink></w:p><w:p><w:pPr/><w:r><w:rPr/><w:t xml:space="preserve">John Paul NYUYKONGI (Editor). </w:t></w:r><w:r><w:rPr><w:i w:val="1"/><w:iCs w:val="1"/></w:rPr><w:t xml:space="preserve">PHILOSOPHY AND AFRICA: THE DIALECTICS OF THE GLOBAL AND THE LOCAL</w:t></w:r><w:r><w:rPr/><w:t xml:space="preserve">, Philosophie et Savant, 2025, 978-9956-735-08-2</w:t></w:r></w:p><w:p><w:pPr/><w:r><w:rPr/><w:t xml:space="preserve">Chapitre d'ouvrage</w:t></w:r></w:p><w:p><w:pPr/><w:hyperlink r:id="rId26" w:history="1"><w:r><w:rPr><w:color w:val="#410a8c"/><w:u w:val="single"/></w:rPr><w:t xml:space="preserve">hal-04788914v1</w:t></w:r></w:hyperlink></w:p></w:tc></w:tr><w:tr><w:trPr/><w:tc><w:tcPr><w:noWrap/></w:tcPr><w:p><w:pPr><w:spacing w:after="200"/></w:pPr><w:hyperlink r:id="rId27" w:history="1"><w:r><w:rPr><w:color w:val="1e198e"/><w:b w:val="1"/><w:bCs w:val="1"/><w:u w:val="single"/></w:rPr><w:t xml:space="preserve">L’horizon d’une herméneutique philosophique africaine</w:t></w:r></w:hyperlink></w:p><w:p><w:pPr/><w:hyperlink r:id="rId11" w:history="1"><w:r><w:rPr><w:color w:val="#410a8c"/><w:u w:val="single"/></w:rPr><w:t xml:space="preserve">Jacob Cléophas DEFO NZIKOU</w:t></w:r></w:hyperlink></w:p><w:p><w:pPr/><w:r><w:rPr><w:i w:val="1"/><w:iCs w:val="1"/></w:rPr><w:t xml:space="preserve">Herméneutique et histoire des Idées. Mélanges en mémoire du professeur émérite Benoît Okolo Okonda</w:t></w:r><w:r><w:rPr/><w:t xml:space="preserve">, A paraître</w:t></w:r></w:p><w:p><w:pPr/><w:r><w:rPr/><w:t xml:space="preserve">Chapitre d'ouvrage</w:t></w:r></w:p><w:p><w:pPr/><w:hyperlink r:id="rId27" w:history="1"><w:r><w:rPr><w:color w:val="#410a8c"/><w:u w:val="single"/></w:rPr><w:t xml:space="preserve">hal-05102071v1</w:t></w:r></w:hyperlink></w:p></w:tc></w:tr><w:tr><w:trPr/><w:tc><w:tcPr><w:noWrap/></w:tcPr><w:p><w:pPr><w:spacing w:after="200"/></w:pPr><w:hyperlink r:id="rId28" w:history="1"><w:r><w:rPr><w:color w:val="1e198e"/><w:b w:val="1"/><w:bCs w:val="1"/><w:u w:val="single"/></w:rPr><w:t xml:space="preserve">Sapiential and Practical Hermeneutics : Symbolic Trajectory of African Oral Traditions in Basil-Juléat Fouda</w:t></w:r></w:hyperlink></w:p><w:p><w:pPr/><w:hyperlink r:id="rId29" w:history="1"><w:r><w:rPr><w:color w:val="#410a8c"/><w:u w:val="single"/></w:rPr><w:t xml:space="preserve">Defo Nzikou</w:t></w:r></w:hyperlink></w:p><w:p><w:pPr/><w:r><w:rPr/><w:t xml:space="preserve">David-Le-Duc TIAHA. </w:t></w:r><w:r><w:rPr><w:i w:val="1"/><w:iCs w:val="1"/></w:rPr><w:t xml:space="preserve">Contemporary Hermeneutics in African Philosophy. Attesting humanity</w:t></w:r><w:r><w:rPr/><w:t xml:space="preserve">, Éditions Springer, In press, Contribution to Hermeneutics</w:t></w:r></w:p><w:p><w:pPr/><w:r><w:rPr/><w:t xml:space="preserve">Chapitre d'ouvrage</w:t></w:r></w:p><w:p><w:pPr/><w:hyperlink r:id="rId28" w:history="1"><w:r><w:rPr><w:color w:val="#410a8c"/><w:u w:val="single"/></w:rPr><w:t xml:space="preserve">hal-05325683v1</w:t></w:r></w:hyperlink></w:p></w:tc></w:tr><w:tr><w:trPr/><w:tc><w:tcPr><w:noWrap/></w:tcPr><w:p><w:pPr><w:spacing w:after="200"/></w:pPr><w:hyperlink r:id="rId30" w:history="1"><w:r><w:rPr><w:color w:val="1e198e"/><w:b w:val="1"/><w:bCs w:val="1"/><w:u w:val="single"/></w:rPr><w:t xml:space="preserve">L’approche ontologique du sens philosophique de l’art. Gadamer et la perspective africaine</w:t></w:r></w:hyperlink></w:p><w:p><w:pPr/><w:hyperlink r:id="rId11" w:history="1"><w:r><w:rPr><w:color w:val="#410a8c"/><w:u w:val="single"/></w:rPr><w:t xml:space="preserve">Jacob Cléophas DEFO NZIKOU</w:t></w:r></w:hyperlink></w:p><w:p><w:pPr/><w:r><w:rPr/><w:t xml:space="preserve">Joseph Patrice Fouman (Dir.). </w:t></w:r><w:r><w:rPr><w:i w:val="1"/><w:iCs w:val="1"/></w:rPr><w:t xml:space="preserve">Art contemporain africain : entre paradigmes, paradoxes et programmes internationaux</w:t></w:r><w:r><w:rPr/><w:t xml:space="preserve">, Vol. 1, Connaissances et Savoirs, pp.153-178, 2024, Art et Esthétique, 978-2-342-37378-3</w:t></w:r></w:p><w:p><w:pPr/><w:r><w:rPr/><w:t xml:space="preserve">Chapitre d'ouvrage</w:t></w:r></w:p><w:p><w:pPr/><w:hyperlink r:id="rId30" w:history="1"><w:r><w:rPr><w:color w:val="#410a8c"/><w:u w:val="single"/></w:rPr><w:t xml:space="preserve">hal-04613747v2</w:t></w:r></w:hyperlink></w:p></w:tc></w:tr><w:tr><w:trPr/><w:tc><w:tcPr><w:noWrap/></w:tcPr><w:p><w:pPr><w:spacing w:after="200"/></w:pPr><w:hyperlink r:id="rId31" w:history="1"><w:r><w:rPr><w:color w:val="1e198e"/><w:b w:val="1"/><w:bCs w:val="1"/><w:u w:val="single"/></w:rPr><w:t xml:space="preserve">Le Basile-Juléat Fouda de Jacques Chatué ou L’herméneutique d’une idiosyncrasie</w:t></w:r></w:hyperlink></w:p><w:p><w:pPr/><w:hyperlink r:id="rId11" w:history="1"><w:r><w:rPr><w:color w:val="#410a8c"/><w:u w:val="single"/></w:rPr><w:t xml:space="preserve">Jacob Cléophas DEFO NZIKOU</w:t></w:r></w:hyperlink></w:p><w:p><w:pPr/><w:r><w:rPr/><w:t xml:space="preserve">In Roger Mondoue et al. (Dir.). </w:t></w:r><w:r><w:rPr><w:i w:val="1"/><w:iCs w:val="1"/></w:rPr><w:t xml:space="preserve">L'appropriation. Jacques Chatué, penseur de l'universel et du particulier</w:t></w:r><w:r><w:rPr/><w:t xml:space="preserve">, A paraître</w:t></w:r></w:p><w:p><w:pPr/><w:r><w:rPr/><w:t xml:space="preserve">Chapitre d'ouvrage</w:t></w:r></w:p><w:p><w:pPr/><w:hyperlink r:id="rId31" w:history="1"><w:r><w:rPr><w:color w:val="#410a8c"/><w:u w:val="single"/></w:rPr><w:t xml:space="preserve">hal-04615033v2</w:t></w:r></w:hyperlink></w:p></w:tc></w:tr><w:tr><w:trPr/><w:tc><w:tcPr><w:noWrap/></w:tcPr><w:p><w:pPr><w:spacing w:after="200"/></w:pPr><w:hyperlink r:id="rId32" w:history="1"><w:r><w:rPr><w:color w:val="1e198e"/><w:b w:val="1"/><w:bCs w:val="1"/><w:u w:val="single"/></w:rPr><w:t xml:space="preserve">La fonction épistémologique de l'herméneutique dans la philosophie africaine. Le cas Basil-Juléat Fouda</w:t></w:r></w:hyperlink></w:p><w:p><w:pPr/><w:hyperlink r:id="rId11" w:history="1"><w:r><w:rPr><w:color w:val="#410a8c"/><w:u w:val="single"/></w:rPr><w:t xml:space="preserve">Jacob Cléophas DEFO NZIKOU</w:t></w:r></w:hyperlink></w:p><w:p><w:pPr/><w:r><w:rPr><w:i w:val="1"/><w:iCs w:val="1"/></w:rPr><w:t xml:space="preserve">Le tournant épistémologique de la philosophie africaine. Pratique de la recherche en contexte post-vérité</w:t></w:r><w:r><w:rPr/><w:t xml:space="preserve">, A paraître, </w:t></w:r><w:hyperlink r:id="rId33" w:history="1"><w:r><w:rPr><w:color w:val="#410a8c"/><w:u w:val="single"/></w:rPr><w:t xml:space="preserve">⟨10.13140/RG.2.2.10660.90248⟩</w:t></w:r></w:hyperlink></w:p><w:p><w:pPr/><w:r><w:rPr/><w:t xml:space="preserve">Chapitre d'ouvrage</w:t></w:r></w:p><w:p><w:pPr/><w:hyperlink r:id="rId32" w:history="1"><w:r><w:rPr><w:color w:val="#410a8c"/><w:u w:val="single"/></w:rPr><w:t xml:space="preserve">hal-04737596v1</w:t></w:r></w:hyperlink></w:p></w:tc></w:tr><w:tr><w:trPr/><w:tc><w:tcPr><w:noWrap/></w:tcPr><w:p><w:pPr><w:spacing w:after="200"/></w:pPr><w:hyperlink r:id="rId34" w:history="1"><w:r><w:rPr><w:color w:val="1e198e"/><w:b w:val="1"/><w:bCs w:val="1"/><w:u w:val="single"/></w:rPr><w:t xml:space="preserve">Théologie et philosophie dans l’herméneutique de Hans-Georg Gadamer</w:t></w:r></w:hyperlink></w:p><w:p><w:pPr/><w:hyperlink r:id="rId11" w:history="1"><w:r><w:rPr><w:color w:val="#410a8c"/><w:u w:val="single"/></w:rPr><w:t xml:space="preserve">Jacob Cléophas DEFO NZIKOU</w:t></w:r></w:hyperlink><w:r><w:rPr/><w:t xml:space="preserve">,</w:t></w:r><w:hyperlink r:id="rId35" w:history="1"><w:r><w:rPr><w:color w:val="#410a8c"/><w:u w:val="single"/></w:rPr><w:t xml:space="preserve">Joseph Teguezem</w:t></w:r></w:hyperlink></w:p><w:p><w:pPr/><w:r><w:rPr/><w:t xml:space="preserve">Côme Mama (Dir.). </w:t></w:r><w:r><w:rPr><w:i w:val="1"/><w:iCs w:val="1"/></w:rPr><w:t xml:space="preserve">Revue Philosophique Bantu</w:t></w:r><w:r><w:rPr/><w:t xml:space="preserve">, 2, </w:t></w:r><w:hyperlink r:id="rId36" w:history="1"><w:r><w:rPr><w:color w:val="#410a8c"/><w:u w:val="single"/></w:rPr><w:t xml:space="preserve">Les Éditions du Net</w:t></w:r></w:hyperlink><w:r><w:rPr/><w:t xml:space="preserve">, pp.237-267, 2020, 978-2-312-07281-4</w:t></w:r></w:p><w:p><w:pPr/><w:r><w:rPr/><w:t xml:space="preserve">Chapitre d'ouvrage</w:t></w:r></w:p><w:p><w:pPr/><w:hyperlink r:id="rId34" w:history="1"><w:r><w:rPr><w:color w:val="#410a8c"/><w:u w:val="single"/></w:rPr><w:t xml:space="preserve">halshs-04168688v1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L’existence humaine entre herméneutique foudaïenne et projet transhumaniste</w:t></w:r></w:hyperlink></w:p><w:p><w:pPr/><w:hyperlink r:id="rId11" w:history="1"><w:r><w:rPr><w:color w:val="#410a8c"/><w:u w:val="single"/></w:rPr><w:t xml:space="preserve">Jacob Cléophas DEFO NZIKOU</w:t></w:r></w:hyperlink></w:p><w:p><w:pPr/><w:r><w:rPr/><w:t xml:space="preserve">2026</w:t></w:r></w:p><w:p><w:pPr/><w:r><w:rPr/><w:t xml:space="preserve">Pré-publication, Document de travail</w:t></w:r></w:p><w:p><w:pPr/><w:hyperlink r:id="rId37" w:history="1"><w:r><w:rPr><w:color w:val="#410a8c"/><w:u w:val="single"/></w:rPr><w:t xml:space="preserve">hal-05463095v1</w:t></w:r></w:hyperlink></w:p></w:tc></w:tr><w:tr><w:trPr/><w:tc><w:tcPr><w:noWrap/></w:tcPr><w:p><w:pPr><w:spacing w:after="200"/></w:pPr><w:hyperlink r:id="rId38" w:history="1"><w:r><w:rPr><w:color w:val="1e198e"/><w:b w:val="1"/><w:bCs w:val="1"/><w:u w:val="single"/></w:rPr><w:t xml:space="preserve">Vers une herméneutique éthique de l’intelligence artificielle (IA) en formation des enseignants : entre responsabilité pédagogique et médiation du sens</w:t></w:r></w:hyperlink></w:p><w:p><w:pPr/><w:hyperlink r:id="rId29" w:history="1"><w:r><w:rPr><w:color w:val="#410a8c"/><w:u w:val="single"/></w:rPr><w:t xml:space="preserve">Defo Nzikou</w:t></w:r></w:hyperlink></w:p><w:p><w:pPr/><w:r><w:rPr/><w:t xml:space="preserve">2025</w:t></w:r></w:p><w:p><w:pPr/><w:r><w:rPr/><w:t xml:space="preserve">Pré-publication, Document de travail</w:t></w:r></w:p><w:p><w:pPr/><w:hyperlink r:id="rId38" w:history="1"><w:r><w:rPr><w:color w:val="#410a8c"/><w:u w:val="single"/></w:rPr><w:t xml:space="preserve">hal-05331857v1</w:t></w:r></w:hyperlink></w:p></w:tc></w:tr><w:tr><w:trPr/><w:tc><w:tcPr><w:noWrap/></w:tcPr><w:p><w:pPr><w:spacing w:after="200"/></w:pPr><w:hyperlink r:id="rId39" w:history="1"><w:r><w:rPr><w:color w:val="1e198e"/><w:b w:val="1"/><w:bCs w:val="1"/><w:u w:val="single"/></w:rPr><w:t xml:space="preserve">Gadamer et l’éviction épistémique des traditions orales : L’herméneutique africaine frappée de déni ?</w:t></w:r></w:hyperlink></w:p><w:p><w:pPr/><w:hyperlink r:id="rId29" w:history="1"><w:r><w:rPr><w:color w:val="#410a8c"/><w:u w:val="single"/></w:rPr><w:t xml:space="preserve">Defo Nzikou</w:t></w:r></w:hyperlink></w:p><w:p><w:pPr/><w:r><w:rPr/><w:t xml:space="preserve">2025</w:t></w:r></w:p><w:p><w:pPr/><w:r><w:rPr/><w:t xml:space="preserve">Pré-publication, Document de travail</w:t></w:r><w:r><w:rPr/><w:t xml:space="preserve"> (preprint/prepublication)</w:t></w:r></w:p><w:p><w:pPr/><w:hyperlink r:id="rId39" w:history="1"><w:r><w:rPr><w:color w:val="#410a8c"/><w:u w:val="single"/></w:rPr><w:t xml:space="preserve">hal-05284182v1</w:t></w:r></w:hyperlink></w:p></w:tc></w:tr><w:tr><w:trPr/><w:tc><w:tcPr><w:noWrap/></w:tcPr><w:p><w:pPr><w:spacing w:after="200"/></w:pPr><w:hyperlink r:id="rId40" w:history="1"><w:r><w:rPr><w:color w:val="1e198e"/><w:b w:val="1"/><w:bCs w:val="1"/><w:u w:val="single"/></w:rPr><w:t xml:space="preserve">La littérarité de l’oralité africaine : enjeux herméneutiques et épistémologiques</w:t></w:r></w:hyperlink></w:p><w:p><w:pPr/><w:hyperlink r:id="rId11" w:history="1"><w:r><w:rPr><w:color w:val="#410a8c"/><w:u w:val="single"/></w:rPr><w:t xml:space="preserve">Jacob Cléophas DEFO NZIKOU</w:t></w:r></w:hyperlink></w:p><w:p><w:pPr/><w:r><w:rPr/><w:t xml:space="preserve">2025</w:t></w:r></w:p><w:p><w:pPr/><w:r><w:rPr/><w:t xml:space="preserve">Pré-publication, Document de travail</w:t></w:r><w:r><w:rPr/><w:t xml:space="preserve"> (preprint/prepublication)</w:t></w:r></w:p><w:p><w:pPr/><w:hyperlink r:id="rId40" w:history="1"><w:r><w:rPr><w:color w:val="#410a8c"/><w:u w:val="single"/></w:rPr><w:t xml:space="preserve">hal-05421566v1</w:t></w:r></w:hyperlink></w:p></w:tc></w:tr><w:tr><w:trPr/><w:tc><w:tcPr><w:noWrap/></w:tcPr><w:p><w:pPr><w:spacing w:after="200"/></w:pPr><w:hyperlink r:id="rId41" w:history="1"><w:r><w:rPr><w:color w:val="1e198e"/><w:b w:val="1"/><w:bCs w:val="1"/><w:u w:val="single"/></w:rPr><w:t xml:space="preserve">Crise du sens et crise identitaire. Pour une herméneutique des signifiants patriotiques</w:t></w:r></w:hyperlink></w:p><w:p><w:pPr/><w:hyperlink r:id="rId29" w:history="1"><w:r><w:rPr><w:color w:val="#410a8c"/><w:u w:val="single"/></w:rPr><w:t xml:space="preserve">Defo Nzikou</w:t></w:r></w:hyperlink></w:p><w:p><w:pPr/><w:r><w:rPr/><w:t xml:space="preserve">2025</w:t></w:r></w:p><w:p><w:pPr/><w:r><w:rPr/><w:t xml:space="preserve">Pré-publication, Document de travail</w:t></w:r><w:r><w:rPr/><w:t xml:space="preserve"> (preprint/prepublication)</w:t></w:r></w:p><w:p><w:pPr/><w:hyperlink r:id="rId41" w:history="1"><w:r><w:rPr><w:color w:val="#410a8c"/><w:u w:val="single"/></w:rPr><w:t xml:space="preserve">hal-05284245v1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L'historicité de la compréhension dans &amp;quot;Vérité et méthode. Les grandes lignes d'une herméneutique philosophique&amp;quot; (1960) de Hans-Georg Gadamer</w:t></w:r></w:hyperlink></w:p><w:p><w:pPr/><w:hyperlink r:id="rId11" w:history="1"><w:r><w:rPr><w:color w:val="#410a8c"/><w:u w:val="single"/></w:rPr><w:t xml:space="preserve">Jacob Cléophas DEFO NZIKOU</w:t></w:r></w:hyperlink></w:p><w:p><w:pPr/><w:r><w:rPr/><w:t xml:space="preserve">Dschang School of arts and Sociales/Université de Dschang (Cameroun). 2016</w:t></w:r></w:p><w:p><w:pPr/><w:r><w:rPr/><w:t xml:space="preserve">Rapport</w:t></w:r><w:r><w:rPr/><w:t xml:space="preserve"> (rapport de recherche)</w:t></w:r></w:p><w:p><w:pPr/><w:hyperlink r:id="rId42" w:history="1"><w:r><w:rPr><w:color w:val="#410a8c"/><w:u w:val="single"/></w:rPr><w:t xml:space="preserve">halshs-04259103v1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Hans-Georg Gadamer et l'idée d'une herméneutique philosophique autonome. Vers un dépassement de l'herméneutique théologique ?</w:t></w:r></w:hyperlink></w:p><w:p><w:pPr/><w:hyperlink r:id="rId11" w:history="1"><w:r><w:rPr><w:color w:val="#410a8c"/><w:u w:val="single"/></w:rPr><w:t xml:space="preserve">Jacob Cléophas DEFO NZIKOU</w:t></w:r></w:hyperlink></w:p><w:p><w:pPr/><w:r><w:rPr/><w:t xml:space="preserve">Philosophie. Université de Dschang (Cameroun), 2021. Français. </w:t></w:r><w:hyperlink r:id="rId44" w:history="1"><w:r><w:rPr><w:color w:val="#410a8c"/><w:u w:val="single"/></w:rPr><w:t xml:space="preserve">⟨NNT : ⟩</w:t></w:r></w:hyperlink></w:p><w:p><w:pPr/><w:r><w:rPr/><w:t xml:space="preserve">Thèse</w:t></w:r></w:p><w:p><w:pPr/><w:hyperlink r:id="rId43" w:history="1"><w:r><w:rPr><w:color w:val="#410a8c"/><w:u w:val="single"/></w:rPr><w:t xml:space="preserve">tel-04172579v1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D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ob-cleophas-defo-nzikou" TargetMode="External"/><Relationship Id="rId9" Type="http://schemas.openxmlformats.org/officeDocument/2006/relationships/hyperlink" Target="https://orcid.org/0000-0002-8342-2270" TargetMode="External"/><Relationship Id="rId10" Type="http://schemas.openxmlformats.org/officeDocument/2006/relationships/hyperlink" Target="https://shs.hal.science/halshs-04464222v1" TargetMode="External"/><Relationship Id="rId11" Type="http://schemas.openxmlformats.org/officeDocument/2006/relationships/hyperlink" Target="https://hal.science/search/index/?q=*&amp;authFullName_s=Jacob Cl&#233;ophas DEFO NZIKOU" TargetMode="External"/><Relationship Id="rId12" Type="http://schemas.openxmlformats.org/officeDocument/2006/relationships/hyperlink" Target="https://shs.hal.science/halshs-04170977v1" TargetMode="External"/><Relationship Id="rId13" Type="http://schemas.openxmlformats.org/officeDocument/2006/relationships/hyperlink" Target="https://shs.hal.science/halshs-04227756v1" TargetMode="External"/><Relationship Id="rId14" Type="http://schemas.openxmlformats.org/officeDocument/2006/relationships/hyperlink" Target="https://shs.hal.science/halshs-04170953v2" TargetMode="External"/><Relationship Id="rId15" Type="http://schemas.openxmlformats.org/officeDocument/2006/relationships/hyperlink" Target="https://shs.hal.science/halshs-04170979v1" TargetMode="External"/><Relationship Id="rId16" Type="http://schemas.openxmlformats.org/officeDocument/2006/relationships/hyperlink" Target="https://hal.science/hal-05029902v1" TargetMode="External"/><Relationship Id="rId17" Type="http://schemas.openxmlformats.org/officeDocument/2006/relationships/hyperlink" Target="https://hal.science/hal-04615608v1" TargetMode="External"/><Relationship Id="rId18" Type="http://schemas.openxmlformats.org/officeDocument/2006/relationships/hyperlink" Target="https://shs.hal.science/halshs-04168759v1" TargetMode="External"/><Relationship Id="rId19" Type="http://schemas.openxmlformats.org/officeDocument/2006/relationships/hyperlink" Target="https://shs.hal.science/halshs-04168742v1" TargetMode="External"/><Relationship Id="rId20" Type="http://schemas.openxmlformats.org/officeDocument/2006/relationships/hyperlink" Target="https://shs.hal.science/halshs-04168710v2" TargetMode="External"/><Relationship Id="rId21" Type="http://schemas.openxmlformats.org/officeDocument/2006/relationships/hyperlink" Target="https://shs.hal.science/halshs-04168675v1" TargetMode="External"/><Relationship Id="rId22" Type="http://schemas.openxmlformats.org/officeDocument/2006/relationships/hyperlink" Target="https://dx.doi.org/10.26650/LITERA2020-0043" TargetMode="External"/><Relationship Id="rId23" Type="http://schemas.openxmlformats.org/officeDocument/2006/relationships/hyperlink" Target="https://shs.hal.science/halshs-04168491v1" TargetMode="External"/><Relationship Id="rId24" Type="http://schemas.openxmlformats.org/officeDocument/2006/relationships/hyperlink" Target="https://hal.science/hal-04615037v1" TargetMode="External"/><Relationship Id="rId25" Type="http://schemas.openxmlformats.org/officeDocument/2006/relationships/hyperlink" Target="https://hal.science/hal-05122613v1" TargetMode="External"/><Relationship Id="rId26" Type="http://schemas.openxmlformats.org/officeDocument/2006/relationships/hyperlink" Target="https://hal.science/hal-04788914v1" TargetMode="External"/><Relationship Id="rId27" Type="http://schemas.openxmlformats.org/officeDocument/2006/relationships/hyperlink" Target="https://hal.science/hal-05102071v1" TargetMode="External"/><Relationship Id="rId28" Type="http://schemas.openxmlformats.org/officeDocument/2006/relationships/hyperlink" Target="https://hal.science/hal-05325683v1" TargetMode="External"/><Relationship Id="rId29" Type="http://schemas.openxmlformats.org/officeDocument/2006/relationships/hyperlink" Target="https://hal.science/search/index/?q=*&amp;authFullName_s=Defo Nzikou" TargetMode="External"/><Relationship Id="rId30" Type="http://schemas.openxmlformats.org/officeDocument/2006/relationships/hyperlink" Target="https://hal.science/hal-04613747v2" TargetMode="External"/><Relationship Id="rId31" Type="http://schemas.openxmlformats.org/officeDocument/2006/relationships/hyperlink" Target="https://hal.science/hal-04615033v2" TargetMode="External"/><Relationship Id="rId32" Type="http://schemas.openxmlformats.org/officeDocument/2006/relationships/hyperlink" Target="https://hal.science/hal-04737596v1" TargetMode="External"/><Relationship Id="rId33" Type="http://schemas.openxmlformats.org/officeDocument/2006/relationships/hyperlink" Target="https://dx.doi.org/10.13140/RG.2.2.10660.90248" TargetMode="External"/><Relationship Id="rId34" Type="http://schemas.openxmlformats.org/officeDocument/2006/relationships/hyperlink" Target="https://shs.hal.science/halshs-04168688v1" TargetMode="External"/><Relationship Id="rId35" Type="http://schemas.openxmlformats.org/officeDocument/2006/relationships/hyperlink" Target="https://hal.science/search/index/?q=*&amp;authFullName_s=Joseph Teguezem" TargetMode="External"/><Relationship Id="rId36" Type="http://schemas.openxmlformats.org/officeDocument/2006/relationships/hyperlink" Target="https://www.leseditiondunet.com" TargetMode="External"/><Relationship Id="rId37" Type="http://schemas.openxmlformats.org/officeDocument/2006/relationships/hyperlink" Target="https://hal.science/hal-05463095v1" TargetMode="External"/><Relationship Id="rId38" Type="http://schemas.openxmlformats.org/officeDocument/2006/relationships/hyperlink" Target="https://hal.science/hal-05331857v1" TargetMode="External"/><Relationship Id="rId39" Type="http://schemas.openxmlformats.org/officeDocument/2006/relationships/hyperlink" Target="https://hal.science/hal-05284182v1" TargetMode="External"/><Relationship Id="rId40" Type="http://schemas.openxmlformats.org/officeDocument/2006/relationships/hyperlink" Target="https://hal.science/hal-05421566v1" TargetMode="External"/><Relationship Id="rId41" Type="http://schemas.openxmlformats.org/officeDocument/2006/relationships/hyperlink" Target="https://hal.science/hal-05284245v1" TargetMode="External"/><Relationship Id="rId42" Type="http://schemas.openxmlformats.org/officeDocument/2006/relationships/hyperlink" Target="https://shs.hal.science/halshs-04259103v1" TargetMode="External"/><Relationship Id="rId43" Type="http://schemas.openxmlformats.org/officeDocument/2006/relationships/hyperlink" Target="https://shs.hal.science/tel-04172579v1" TargetMode="External"/><Relationship Id="rId44" Type="http://schemas.openxmlformats.org/officeDocument/2006/relationships/hyperlink" Target="https://www.theses.f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Jacob Cléophas DEFO NZIKOU</dc:title>
  <dc:description>CV</dc:description>
  <dc:subject/>
  <cp:keywords/>
  <cp:category/>
  <cp:lastModifiedBy/>
  <dcterms:created xsi:type="dcterms:W3CDTF">2026-03-21T07:05:26+01:00</dcterms:created>
  <dcterms:modified xsi:type="dcterms:W3CDTF">2026-03-21T07:05:26+01:00</dcterms:modified>
</cp:coreProperties>
</file>

<file path=docProps/custom.xml><?xml version="1.0" encoding="utf-8"?>
<Properties xmlns="http://schemas.openxmlformats.org/officeDocument/2006/custom-properties" xmlns:vt="http://schemas.openxmlformats.org/officeDocument/2006/docPropsVTypes"/>
</file>