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Chiffoleau </w:t>
      </w:r>
      <w:r>
        <w:rPr>
          <w:color w:val="641e6e"/>
        </w:rPr>
        <w:t xml:space="preserve">Jacques Chiffoleau</w:t>
      </w:r>
    </w:p>
    <w:p>
      <w:pPr>
        <w:spacing w:before="600"/>
      </w:pPr>
    </w:p>
    <w:p>
      <w:pPr>
        <w:spacing w:before="600"/>
      </w:pPr>
    </w:p>
    <w:p>
      <w:pPr>
        <w:pStyle w:val="Heading2"/>
      </w:pPr>
      <w:r>
        <w:rPr>
          <w:color w:val="1e198e"/>
          <w:b w:val="1"/>
          <w:bCs w:val="1"/>
        </w:rPr>
        <w:t xml:space="preserve">Présentation</w:t>
      </w:r>
    </w:p>
    <w:p>
      <w:pPr>
        <w:spacing w:after="100"/>
      </w:pPr>
    </w:p>
    <w:p>
      <w:pPr/>
      <w:r>
        <w:rPr/>
        <w:t xml:space="preserve">Jacques Chiffoleau est né à Nantes en 1951. Ancien élève de l'Ecole normale supérieure de Saint-Cloud (1971-1976) et de l'Ecole pratique des hautes études - 6 ème section (devenue en 1975 l'Ecole des hautes études en sciences sociales). Il a soutenu son doctorat en histoire sous la direction de Jacques Le Goff en 1978, puis a été membre de l'Ecole française de Rome (entre 1978 et1981).</w:t>
      </w:r>
    </w:p>
    <w:p>
      <w:pPr/>
      <w:r>
        <w:rPr/>
        <w:t xml:space="preserve">Maître de conférences (1981-1991) puis professeur en histoire médiévale (1991-1996) à l'Université Lumière Lyon 2 après une habilitation à diriger les recherches en 1990 (</w:t>
      </w:r>
      <w:r>
        <w:rPr>
          <w:i w:val="1"/>
          <w:iCs w:val="1"/>
        </w:rPr>
        <w:t xml:space="preserve">Pour une histoire de la religion et des institutions médiévales du XIIe au XVe siècle</w:t>
      </w:r>
      <w:r>
        <w:rPr/>
        <w:t xml:space="preserve">), il a été aussi membre de l'Institut Universitaire de France entre 1990-1995 puis professeur à l’Université d'Avignon (1996-2001). Directeur d'études à l'Ecole des hautes études en sciences sociales depuis 2001 (et chargé de mission pour le pôle lyonnais de l'EHESS entre 2005 et 2019), il est aujourd’hui directeur d’études émérite.</w:t>
      </w:r>
    </w:p>
    <w:p>
      <w:pPr/>
      <w:r>
        <w:rPr/>
        <w:t xml:space="preserve">Depuis 1988, il est aussi membre du </w:t>
      </w:r>
      <w:r>
        <w:rPr>
          <w:i w:val="1"/>
          <w:iCs w:val="1"/>
        </w:rPr>
        <w:t xml:space="preserve">Centre Interuniversitaire d'Histoire et d'Archéologie Médiévales de Lyon</w:t>
      </w:r>
      <w:r>
        <w:rPr/>
        <w:t xml:space="preserve"> (créé conjointement par l’EHESS et l’Université Lyon 2 en 1977). Il en assure la direction entre 1992 et 1994 et il est un des co-fondateurs de l’Unité Mixte de Recherche 5648 qui en est issue. Entre 2011 et 2014, il est à nouveau directeur de cette formation (qui s’appelle désormais </w:t>
      </w:r>
      <w:r>
        <w:rPr>
          <w:i w:val="1"/>
          <w:iCs w:val="1"/>
        </w:rPr>
        <w:t xml:space="preserve">CIHAM - Histoire, archéologie et littératures des mondes chrétiens et musulmans médiévaux – UMR 5648</w:t>
      </w:r>
      <w:r>
        <w:rPr/>
        <w:t xml:space="preserve"> et dont les tutelles sont l’Université Lumière Lyon 2, l’EHESS, le CNRS, l’ENS de Lyon, l’Université d’Avignon et l’Université Jean-Moulin Lyon 3). Il est aussi membre associé du </w:t>
      </w:r>
      <w:r>
        <w:rPr>
          <w:i w:val="1"/>
          <w:iCs w:val="1"/>
        </w:rPr>
        <w:t xml:space="preserve">Centre d’études des normes juridiques - Yan Thomas</w:t>
      </w:r>
      <w:r>
        <w:rPr/>
        <w:t xml:space="preserve"> à l’EHESS depuis 2001.</w:t>
      </w:r>
    </w:p>
    <w:p>
      <w:pPr/>
      <w:r>
        <w:rPr/>
        <w:t xml:space="preserve">Sa direction d'études, consacrée à </w:t>
      </w:r>
      <w:r>
        <w:rPr>
          <w:i w:val="1"/>
          <w:iCs w:val="1"/>
        </w:rPr>
        <w:t xml:space="preserve">l’histoire de la religion, du droit et des institutions médiévales</w:t>
      </w:r>
      <w:r>
        <w:rPr/>
        <w:t xml:space="preserve">, l’a conduit à accompagner de nombreux jeunes chercheuses et chercheurs pour leurs thèses. Ses travaux portent d’une part sur l'histoire de la religion et de l'institution ecclésiale dans les derniers siècles du Moyen Age abordée presque toujours sous l’angle des échanges, de l’</w:t>
      </w:r>
      <w:r>
        <w:rPr>
          <w:i w:val="1"/>
          <w:iCs w:val="1"/>
        </w:rPr>
        <w:t xml:space="preserve">œconomia,</w:t>
      </w:r>
      <w:r>
        <w:rPr/>
        <w:t xml:space="preserve"> des inventions et des résistances à l’institution (économie et religion, pratiques dévotionnelles et religion urbaine, doute et croyance, hérésies et papauté théocratique). Ils se concentrent d’autre part sur les constructions institutionnelles et normatives pendant les mêmes siècles : histoire des droits civil et canonique, histoire de la justice et du contrôle social, histoire de la procédure (surtout en France et en Italie) et des modes d’enquête. Ce qui lui permet de contribuer à une histoire de l’obéissance et de la rébellion ou à une archéologie de la souveraineté articulée à une histoire de l’administration et de la gouvernementalité avant les Temps modernes. Une part importante de ses enquêtes empiriques, très attentives aux apports des autres historiographies, notamment italiennes, concerne la Provence et le quart Sud Est de la France actuelle entre le XIIe et le XVe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L’istituzione della natura, Macerata, Quodlibet, 2020</w:t>
              </w:r>
            </w:hyperlink>
          </w:p>
          <w:p>
            <w:pPr/>
            <w:hyperlink r:id="rId8" w:history="1">
              <w:r>
                <w:rPr>
                  <w:color w:val="#410a8c"/>
                  <w:u w:val="single"/>
                </w:rPr>
                <w:t xml:space="preserve">Jacques Chiffoleau</w:t>
              </w:r>
            </w:hyperlink>
            <w:r>
              <w:rPr/>
              <w:t xml:space="preserve">,</w:t>
            </w:r>
            <w:hyperlink r:id="rId9" w:history="1">
              <w:r>
                <w:rPr>
                  <w:color w:val="#410a8c"/>
                  <w:u w:val="single"/>
                </w:rPr>
                <w:t xml:space="preserve">Yan Thomas</w:t>
              </w:r>
            </w:hyperlink>
            <w:r>
              <w:rPr/>
              <w:t xml:space="preserve">,</w:t>
            </w:r>
            <w:hyperlink r:id="rId10" w:history="1">
              <w:r>
                <w:rPr>
                  <w:color w:val="#410a8c"/>
                  <w:u w:val="single"/>
                </w:rPr>
                <w:t xml:space="preserve">Michele Spano</w:t>
              </w:r>
            </w:hyperlink>
          </w:p>
          <w:p>
            <w:pPr/>
            <w:r>
              <w:rPr/>
              <w:t xml:space="preserve">, 2020, 978-88-229-0484-3</w:t>
            </w:r>
          </w:p>
          <w:p>
            <w:pPr/>
            <w:r>
              <w:rPr/>
              <w:t xml:space="preserve">Ouvrages</w:t>
            </w:r>
          </w:p>
          <w:p>
            <w:pPr/>
            <w:hyperlink r:id="rId7" w:history="1">
              <w:r>
                <w:rPr>
                  <w:color w:val="#410a8c"/>
                  <w:u w:val="single"/>
                </w:rPr>
                <w:t xml:space="preserve">halshs-02886564v1</w:t>
              </w:r>
            </w:hyperlink>
          </w:p>
        </w:tc>
      </w:tr>
      <w:tr>
        <w:trPr/>
        <w:tc>
          <w:tcPr>
            <w:noWrap/>
          </w:tcPr>
          <w:p>
            <w:pPr>
              <w:spacing w:after="200"/>
            </w:pPr>
            <w:hyperlink r:id="rId11" w:history="1">
              <w:r>
                <w:rPr>
                  <w:color w:val="1e198e"/>
                  <w:b w:val="1"/>
                  <w:bCs w:val="1"/>
                  <w:u w:val="single"/>
                </w:rPr>
                <w:t xml:space="preserve">La necessità del segreto. Indagini sullo spazio politico nell’Italia medievale e oltre</w:t>
              </w:r>
            </w:hyperlink>
          </w:p>
          <w:p>
            <w:pPr/>
            <w:hyperlink r:id="rId8" w:history="1">
              <w:r>
                <w:rPr>
                  <w:color w:val="#410a8c"/>
                  <w:u w:val="single"/>
                </w:rPr>
                <w:t xml:space="preserve">Jacques Chiffoleau</w:t>
              </w:r>
            </w:hyperlink>
            <w:r>
              <w:rPr/>
              <w:t xml:space="preserve">,</w:t>
            </w:r>
            <w:hyperlink r:id="rId12" w:history="1">
              <w:r>
                <w:rPr>
                  <w:color w:val="#410a8c"/>
                  <w:u w:val="single"/>
                </w:rPr>
                <w:t xml:space="preserve">Etienne Hubert</w:t>
              </w:r>
            </w:hyperlink>
            <w:r>
              <w:rPr/>
              <w:t xml:space="preserve">,</w:t>
            </w:r>
            <w:hyperlink r:id="rId13" w:history="1">
              <w:r>
                <w:rPr>
                  <w:color w:val="#410a8c"/>
                  <w:u w:val="single"/>
                </w:rPr>
                <w:t xml:space="preserve">Roberta Mucciarelli</w:t>
              </w:r>
            </w:hyperlink>
          </w:p>
          <w:p>
            <w:pPr/>
            <w:hyperlink r:id="rId14" w:history="1">
              <w:r>
                <w:rPr>
                  <w:color w:val="#410a8c"/>
                  <w:u w:val="single"/>
                </w:rPr>
                <w:t xml:space="preserve">Viella</w:t>
              </w:r>
            </w:hyperlink>
            <w:r>
              <w:rPr/>
              <w:t xml:space="preserve">, 2018, 978-88-3313-088-0</w:t>
            </w:r>
          </w:p>
          <w:p>
            <w:pPr/>
            <w:r>
              <w:rPr/>
              <w:t xml:space="preserve">Ouvrages</w:t>
            </w:r>
          </w:p>
          <w:p>
            <w:pPr/>
            <w:hyperlink r:id="rId11" w:history="1">
              <w:r>
                <w:rPr>
                  <w:color w:val="#410a8c"/>
                  <w:u w:val="single"/>
                </w:rPr>
                <w:t xml:space="preserve">halshs-02013203v1</w:t>
              </w:r>
            </w:hyperlink>
          </w:p>
        </w:tc>
      </w:tr>
      <w:tr>
        <w:trPr/>
        <w:tc>
          <w:tcPr>
            <w:noWrap/>
          </w:tcPr>
          <w:p>
            <w:pPr>
              <w:spacing w:after="200"/>
            </w:pPr>
            <w:hyperlink r:id="rId15" w:history="1">
              <w:r>
                <w:rPr>
                  <w:color w:val="1e198e"/>
                  <w:b w:val="1"/>
                  <w:bCs w:val="1"/>
                  <w:u w:val="single"/>
                </w:rPr>
                <w:t xml:space="preserve">La comptabilité de l'au-delà (réédition 2011)</w:t>
              </w:r>
            </w:hyperlink>
          </w:p>
          <w:p>
            <w:pPr/>
            <w:hyperlink r:id="rId8" w:history="1">
              <w:r>
                <w:rPr>
                  <w:color w:val="#410a8c"/>
                  <w:u w:val="single"/>
                </w:rPr>
                <w:t xml:space="preserve">Jacques Chiffoleau</w:t>
              </w:r>
            </w:hyperlink>
          </w:p>
          <w:p>
            <w:pPr/>
            <w:r>
              <w:rPr/>
              <w:t xml:space="preserve">Albin Michel, pp.XXXIV et 570, 2011, Bibliothèque de l'Evolution de l'Humanité</w:t>
            </w:r>
          </w:p>
          <w:p>
            <w:pPr/>
            <w:r>
              <w:rPr/>
              <w:t xml:space="preserve">Ouvrages</w:t>
            </w:r>
          </w:p>
          <w:p>
            <w:pPr/>
            <w:hyperlink r:id="rId15" w:history="1">
              <w:r>
                <w:rPr>
                  <w:color w:val="#410a8c"/>
                  <w:u w:val="single"/>
                </w:rPr>
                <w:t xml:space="preserve">halshs-00796563v1</w:t>
              </w:r>
            </w:hyperlink>
          </w:p>
        </w:tc>
      </w:tr>
      <w:tr>
        <w:trPr/>
        <w:tc>
          <w:tcPr>
            <w:noWrap/>
          </w:tcPr>
          <w:p>
            <w:pPr>
              <w:spacing w:after="200"/>
            </w:pPr>
            <w:hyperlink r:id="rId16" w:history="1">
              <w:r>
                <w:rPr>
                  <w:color w:val="1e198e"/>
                  <w:b w:val="1"/>
                  <w:bCs w:val="1"/>
                  <w:u w:val="single"/>
                </w:rPr>
                <w:t xml:space="preserve">La religion flamboyante. France, 1320-1520 (réédition 2011)</w:t>
              </w:r>
            </w:hyperlink>
          </w:p>
          <w:p>
            <w:pPr/>
            <w:hyperlink r:id="rId8" w:history="1">
              <w:r>
                <w:rPr>
                  <w:color w:val="#410a8c"/>
                  <w:u w:val="single"/>
                </w:rPr>
                <w:t xml:space="preserve">Jacques Chiffoleau</w:t>
              </w:r>
            </w:hyperlink>
          </w:p>
          <w:p>
            <w:pPr/>
            <w:r>
              <w:rPr/>
              <w:t xml:space="preserve">Editions du Seuil - Editions Points, pp.207, 2011, Points Histoire</w:t>
            </w:r>
          </w:p>
          <w:p>
            <w:pPr/>
            <w:r>
              <w:rPr/>
              <w:t xml:space="preserve">Ouvrages</w:t>
            </w:r>
          </w:p>
          <w:p>
            <w:pPr/>
            <w:hyperlink r:id="rId16" w:history="1">
              <w:r>
                <w:rPr>
                  <w:color w:val="#410a8c"/>
                  <w:u w:val="single"/>
                </w:rPr>
                <w:t xml:space="preserve">halshs-00796572v1</w:t>
              </w:r>
            </w:hyperlink>
          </w:p>
        </w:tc>
      </w:tr>
      <w:tr>
        <w:trPr/>
        <w:tc>
          <w:tcPr>
            <w:noWrap/>
          </w:tcPr>
          <w:p>
            <w:pPr>
              <w:spacing w:after="200"/>
            </w:pPr>
            <w:hyperlink r:id="rId17" w:history="1">
              <w:r>
                <w:rPr>
                  <w:color w:val="1e198e"/>
                  <w:b w:val="1"/>
                  <w:bCs w:val="1"/>
                  <w:u w:val="single"/>
                </w:rPr>
                <w:t xml:space="preserve">La Chiesa, il segreto e l'obbedienza. La costruzione del soggetto politico nel medioevo</w:t>
              </w:r>
            </w:hyperlink>
          </w:p>
          <w:p>
            <w:pPr/>
            <w:hyperlink r:id="rId8" w:history="1">
              <w:r>
                <w:rPr>
                  <w:color w:val="#410a8c"/>
                  <w:u w:val="single"/>
                </w:rPr>
                <w:t xml:space="preserve">Jacques Chiffoleau</w:t>
              </w:r>
            </w:hyperlink>
          </w:p>
          <w:p>
            <w:pPr/>
            <w:r>
              <w:rPr/>
              <w:t xml:space="preserve">Bologna, Il Mulino, pp.185, 2010, Saggi 728</w:t>
            </w:r>
          </w:p>
          <w:p>
            <w:pPr/>
            <w:r>
              <w:rPr/>
              <w:t xml:space="preserve">Ouvrages</w:t>
            </w:r>
          </w:p>
          <w:p>
            <w:pPr/>
            <w:hyperlink r:id="rId17" w:history="1">
              <w:r>
                <w:rPr>
                  <w:color w:val="#410a8c"/>
                  <w:u w:val="single"/>
                </w:rPr>
                <w:t xml:space="preserve">halshs-00746230v1</w:t>
              </w:r>
            </w:hyperlink>
          </w:p>
        </w:tc>
      </w:tr>
      <w:tr>
        <w:trPr/>
        <w:tc>
          <w:tcPr>
            <w:noWrap/>
          </w:tcPr>
          <w:p>
            <w:pPr>
              <w:spacing w:after="200"/>
            </w:pPr>
            <w:hyperlink r:id="rId18" w:history="1">
              <w:r>
                <w:rPr>
                  <w:color w:val="1e198e"/>
                  <w:b w:val="1"/>
                  <w:bCs w:val="1"/>
                  <w:u w:val="single"/>
                </w:rPr>
                <w:t xml:space="preserve">Economie et religion. L'expérience des ordres mendiants (XIIIe-XVe siècle)</w:t>
              </w:r>
            </w:hyperlink>
          </w:p>
          <w:p>
            <w:pPr/>
            <w:hyperlink r:id="rId19" w:history="1">
              <w:r>
                <w:rPr>
                  <w:color w:val="#410a8c"/>
                  <w:u w:val="single"/>
                </w:rPr>
                <w:t xml:space="preserve">Nicole Bériou</w:t>
              </w:r>
            </w:hyperlink>
            <w:r>
              <w:rPr/>
              <w:t xml:space="preserve">,</w:t>
            </w:r>
            <w:hyperlink r:id="rId8" w:history="1">
              <w:r>
                <w:rPr>
                  <w:color w:val="#410a8c"/>
                  <w:u w:val="single"/>
                </w:rPr>
                <w:t xml:space="preserve">Jacques Chiffoleau</w:t>
              </w:r>
            </w:hyperlink>
          </w:p>
          <w:p>
            <w:pPr/>
            <w:r>
              <w:rPr/>
              <w:t xml:space="preserve">Nicole Bériou et Jacques Chiffoleau. Presses Universitaires de Lyon, pp.810, 2009, Collection d'histoire et d'archéologie médiévale n°21</w:t>
            </w:r>
          </w:p>
          <w:p>
            <w:pPr/>
            <w:r>
              <w:rPr/>
              <w:t xml:space="preserve">Ouvrages</w:t>
            </w:r>
          </w:p>
          <w:p>
            <w:pPr/>
            <w:hyperlink r:id="rId18" w:history="1">
              <w:r>
                <w:rPr>
                  <w:color w:val="#410a8c"/>
                  <w:u w:val="single"/>
                </w:rPr>
                <w:t xml:space="preserve">halshs-00375059v1</w:t>
              </w:r>
            </w:hyperlink>
          </w:p>
        </w:tc>
      </w:tr>
      <w:tr>
        <w:trPr/>
        <w:tc>
          <w:tcPr>
            <w:noWrap/>
          </w:tcPr>
          <w:p>
            <w:pPr>
              <w:spacing w:after="200"/>
            </w:pPr>
            <w:hyperlink r:id="rId20" w:history="1">
              <w:r>
                <w:rPr>
                  <w:color w:val="1e198e"/>
                  <w:b w:val="1"/>
                  <w:bCs w:val="1"/>
                  <w:u w:val="single"/>
                </w:rPr>
                <w:t xml:space="preserve">Les justices d'Eglise dans le Midi (XIè-XVè siècles)</w:t>
              </w:r>
            </w:hyperlink>
          </w:p>
          <w:p>
            <w:pPr/>
            <w:hyperlink r:id="rId8" w:history="1">
              <w:r>
                <w:rPr>
                  <w:color w:val="#410a8c"/>
                  <w:u w:val="single"/>
                </w:rPr>
                <w:t xml:space="preserve">Jacques Chiffoleau</w:t>
              </w:r>
            </w:hyperlink>
            <w:r>
              <w:rPr/>
              <w:t xml:space="preserve">,</w:t>
            </w:r>
            <w:hyperlink r:id="rId21" w:history="1">
              <w:r>
                <w:rPr>
                  <w:color w:val="#410a8c"/>
                  <w:u w:val="single"/>
                </w:rPr>
                <w:t xml:space="preserve">Julien Théry</w:t>
              </w:r>
            </w:hyperlink>
          </w:p>
          <w:p>
            <w:pPr/>
            <w:r>
              <w:rPr/>
              <w:t xml:space="preserve">Privat, pp.552, 2007</w:t>
            </w:r>
          </w:p>
          <w:p>
            <w:pPr/>
            <w:r>
              <w:rPr/>
              <w:t xml:space="preserve">Ouvrages</w:t>
            </w:r>
          </w:p>
          <w:p>
            <w:pPr/>
            <w:hyperlink r:id="rId20" w:history="1">
              <w:r>
                <w:rPr>
                  <w:color w:val="#410a8c"/>
                  <w:u w:val="single"/>
                </w:rPr>
                <w:t xml:space="preserve">halshs-00163186v1</w:t>
              </w:r>
            </w:hyperlink>
          </w:p>
        </w:tc>
      </w:tr>
      <w:tr>
        <w:trPr/>
        <w:tc>
          <w:tcPr>
            <w:noWrap/>
          </w:tcPr>
          <w:p>
            <w:pPr>
              <w:spacing w:after="200"/>
            </w:pPr>
            <w:hyperlink r:id="rId22" w:history="1">
              <w:r>
                <w:rPr>
                  <w:color w:val="1e198e"/>
                  <w:b w:val="1"/>
                  <w:bCs w:val="1"/>
                  <w:u w:val="single"/>
                </w:rPr>
                <w:t xml:space="preserve">Pratiques sociales et politiques judiciaires dans les villes d'Occident à la fin du Moyen Age</w:t>
              </w:r>
            </w:hyperlink>
          </w:p>
          <w:p>
            <w:pPr/>
            <w:hyperlink r:id="rId8" w:history="1">
              <w:r>
                <w:rPr>
                  <w:color w:val="#410a8c"/>
                  <w:u w:val="single"/>
                </w:rPr>
                <w:t xml:space="preserve">Jacques Chiffoleau</w:t>
              </w:r>
            </w:hyperlink>
            <w:r>
              <w:rPr/>
              <w:t xml:space="preserve">,</w:t>
            </w:r>
            <w:hyperlink r:id="rId23" w:history="1">
              <w:r>
                <w:rPr>
                  <w:color w:val="#410a8c"/>
                  <w:u w:val="single"/>
                </w:rPr>
                <w:t xml:space="preserve">Claude Gauvard</w:t>
              </w:r>
            </w:hyperlink>
            <w:r>
              <w:rPr/>
              <w:t xml:space="preserve">,</w:t>
            </w:r>
            <w:hyperlink r:id="rId24" w:history="1">
              <w:r>
                <w:rPr>
                  <w:color w:val="#410a8c"/>
                  <w:u w:val="single"/>
                </w:rPr>
                <w:t xml:space="preserve">Andrea Zorzi</w:t>
              </w:r>
            </w:hyperlink>
          </w:p>
          <w:p>
            <w:pPr/>
            <w:r>
              <w:rPr/>
              <w:t xml:space="preserve">Ecole française de Rome, pp.750, 2007</w:t>
            </w:r>
          </w:p>
          <w:p>
            <w:pPr/>
            <w:r>
              <w:rPr/>
              <w:t xml:space="preserve">Ouvrages</w:t>
            </w:r>
          </w:p>
          <w:p>
            <w:pPr/>
            <w:hyperlink r:id="rId22" w:history="1">
              <w:r>
                <w:rPr>
                  <w:color w:val="#410a8c"/>
                  <w:u w:val="single"/>
                </w:rPr>
                <w:t xml:space="preserve">halshs-00144049v1</w:t>
              </w:r>
            </w:hyperlink>
          </w:p>
        </w:tc>
      </w:tr>
      <w:tr>
        <w:trPr/>
        <w:tc>
          <w:tcPr>
            <w:noWrap/>
          </w:tcPr>
          <w:p>
            <w:pPr>
              <w:spacing w:after="200"/>
            </w:pPr>
            <w:hyperlink r:id="rId25" w:history="1">
              <w:r>
                <w:rPr>
                  <w:color w:val="1e198e"/>
                  <w:b w:val="1"/>
                  <w:bCs w:val="1"/>
                  <w:u w:val="single"/>
                </w:rPr>
                <w:t xml:space="preserve">Les palais dans la ville</w:t>
              </w:r>
            </w:hyperlink>
          </w:p>
          <w:p>
            <w:pPr/>
            <w:hyperlink r:id="rId8" w:history="1">
              <w:r>
                <w:rPr>
                  <w:color w:val="#410a8c"/>
                  <w:u w:val="single"/>
                </w:rPr>
                <w:t xml:space="preserve">Jacques Chiffoleau</w:t>
              </w:r>
            </w:hyperlink>
            <w:r>
              <w:rPr/>
              <w:t xml:space="preserve">,</w:t>
            </w:r>
            <w:hyperlink r:id="rId26" w:history="1">
              <w:r>
                <w:rPr>
                  <w:color w:val="#410a8c"/>
                  <w:u w:val="single"/>
                </w:rPr>
                <w:t xml:space="preserve">Patrick Boucheron</w:t>
              </w:r>
            </w:hyperlink>
          </w:p>
          <w:p>
            <w:pPr/>
            <w:r>
              <w:rPr/>
              <w:t xml:space="preserve">Presses universitaires de Lyon [Collection d'histoire et d'archéologie médiévales n°14], pp.342, 2004, </w:t>
            </w:r>
            <w:hyperlink r:id="rId27" w:history="1">
              <w:r>
                <w:rPr>
                  <w:color w:val="#410a8c"/>
                  <w:u w:val="single"/>
                </w:rPr>
                <w:t xml:space="preserve">⟨10.4000/books.pul.19255⟩</w:t>
              </w:r>
            </w:hyperlink>
          </w:p>
          <w:p>
            <w:pPr/>
            <w:r>
              <w:rPr/>
              <w:t xml:space="preserve">Ouvrages</w:t>
            </w:r>
          </w:p>
          <w:p>
            <w:pPr/>
            <w:hyperlink r:id="rId25" w:history="1">
              <w:r>
                <w:rPr>
                  <w:color w:val="#410a8c"/>
                  <w:u w:val="single"/>
                </w:rPr>
                <w:t xml:space="preserve">halshs-00168361v1</w:t>
              </w:r>
            </w:hyperlink>
          </w:p>
        </w:tc>
      </w:tr>
      <w:tr>
        <w:trPr/>
        <w:tc>
          <w:tcPr>
            <w:noWrap/>
          </w:tcPr>
          <w:p>
            <w:pPr>
              <w:spacing w:after="200"/>
            </w:pPr>
            <w:hyperlink r:id="rId28" w:history="1">
              <w:r>
                <w:rPr>
                  <w:color w:val="1e198e"/>
                  <w:b w:val="1"/>
                  <w:bCs w:val="1"/>
                  <w:u w:val="single"/>
                </w:rPr>
                <w:t xml:space="preserve">Religion et société urbaine au Moyen Âge. Études offertes à Jean-Louis Biget par ses élèves</w:t>
              </w:r>
            </w:hyperlink>
          </w:p>
          <w:p>
            <w:pPr/>
            <w:hyperlink r:id="rId8" w:history="1">
              <w:r>
                <w:rPr>
                  <w:color w:val="#410a8c"/>
                  <w:u w:val="single"/>
                </w:rPr>
                <w:t xml:space="preserve">Jacques Chiffoleau</w:t>
              </w:r>
            </w:hyperlink>
            <w:r>
              <w:rPr/>
              <w:t xml:space="preserve">,</w:t>
            </w:r>
            <w:hyperlink r:id="rId26" w:history="1">
              <w:r>
                <w:rPr>
                  <w:color w:val="#410a8c"/>
                  <w:u w:val="single"/>
                </w:rPr>
                <w:t xml:space="preserve">Patrick Boucheron</w:t>
              </w:r>
            </w:hyperlink>
          </w:p>
          <w:p>
            <w:pPr/>
            <w:r>
              <w:rPr/>
              <w:t xml:space="preserve">Publications de la Sorbonne, 2000</w:t>
            </w:r>
          </w:p>
          <w:p>
            <w:pPr/>
            <w:r>
              <w:rPr/>
              <w:t xml:space="preserve">Ouvrages</w:t>
            </w:r>
          </w:p>
          <w:p>
            <w:pPr/>
            <w:hyperlink r:id="rId28" w:history="1">
              <w:r>
                <w:rPr>
                  <w:color w:val="#410a8c"/>
                  <w:u w:val="single"/>
                </w:rPr>
                <w:t xml:space="preserve">hal-03290976v1</w:t>
              </w:r>
            </w:hyperlink>
          </w:p>
        </w:tc>
      </w:tr>
      <w:tr>
        <w:trPr/>
        <w:tc>
          <w:tcPr>
            <w:noWrap/>
          </w:tcPr>
          <w:p>
            <w:pPr>
              <w:spacing w:after="200"/>
            </w:pPr>
            <w:hyperlink r:id="rId29" w:history="1">
              <w:r>
                <w:rPr>
                  <w:color w:val="1e198e"/>
                  <w:b w:val="1"/>
                  <w:bCs w:val="1"/>
                  <w:u w:val="single"/>
                </w:rPr>
                <w:t xml:space="preserve">Riti e rituali urbani nell'Occidente medievale</w:t>
              </w:r>
            </w:hyperlink>
          </w:p>
          <w:p>
            <w:pPr/>
            <w:hyperlink r:id="rId8" w:history="1">
              <w:r>
                <w:rPr>
                  <w:color w:val="#410a8c"/>
                  <w:u w:val="single"/>
                </w:rPr>
                <w:t xml:space="preserve">Jacques Chiffoleau</w:t>
              </w:r>
            </w:hyperlink>
            <w:r>
              <w:rPr/>
              <w:t xml:space="preserve">,</w:t>
            </w:r>
            <w:hyperlink r:id="rId30" w:history="1">
              <w:r>
                <w:rPr>
                  <w:color w:val="#410a8c"/>
                  <w:u w:val="single"/>
                </w:rPr>
                <w:t xml:space="preserve">L. Martines</w:t>
              </w:r>
            </w:hyperlink>
            <w:r>
              <w:rPr/>
              <w:t xml:space="preserve">,</w:t>
            </w:r>
            <w:hyperlink r:id="rId31" w:history="1">
              <w:r>
                <w:rPr>
                  <w:color w:val="#410a8c"/>
                  <w:u w:val="single"/>
                </w:rPr>
                <w:t xml:space="preserve">Agostino Paravicini Bagliani</w:t>
              </w:r>
            </w:hyperlink>
          </w:p>
          <w:p>
            <w:pPr/>
            <w:r>
              <w:rPr/>
              <w:t xml:space="preserve">1994, Bibliotheca di "Medioevo latino"</w:t>
            </w:r>
          </w:p>
          <w:p>
            <w:pPr/>
            <w:r>
              <w:rPr/>
              <w:t xml:space="preserve">Ouvrages</w:t>
            </w:r>
          </w:p>
          <w:p>
            <w:pPr/>
            <w:hyperlink r:id="rId29" w:history="1">
              <w:r>
                <w:rPr>
                  <w:color w:val="#410a8c"/>
                  <w:u w:val="single"/>
                </w:rPr>
                <w:t xml:space="preserve">hal-03292913v1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rumeur de Nantes. L’interminable histoire des crimes de Gilles de Rais</w:t>
              </w:r>
            </w:hyperlink>
          </w:p>
          <w:p>
            <w:pPr/>
            <w:hyperlink r:id="rId8" w:history="1">
              <w:r>
                <w:rPr>
                  <w:color w:val="#410a8c"/>
                  <w:u w:val="single"/>
                </w:rPr>
                <w:t xml:space="preserve">Jacques Chiffoleau</w:t>
              </w:r>
            </w:hyperlink>
          </w:p>
          <w:p>
            <w:pPr/>
            <w:r>
              <w:rPr/>
              <w:t xml:space="preserve">Agostino Paravicini Bagliani. </w:t>
            </w:r>
            <w:r>
              <w:rPr>
                <w:i w:val="1"/>
                <w:iCs w:val="1"/>
              </w:rPr>
              <w:t xml:space="preserve">«Dicitur». Hearsay in Science, Memory and Poetry</w:t>
            </w:r>
            <w:r>
              <w:rPr/>
              <w:t xml:space="preserve">, Micrologus (XXXII), </w:t>
            </w:r>
            <w:hyperlink r:id="rId33" w:history="1">
              <w:r>
                <w:rPr>
                  <w:color w:val="#410a8c"/>
                  <w:u w:val="single"/>
                </w:rPr>
                <w:t xml:space="preserve">Sismel - Edizioni del Galluzzo</w:t>
              </w:r>
            </w:hyperlink>
            <w:r>
              <w:rPr/>
              <w:t xml:space="preserve">, pp.435-565, 2024, [Micrologus XXXII]</w:t>
            </w:r>
          </w:p>
          <w:p>
            <w:pPr/>
            <w:r>
              <w:rPr/>
              <w:t xml:space="preserve">Chapitre d'ouvrage</w:t>
            </w:r>
          </w:p>
          <w:p>
            <w:pPr/>
            <w:hyperlink r:id="rId32" w:history="1">
              <w:r>
                <w:rPr>
                  <w:color w:val="#410a8c"/>
                  <w:u w:val="single"/>
                </w:rPr>
                <w:t xml:space="preserve">halshs-04425666v1</w:t>
              </w:r>
            </w:hyperlink>
          </w:p>
        </w:tc>
      </w:tr>
      <w:tr>
        <w:trPr/>
        <w:tc>
          <w:tcPr>
            <w:noWrap/>
          </w:tcPr>
          <w:p>
            <w:pPr>
              <w:spacing w:after="200"/>
            </w:pPr>
            <w:hyperlink r:id="rId34" w:history="1">
              <w:r>
                <w:rPr>
                  <w:color w:val="1e198e"/>
                  <w:b w:val="1"/>
                  <w:bCs w:val="1"/>
                  <w:u w:val="single"/>
                </w:rPr>
                <w:t xml:space="preserve">Conclusion. Sur la vie fragile des couvents</w:t>
              </w:r>
            </w:hyperlink>
          </w:p>
          <w:p>
            <w:pPr/>
            <w:hyperlink r:id="rId8" w:history="1">
              <w:r>
                <w:rPr>
                  <w:color w:val="#410a8c"/>
                  <w:u w:val="single"/>
                </w:rPr>
                <w:t xml:space="preserve">Jacques Chiffoleau</w:t>
              </w:r>
            </w:hyperlink>
          </w:p>
          <w:p>
            <w:pPr/>
            <w:r>
              <w:rPr/>
              <w:t xml:space="preserve">Clément Lenoble; Fabien Blanc-Garidel. </w:t>
            </w:r>
            <w:r>
              <w:rPr>
                <w:i w:val="1"/>
                <w:iCs w:val="1"/>
              </w:rPr>
              <w:t xml:space="preserve">Des couvent fragiles. Pour une archéologie des établissements mendiants (France méridionale, Corse, Piémont, Ligurie)</w:t>
            </w:r>
            <w:r>
              <w:rPr/>
              <w:t xml:space="preserve">, 10, CIHAM-Editions, pp.359-404, 2023, Collection Mondes médiévaux, 978-2-9568426-8-2</w:t>
            </w:r>
          </w:p>
          <w:p>
            <w:pPr/>
            <w:r>
              <w:rPr/>
              <w:t xml:space="preserve">Chapitre d'ouvrage</w:t>
            </w:r>
          </w:p>
          <w:p>
            <w:pPr/>
            <w:hyperlink r:id="rId34" w:history="1">
              <w:r>
                <w:rPr>
                  <w:color w:val="#410a8c"/>
                  <w:u w:val="single"/>
                </w:rPr>
                <w:t xml:space="preserve">halshs-04302313v1</w:t>
              </w:r>
            </w:hyperlink>
          </w:p>
        </w:tc>
      </w:tr>
      <w:tr>
        <w:trPr/>
        <w:tc>
          <w:tcPr>
            <w:noWrap/>
          </w:tcPr>
          <w:p>
            <w:pPr>
              <w:spacing w:after="200"/>
            </w:pPr>
            <w:hyperlink r:id="rId35" w:history="1">
              <w:r>
                <w:rPr>
                  <w:color w:val="1e198e"/>
                  <w:b w:val="1"/>
                  <w:bCs w:val="1"/>
                  <w:u w:val="single"/>
                </w:rPr>
                <w:t xml:space="preserve">Religious Dissidence and Political Struggles in the Rhône Valley (13th Century)</w:t>
              </w:r>
            </w:hyperlink>
          </w:p>
          <w:p>
            <w:pPr/>
            <w:hyperlink r:id="rId8" w:history="1">
              <w:r>
                <w:rPr>
                  <w:color w:val="#410a8c"/>
                  <w:u w:val="single"/>
                </w:rPr>
                <w:t xml:space="preserve">Jacques Chiffoleau</w:t>
              </w:r>
            </w:hyperlink>
          </w:p>
          <w:p>
            <w:pPr/>
            <w:r>
              <w:rPr/>
              <w:t xml:space="preserve">Marina Benedetti; Euan Cameron. </w:t>
            </w:r>
            <w:r>
              <w:rPr>
                <w:i w:val="1"/>
                <w:iCs w:val="1"/>
              </w:rPr>
              <w:t xml:space="preserve">A Companion to the Waldenses</w:t>
            </w:r>
            <w:r>
              <w:rPr/>
              <w:t xml:space="preserve">, Brill's Companions to the Christian Tradition (103), BRILL, pp.98-118, 2022, Brill's Companions to the Christian Tradition, 978-90-04-42041-0. </w:t>
            </w:r>
            <w:hyperlink r:id="rId36" w:history="1">
              <w:r>
                <w:rPr>
                  <w:color w:val="#410a8c"/>
                  <w:u w:val="single"/>
                </w:rPr>
                <w:t xml:space="preserve">⟨10.1163/9789004420410⟩</w:t>
              </w:r>
            </w:hyperlink>
          </w:p>
          <w:p>
            <w:pPr/>
            <w:r>
              <w:rPr/>
              <w:t xml:space="preserve">Chapitre d'ouvrage</w:t>
            </w:r>
          </w:p>
          <w:p>
            <w:pPr/>
            <w:hyperlink r:id="rId35" w:history="1">
              <w:r>
                <w:rPr>
                  <w:color w:val="#410a8c"/>
                  <w:u w:val="single"/>
                </w:rPr>
                <w:t xml:space="preserve">halshs-04140409v1</w:t>
              </w:r>
            </w:hyperlink>
          </w:p>
        </w:tc>
      </w:tr>
      <w:tr>
        <w:trPr/>
        <w:tc>
          <w:tcPr>
            <w:noWrap/>
          </w:tcPr>
          <w:p>
            <w:pPr>
              <w:spacing w:after="200"/>
            </w:pPr>
            <w:hyperlink r:id="rId37" w:history="1">
              <w:r>
                <w:rPr>
                  <w:color w:val="1e198e"/>
                  <w:b w:val="1"/>
                  <w:bCs w:val="1"/>
                  <w:u w:val="single"/>
                </w:rPr>
                <w:t xml:space="preserve">The Alpine Waldenses in Provence (early 14th - early 16th Centuries)</w:t>
              </w:r>
            </w:hyperlink>
          </w:p>
          <w:p>
            <w:pPr/>
            <w:hyperlink r:id="rId8" w:history="1">
              <w:r>
                <w:rPr>
                  <w:color w:val="#410a8c"/>
                  <w:u w:val="single"/>
                </w:rPr>
                <w:t xml:space="preserve">Jacques Chiffoleau</w:t>
              </w:r>
            </w:hyperlink>
          </w:p>
          <w:p>
            <w:pPr/>
            <w:r>
              <w:rPr/>
              <w:t xml:space="preserve">Marina Benedetti; Euan Cameron. </w:t>
            </w:r>
            <w:r>
              <w:rPr>
                <w:i w:val="1"/>
                <w:iCs w:val="1"/>
              </w:rPr>
              <w:t xml:space="preserve">A Companion to the Waldenses</w:t>
            </w:r>
            <w:r>
              <w:rPr/>
              <w:t xml:space="preserve">, Brill's Companions to the Christian Tradition (103), Brill; BRILL; BRILL, pp.242-271, 2022, 978-90-04-41088-6. </w:t>
            </w:r>
            <w:hyperlink r:id="rId36" w:history="1">
              <w:r>
                <w:rPr>
                  <w:color w:val="#410a8c"/>
                  <w:u w:val="single"/>
                </w:rPr>
                <w:t xml:space="preserve">⟨10.1163/9789004420410⟩</w:t>
              </w:r>
            </w:hyperlink>
          </w:p>
          <w:p>
            <w:pPr/>
            <w:r>
              <w:rPr/>
              <w:t xml:space="preserve">Chapitre d'ouvrage</w:t>
            </w:r>
          </w:p>
          <w:p>
            <w:pPr/>
            <w:hyperlink r:id="rId37" w:history="1">
              <w:r>
                <w:rPr>
                  <w:color w:val="#410a8c"/>
                  <w:u w:val="single"/>
                </w:rPr>
                <w:t xml:space="preserve">halshs-04140416v1</w:t>
              </w:r>
            </w:hyperlink>
          </w:p>
        </w:tc>
      </w:tr>
      <w:tr>
        <w:trPr/>
        <w:tc>
          <w:tcPr>
            <w:noWrap/>
          </w:tcPr>
          <w:p>
            <w:pPr>
              <w:spacing w:after="200"/>
            </w:pPr>
            <w:hyperlink r:id="rId38" w:history="1">
              <w:r>
                <w:rPr>
                  <w:color w:val="1e198e"/>
                  <w:b w:val="1"/>
                  <w:bCs w:val="1"/>
                  <w:u w:val="single"/>
                </w:rPr>
                <w:t xml:space="preserve">Préface</w:t>
              </w:r>
            </w:hyperlink>
          </w:p>
          <w:p>
            <w:pPr/>
            <w:hyperlink r:id="rId8" w:history="1">
              <w:r>
                <w:rPr>
                  <w:color w:val="#410a8c"/>
                  <w:u w:val="single"/>
                </w:rPr>
                <w:t xml:space="preserve">Jacques Chiffoleau</w:t>
              </w:r>
            </w:hyperlink>
          </w:p>
          <w:p>
            <w:pPr/>
            <w:r>
              <w:rPr>
                <w:i w:val="1"/>
                <w:iCs w:val="1"/>
              </w:rPr>
              <w:t xml:space="preserve">Gilles de Rais / Eugène Bossard</w:t>
            </w:r>
            <w:r>
              <w:rPr/>
              <w:t xml:space="preserve">, Nouveau Monde éditions, pp.7-16, 2018, Chronos, 978-2-36942-611-0</w:t>
            </w:r>
          </w:p>
          <w:p>
            <w:pPr/>
            <w:r>
              <w:rPr/>
              <w:t xml:space="preserve">Chapitre d'ouvrage</w:t>
            </w:r>
          </w:p>
          <w:p>
            <w:pPr/>
            <w:hyperlink r:id="rId38" w:history="1">
              <w:r>
                <w:rPr>
                  <w:color w:val="#410a8c"/>
                  <w:u w:val="single"/>
                </w:rPr>
                <w:t xml:space="preserve">halshs-01825938v1</w:t>
              </w:r>
            </w:hyperlink>
          </w:p>
        </w:tc>
      </w:tr>
      <w:tr>
        <w:trPr/>
        <w:tc>
          <w:tcPr>
            <w:noWrap/>
          </w:tcPr>
          <w:p>
            <w:pPr>
              <w:spacing w:after="200"/>
            </w:pPr>
            <w:hyperlink r:id="rId39" w:history="1">
              <w:r>
                <w:rPr>
                  <w:color w:val="1e198e"/>
                  <w:b w:val="1"/>
                  <w:bCs w:val="1"/>
                  <w:u w:val="single"/>
                </w:rPr>
                <w:t xml:space="preserve">De la nécessité du secret dans la construction de l’espace (et du sujet) politique</w:t>
              </w:r>
            </w:hyperlink>
          </w:p>
          <w:p>
            <w:pPr/>
            <w:hyperlink r:id="rId8" w:history="1">
              <w:r>
                <w:rPr>
                  <w:color w:val="#410a8c"/>
                  <w:u w:val="single"/>
                </w:rPr>
                <w:t xml:space="preserve">Jacques Chiffoleau</w:t>
              </w:r>
            </w:hyperlink>
          </w:p>
          <w:p>
            <w:pPr/>
            <w:r>
              <w:rPr>
                <w:i w:val="1"/>
                <w:iCs w:val="1"/>
              </w:rPr>
              <w:t xml:space="preserve">La necessità del segreto. Indagini sullo spazio politico nell’Italia medievale e oltre</w:t>
            </w:r>
            <w:r>
              <w:rPr/>
              <w:t xml:space="preserve">, 2018</w:t>
            </w:r>
          </w:p>
          <w:p>
            <w:pPr/>
            <w:r>
              <w:rPr/>
              <w:t xml:space="preserve">Chapitre d'ouvrage</w:t>
            </w:r>
          </w:p>
          <w:p>
            <w:pPr/>
            <w:hyperlink r:id="rId39" w:history="1">
              <w:r>
                <w:rPr>
                  <w:color w:val="#410a8c"/>
                  <w:u w:val="single"/>
                </w:rPr>
                <w:t xml:space="preserve">halshs-02013205v1</w:t>
              </w:r>
            </w:hyperlink>
          </w:p>
        </w:tc>
      </w:tr>
      <w:tr>
        <w:trPr/>
        <w:tc>
          <w:tcPr>
            <w:noWrap/>
          </w:tcPr>
          <w:p>
            <w:pPr>
              <w:spacing w:after="200"/>
            </w:pPr>
            <w:hyperlink r:id="rId40" w:history="1">
              <w:r>
                <w:rPr>
                  <w:color w:val="1e198e"/>
                  <w:b w:val="1"/>
                  <w:bCs w:val="1"/>
                  <w:u w:val="single"/>
                </w:rPr>
                <w:t xml:space="preserve">« Magie et construction de la souveraineté sous le règne de Charles VI », dans De Frédéric II à Rodolphe II : astrologie, divination et magie dans les cours (XIIIe-XVIIe siècle), dir. J.-P. Boudet, M. Ostorero et A. Paravicini Bagliani, Florence, SISMEL, Ed. del Galluzzo, Micrologus’ Library, 85, 2017, p. 157-239.</w:t>
              </w:r>
            </w:hyperlink>
          </w:p>
          <w:p>
            <w:pPr/>
            <w:hyperlink r:id="rId41" w:history="1">
              <w:r>
                <w:rPr>
                  <w:color w:val="#410a8c"/>
                  <w:u w:val="single"/>
                </w:rPr>
                <w:t xml:space="preserve">Jean-Patrice Boudet</w:t>
              </w:r>
            </w:hyperlink>
            <w:r>
              <w:rPr/>
              <w:t xml:space="preserve">,</w:t>
            </w:r>
            <w:hyperlink r:id="rId8" w:history="1">
              <w:r>
                <w:rPr>
                  <w:color w:val="#410a8c"/>
                  <w:u w:val="single"/>
                </w:rPr>
                <w:t xml:space="preserve">Jacques Chiffoleau</w:t>
              </w:r>
            </w:hyperlink>
          </w:p>
          <w:p>
            <w:pPr/>
            <w:r>
              <w:rPr>
                <w:i w:val="1"/>
                <w:iCs w:val="1"/>
              </w:rPr>
              <w:t xml:space="preserve">De Frédéric II à Rodolphe II : astrologie, divination et magie dans les cours (XIIIe-XVIIe siècle)</w:t>
            </w:r>
            <w:r>
              <w:rPr/>
              <w:t xml:space="preserve">, 2017</w:t>
            </w:r>
          </w:p>
          <w:p>
            <w:pPr/>
            <w:r>
              <w:rPr/>
              <w:t xml:space="preserve">Chapitre d'ouvrage</w:t>
            </w:r>
          </w:p>
          <w:p>
            <w:pPr/>
            <w:hyperlink r:id="rId40" w:history="1">
              <w:r>
                <w:rPr>
                  <w:color w:val="#410a8c"/>
                  <w:u w:val="single"/>
                </w:rPr>
                <w:t xml:space="preserve">hal-03593795v1</w:t>
              </w:r>
            </w:hyperlink>
          </w:p>
        </w:tc>
      </w:tr>
      <w:tr>
        <w:trPr/>
        <w:tc>
          <w:tcPr>
            <w:noWrap/>
          </w:tcPr>
          <w:p>
            <w:pPr>
              <w:spacing w:after="200"/>
            </w:pPr>
            <w:hyperlink r:id="rId42" w:history="1">
              <w:r>
                <w:rPr>
                  <w:color w:val="1e198e"/>
                  <w:b w:val="1"/>
                  <w:bCs w:val="1"/>
                  <w:u w:val="single"/>
                </w:rPr>
                <w:t xml:space="preserve">Le palais des papes (un impossible monument français ?)</w:t>
              </w:r>
            </w:hyperlink>
          </w:p>
          <w:p>
            <w:pPr/>
            <w:hyperlink r:id="rId8" w:history="1">
              <w:r>
                <w:rPr>
                  <w:color w:val="#410a8c"/>
                  <w:u w:val="single"/>
                </w:rPr>
                <w:t xml:space="preserve">Jacques Chiffoleau</w:t>
              </w:r>
            </w:hyperlink>
          </w:p>
          <w:p>
            <w:pPr/>
            <w:r>
              <w:rPr/>
              <w:t xml:space="preserve">Michel Winock; Olivier Wieviorka. </w:t>
            </w:r>
            <w:r>
              <w:rPr>
                <w:i w:val="1"/>
                <w:iCs w:val="1"/>
              </w:rPr>
              <w:t xml:space="preserve">Les lieux qui ont fait la France</w:t>
            </w:r>
            <w:r>
              <w:rPr/>
              <w:t xml:space="preserve">, Perrin, pp.121-138, 2017, Les lieux qui ont fait la France</w:t>
            </w:r>
          </w:p>
          <w:p>
            <w:pPr/>
            <w:r>
              <w:rPr/>
              <w:t xml:space="preserve">Chapitre d'ouvrage</w:t>
            </w:r>
          </w:p>
          <w:p>
            <w:pPr/>
            <w:hyperlink r:id="rId42" w:history="1">
              <w:r>
                <w:rPr>
                  <w:color w:val="#410a8c"/>
                  <w:u w:val="single"/>
                </w:rPr>
                <w:t xml:space="preserve">halshs-01825888v1</w:t>
              </w:r>
            </w:hyperlink>
          </w:p>
        </w:tc>
      </w:tr>
      <w:tr>
        <w:trPr/>
        <w:tc>
          <w:tcPr>
            <w:noWrap/>
          </w:tcPr>
          <w:p>
            <w:pPr>
              <w:spacing w:after="200"/>
            </w:pPr>
            <w:hyperlink r:id="rId43" w:history="1">
              <w:r>
                <w:rPr>
                  <w:color w:val="1e198e"/>
                  <w:b w:val="1"/>
                  <w:bCs w:val="1"/>
                  <w:u w:val="single"/>
                </w:rPr>
                <w:t xml:space="preserve">Quantifier l'inquantifiable. Temps purgatoire et désenchantement du monde (vers 1270 - vers 1520)</w:t>
              </w:r>
            </w:hyperlink>
          </w:p>
          <w:p>
            <w:pPr/>
            <w:hyperlink r:id="rId8" w:history="1">
              <w:r>
                <w:rPr>
                  <w:color w:val="#410a8c"/>
                  <w:u w:val="single"/>
                </w:rPr>
                <w:t xml:space="preserve">Jacques Chiffoleau</w:t>
              </w:r>
            </w:hyperlink>
          </w:p>
          <w:p>
            <w:pPr/>
            <w:r>
              <w:rPr/>
              <w:t xml:space="preserve">Guillaume Cuchet. </w:t>
            </w:r>
            <w:r>
              <w:rPr>
                <w:i w:val="1"/>
                <w:iCs w:val="1"/>
              </w:rPr>
              <w:t xml:space="preserve">Le Purgatoire. Fortune historique et historiographique d'un dogme</w:t>
            </w:r>
            <w:r>
              <w:rPr/>
              <w:t xml:space="preserve">, Paris, Editions de l'EHESS,, p. 37 - 71, 2012, "En temps &amp; lieux"</w:t>
            </w:r>
          </w:p>
          <w:p>
            <w:pPr/>
            <w:r>
              <w:rPr/>
              <w:t xml:space="preserve">Chapitre d'ouvrage</w:t>
            </w:r>
          </w:p>
          <w:p>
            <w:pPr/>
            <w:hyperlink r:id="rId43" w:history="1">
              <w:r>
                <w:rPr>
                  <w:color w:val="#410a8c"/>
                  <w:u w:val="single"/>
                </w:rPr>
                <w:t xml:space="preserve">halshs-00746229v1</w:t>
              </w:r>
            </w:hyperlink>
          </w:p>
        </w:tc>
      </w:tr>
      <w:tr>
        <w:trPr/>
        <w:tc>
          <w:tcPr>
            <w:noWrap/>
          </w:tcPr>
          <w:p>
            <w:pPr>
              <w:spacing w:after="200"/>
            </w:pPr>
            <w:hyperlink r:id="rId44" w:history="1">
              <w:r>
                <w:rPr>
                  <w:color w:val="1e198e"/>
                  <w:b w:val="1"/>
                  <w:bCs w:val="1"/>
                  <w:u w:val="single"/>
                </w:rPr>
                <w:t xml:space="preserve">Avant-propos et bibliographie complémentaire à la réédition (2011) de La comptabilité de l'au-delà.</w:t>
              </w:r>
            </w:hyperlink>
          </w:p>
          <w:p>
            <w:pPr/>
            <w:hyperlink r:id="rId8" w:history="1">
              <w:r>
                <w:rPr>
                  <w:color w:val="#410a8c"/>
                  <w:u w:val="single"/>
                </w:rPr>
                <w:t xml:space="preserve">Jacques Chiffoleau</w:t>
              </w:r>
            </w:hyperlink>
          </w:p>
          <w:p>
            <w:pPr/>
            <w:r>
              <w:rPr>
                <w:i w:val="1"/>
                <w:iCs w:val="1"/>
              </w:rPr>
              <w:t xml:space="preserve">La comptabilité de l'au-delà. Les hommes, la mort et la religion dans la région d'Avignon à la fin du Moyen Age (vers 1320-vers 1480)</w:t>
            </w:r>
            <w:r>
              <w:rPr/>
              <w:t xml:space="preserve">, Albin Michel, pp.XI-XXXIV et 516-546, 2011, Bibliothèque de l'Evolution de l'Humanité</w:t>
            </w:r>
          </w:p>
          <w:p>
            <w:pPr/>
            <w:r>
              <w:rPr/>
              <w:t xml:space="preserve">Chapitre d'ouvrage</w:t>
            </w:r>
          </w:p>
          <w:p>
            <w:pPr/>
            <w:hyperlink r:id="rId44" w:history="1">
              <w:r>
                <w:rPr>
                  <w:color w:val="#410a8c"/>
                  <w:u w:val="single"/>
                </w:rPr>
                <w:t xml:space="preserve">halshs-00796585v2</w:t>
              </w:r>
            </w:hyperlink>
          </w:p>
        </w:tc>
      </w:tr>
      <w:tr>
        <w:trPr/>
        <w:tc>
          <w:tcPr>
            <w:noWrap/>
          </w:tcPr>
          <w:p>
            <w:pPr>
              <w:spacing w:after="200"/>
            </w:pPr>
            <w:hyperlink r:id="rId45" w:history="1">
              <w:r>
                <w:rPr>
                  <w:color w:val="1e198e"/>
                  <w:b w:val="1"/>
                  <w:bCs w:val="1"/>
                  <w:u w:val="single"/>
                </w:rPr>
                <w:t xml:space="preserve">Avant-Propos et complément bibiographique à la réédition (2011) de La religion flamboyante. France, 1320-1520</w:t>
              </w:r>
            </w:hyperlink>
          </w:p>
          <w:p>
            <w:pPr/>
            <w:hyperlink r:id="rId8" w:history="1">
              <w:r>
                <w:rPr>
                  <w:color w:val="#410a8c"/>
                  <w:u w:val="single"/>
                </w:rPr>
                <w:t xml:space="preserve">Jacques Chiffoleau</w:t>
              </w:r>
            </w:hyperlink>
          </w:p>
          <w:p>
            <w:pPr/>
            <w:r>
              <w:rPr>
                <w:i w:val="1"/>
                <w:iCs w:val="1"/>
              </w:rPr>
              <w:t xml:space="preserve">La religion flamboyante (vers 1320-vers 1520)</w:t>
            </w:r>
            <w:r>
              <w:rPr/>
              <w:t xml:space="preserve">, Editions du Seuil - Editions Points, pp.7-15 et 181-204, 2011, Points Histoire</w:t>
            </w:r>
          </w:p>
          <w:p>
            <w:pPr/>
            <w:r>
              <w:rPr/>
              <w:t xml:space="preserve">Chapitre d'ouvrage</w:t>
            </w:r>
          </w:p>
          <w:p>
            <w:pPr/>
            <w:hyperlink r:id="rId45" w:history="1">
              <w:r>
                <w:rPr>
                  <w:color w:val="#410a8c"/>
                  <w:u w:val="single"/>
                </w:rPr>
                <w:t xml:space="preserve">halshs-00796592v1</w:t>
              </w:r>
            </w:hyperlink>
          </w:p>
        </w:tc>
      </w:tr>
      <w:tr>
        <w:trPr/>
        <w:tc>
          <w:tcPr>
            <w:noWrap/>
          </w:tcPr>
          <w:p>
            <w:pPr>
              <w:spacing w:after="200"/>
            </w:pPr>
            <w:hyperlink r:id="rId46" w:history="1">
              <w:r>
                <w:rPr>
                  <w:color w:val="1e198e"/>
                  <w:b w:val="1"/>
                  <w:bCs w:val="1"/>
                  <w:u w:val="single"/>
                </w:rPr>
                <w:t xml:space="preserve">Conclusion à l'ouvrage collectif Economie et religion. L'expérience des ordres mendiants (XIVe-XVe siècle)</w:t>
              </w:r>
            </w:hyperlink>
          </w:p>
          <w:p>
            <w:pPr/>
            <w:hyperlink r:id="rId8" w:history="1">
              <w:r>
                <w:rPr>
                  <w:color w:val="#410a8c"/>
                  <w:u w:val="single"/>
                </w:rPr>
                <w:t xml:space="preserve">Jacques Chiffoleau</w:t>
              </w:r>
            </w:hyperlink>
          </w:p>
          <w:p>
            <w:pPr/>
            <w:r>
              <w:rPr/>
              <w:t xml:space="preserve">Nicole Bériou et Jacques Chiffoleau. </w:t>
            </w:r>
            <w:r>
              <w:rPr>
                <w:i w:val="1"/>
                <w:iCs w:val="1"/>
              </w:rPr>
              <w:t xml:space="preserve">Economie et religion. L'expérience des ordres mendiants (XIVe-XVe siècle)</w:t>
            </w:r>
            <w:r>
              <w:rPr/>
              <w:t xml:space="preserve">, Presses Universitaires de Lyon, pp.707-754, 2009, Collection d'histoire et d'archéologie médiévale n°21</w:t>
            </w:r>
          </w:p>
          <w:p>
            <w:pPr/>
            <w:r>
              <w:rPr/>
              <w:t xml:space="preserve">Chapitre d'ouvrage</w:t>
            </w:r>
          </w:p>
          <w:p>
            <w:pPr/>
            <w:hyperlink r:id="rId46" w:history="1">
              <w:r>
                <w:rPr>
                  <w:color w:val="#410a8c"/>
                  <w:u w:val="single"/>
                </w:rPr>
                <w:t xml:space="preserve">halshs-00375060v1</w:t>
              </w:r>
            </w:hyperlink>
          </w:p>
        </w:tc>
      </w:tr>
      <w:tr>
        <w:trPr/>
        <w:tc>
          <w:tcPr>
            <w:noWrap/>
          </w:tcPr>
          <w:p>
            <w:pPr>
              <w:spacing w:after="200"/>
            </w:pPr>
            <w:hyperlink r:id="rId47" w:history="1">
              <w:r>
                <w:rPr>
                  <w:color w:val="1e198e"/>
                  <w:b w:val="1"/>
                  <w:bCs w:val="1"/>
                  <w:u w:val="single"/>
                </w:rPr>
                <w:t xml:space="preserve">Baluze, les papes et la France</w:t>
              </w:r>
            </w:hyperlink>
          </w:p>
          <w:p>
            <w:pPr/>
            <w:hyperlink r:id="rId8" w:history="1">
              <w:r>
                <w:rPr>
                  <w:color w:val="#410a8c"/>
                  <w:u w:val="single"/>
                </w:rPr>
                <w:t xml:space="preserve">Jacques Chiffoleau</w:t>
              </w:r>
            </w:hyperlink>
          </w:p>
          <w:p>
            <w:pPr/>
            <w:r>
              <w:rPr/>
              <w:t xml:space="preserve">Jean Boutier. </w:t>
            </w:r>
            <w:r>
              <w:rPr>
                <w:i w:val="1"/>
                <w:iCs w:val="1"/>
              </w:rPr>
              <w:t xml:space="preserve">Etienne Baluze, 1630-1718. Erudition et pouvoir dans l'Europe classique</w:t>
            </w:r>
            <w:r>
              <w:rPr/>
              <w:t xml:space="preserve">, Presses de l'Université de Limoges, pp.163-246, 2008</w:t>
            </w:r>
          </w:p>
          <w:p>
            <w:pPr/>
            <w:r>
              <w:rPr/>
              <w:t xml:space="preserve">Chapitre d'ouvrage</w:t>
            </w:r>
          </w:p>
          <w:p>
            <w:pPr/>
            <w:hyperlink r:id="rId47" w:history="1">
              <w:r>
                <w:rPr>
                  <w:color w:val="#410a8c"/>
                  <w:u w:val="single"/>
                </w:rPr>
                <w:t xml:space="preserve">halshs-00369459v1</w:t>
              </w:r>
            </w:hyperlink>
          </w:p>
        </w:tc>
      </w:tr>
      <w:tr>
        <w:trPr/>
        <w:tc>
          <w:tcPr>
            <w:noWrap/>
          </w:tcPr>
          <w:p>
            <w:pPr>
              <w:spacing w:after="200"/>
            </w:pPr>
            <w:hyperlink r:id="rId48" w:history="1">
              <w:r>
                <w:rPr>
                  <w:color w:val="1e198e"/>
                  <w:b w:val="1"/>
                  <w:bCs w:val="1"/>
                  <w:u w:val="single"/>
                </w:rPr>
                <w:t xml:space="preserve">Introduction</w:t>
              </w:r>
            </w:hyperlink>
          </w:p>
          <w:p>
            <w:pPr/>
            <w:hyperlink r:id="rId8" w:history="1">
              <w:r>
                <w:rPr>
                  <w:color w:val="#410a8c"/>
                  <w:u w:val="single"/>
                </w:rPr>
                <w:t xml:space="preserve">Jacques Chiffoleau</w:t>
              </w:r>
            </w:hyperlink>
            <w:r>
              <w:rPr/>
              <w:t xml:space="preserve">,</w:t>
            </w:r>
            <w:hyperlink r:id="rId21" w:history="1">
              <w:r>
                <w:rPr>
                  <w:color w:val="#410a8c"/>
                  <w:u w:val="single"/>
                </w:rPr>
                <w:t xml:space="preserve">Julien Théry</w:t>
              </w:r>
            </w:hyperlink>
          </w:p>
          <w:p>
            <w:pPr/>
            <w:r>
              <w:rPr>
                <w:i w:val="1"/>
                <w:iCs w:val="1"/>
              </w:rPr>
              <w:t xml:space="preserve">Les justices d'église dans le Midi (XIe-XVe siècle)</w:t>
            </w:r>
            <w:r>
              <w:rPr/>
              <w:t xml:space="preserve">, 42, pp.7-18, 2007, Cahiers de Fanjeaux</w:t>
            </w:r>
          </w:p>
          <w:p>
            <w:pPr/>
            <w:r>
              <w:rPr/>
              <w:t xml:space="preserve">Chapitre d'ouvrage</w:t>
            </w:r>
          </w:p>
          <w:p>
            <w:pPr/>
            <w:hyperlink r:id="rId48" w:history="1">
              <w:r>
                <w:rPr>
                  <w:color w:val="#410a8c"/>
                  <w:u w:val="single"/>
                </w:rPr>
                <w:t xml:space="preserve">hal-03310007v1</w:t>
              </w:r>
            </w:hyperlink>
          </w:p>
        </w:tc>
      </w:tr>
      <w:tr>
        <w:trPr/>
        <w:tc>
          <w:tcPr>
            <w:noWrap/>
          </w:tcPr>
          <w:p>
            <w:pPr>
              <w:spacing w:after="200"/>
            </w:pPr>
            <w:hyperlink r:id="rId49" w:history="1">
              <w:r>
                <w:rPr>
                  <w:color w:val="1e198e"/>
                  <w:b w:val="1"/>
                  <w:bCs w:val="1"/>
                  <w:u w:val="single"/>
                </w:rPr>
                <w:t xml:space="preserve">Les couvents, l'échange, la religion. Conclusions</w:t>
              </w:r>
            </w:hyperlink>
          </w:p>
          <w:p>
            <w:pPr/>
            <w:hyperlink r:id="rId8" w:history="1">
              <w:r>
                <w:rPr>
                  <w:color w:val="#410a8c"/>
                  <w:u w:val="single"/>
                </w:rPr>
                <w:t xml:space="preserve">Jacques Chiffoleau</w:t>
              </w:r>
            </w:hyperlink>
          </w:p>
          <w:p>
            <w:pPr/>
            <w:r>
              <w:rPr>
                <w:i w:val="1"/>
                <w:iCs w:val="1"/>
              </w:rPr>
              <w:t xml:space="preserve">L'economia dei Conventi degli Ordini mendicanti, atti del XXXI Convegno internazionale di studi francescani (Assisi, octobre 2003)</w:t>
            </w:r>
            <w:r>
              <w:rPr/>
              <w:t xml:space="preserve">, Centro italiano di Studi francescani, p. 403-448, 2004</w:t>
            </w:r>
          </w:p>
          <w:p>
            <w:pPr/>
            <w:r>
              <w:rPr/>
              <w:t xml:space="preserve">Chapitre d'ouvrage</w:t>
            </w:r>
          </w:p>
          <w:p>
            <w:pPr/>
            <w:hyperlink r:id="rId49" w:history="1">
              <w:r>
                <w:rPr>
                  <w:color w:val="#410a8c"/>
                  <w:u w:val="single"/>
                </w:rPr>
                <w:t xml:space="preserve">hal-03308845v1</w:t>
              </w:r>
            </w:hyperlink>
          </w:p>
        </w:tc>
      </w:tr>
      <w:tr>
        <w:trPr/>
        <w:tc>
          <w:tcPr>
            <w:noWrap/>
          </w:tcPr>
          <w:p>
            <w:pPr>
              <w:spacing w:after="200"/>
            </w:pPr>
            <w:hyperlink r:id="rId50" w:history="1">
              <w:r>
                <w:rPr>
                  <w:color w:val="1e198e"/>
                  <w:b w:val="1"/>
                  <w:bCs w:val="1"/>
                  <w:u w:val="single"/>
                </w:rPr>
                <w:t xml:space="preserve">Du système accusatoire au système inquisitoire. L'aveu</w:t>
              </w:r>
            </w:hyperlink>
          </w:p>
          <w:p>
            <w:pPr/>
            <w:hyperlink r:id="rId8" w:history="1">
              <w:r>
                <w:rPr>
                  <w:color w:val="#410a8c"/>
                  <w:u w:val="single"/>
                </w:rPr>
                <w:t xml:space="preserve">Jacques Chiffoleau</w:t>
              </w:r>
            </w:hyperlink>
          </w:p>
          <w:p>
            <w:pPr/>
            <w:r>
              <w:rPr/>
              <w:t xml:space="preserve">Jean de Maillard. </w:t>
            </w:r>
            <w:r>
              <w:rPr>
                <w:i w:val="1"/>
                <w:iCs w:val="1"/>
              </w:rPr>
              <w:t xml:space="preserve">Justice et politique : l'impossible cohabitation ?</w:t>
            </w:r>
            <w:r>
              <w:rPr/>
              <w:t xml:space="preserve">, Arléa, pp.124-132, 2003, Collection Panoramiques n°63</w:t>
            </w:r>
          </w:p>
          <w:p>
            <w:pPr/>
            <w:r>
              <w:rPr/>
              <w:t xml:space="preserve">Chapitre d'ouvrage</w:t>
            </w:r>
          </w:p>
          <w:p>
            <w:pPr/>
            <w:hyperlink r:id="rId50" w:history="1">
              <w:r>
                <w:rPr>
                  <w:color w:val="#410a8c"/>
                  <w:u w:val="single"/>
                </w:rPr>
                <w:t xml:space="preserve">halshs-00168369v1</w:t>
              </w:r>
            </w:hyperlink>
          </w:p>
        </w:tc>
      </w:tr>
      <w:tr>
        <w:trPr/>
        <w:tc>
          <w:tcPr>
            <w:noWrap/>
          </w:tcPr>
          <w:p>
            <w:pPr>
              <w:spacing w:after="200"/>
            </w:pPr>
            <w:hyperlink r:id="rId51" w:history="1">
              <w:r>
                <w:rPr>
                  <w:color w:val="1e198e"/>
                  <w:b w:val="1"/>
                  <w:bCs w:val="1"/>
                  <w:u w:val="single"/>
                </w:rPr>
                <w:t xml:space="preserve">La gloire des juristes</w:t>
              </w:r>
            </w:hyperlink>
          </w:p>
          <w:p>
            <w:pPr/>
            <w:hyperlink r:id="rId8" w:history="1">
              <w:r>
                <w:rPr>
                  <w:color w:val="#410a8c"/>
                  <w:u w:val="single"/>
                </w:rPr>
                <w:t xml:space="preserve">Jacques Chiffoleau</w:t>
              </w:r>
            </w:hyperlink>
          </w:p>
          <w:p>
            <w:pPr/>
            <w:r>
              <w:rPr>
                <w:i w:val="1"/>
                <w:iCs w:val="1"/>
              </w:rPr>
              <w:t xml:space="preserve">L'Université d'Avignon. Naissance et renaissance (1303-2003)</w:t>
            </w:r>
            <w:r>
              <w:rPr/>
              <w:t xml:space="preserve">, Actes Sud, pp.61-64, 2003</w:t>
            </w:r>
          </w:p>
          <w:p>
            <w:pPr/>
            <w:r>
              <w:rPr/>
              <w:t xml:space="preserve">Chapitre d'ouvrage</w:t>
            </w:r>
          </w:p>
          <w:p>
            <w:pPr/>
            <w:hyperlink r:id="rId51" w:history="1">
              <w:r>
                <w:rPr>
                  <w:color w:val="#410a8c"/>
                  <w:u w:val="single"/>
                </w:rPr>
                <w:t xml:space="preserve">halshs-00168365v1</w:t>
              </w:r>
            </w:hyperlink>
          </w:p>
        </w:tc>
      </w:tr>
      <w:tr>
        <w:trPr/>
        <w:tc>
          <w:tcPr>
            <w:noWrap/>
          </w:tcPr>
          <w:p>
            <w:pPr>
              <w:spacing w:after="200"/>
            </w:pPr>
            <w:hyperlink r:id="rId52" w:history="1">
              <w:r>
                <w:rPr>
                  <w:color w:val="1e198e"/>
                  <w:b w:val="1"/>
                  <w:bCs w:val="1"/>
                  <w:u w:val="single"/>
                </w:rPr>
                <w:t xml:space="preserve">Regno di Arles</w:t>
              </w:r>
            </w:hyperlink>
          </w:p>
          <w:p>
            <w:pPr/>
            <w:hyperlink r:id="rId8" w:history="1">
              <w:r>
                <w:rPr>
                  <w:color w:val="#410a8c"/>
                  <w:u w:val="single"/>
                </w:rPr>
                <w:t xml:space="preserve">Jacques Chiffoleau</w:t>
              </w:r>
            </w:hyperlink>
          </w:p>
          <w:p>
            <w:pPr/>
            <w:r>
              <w:rPr>
                <w:i w:val="1"/>
                <w:iCs w:val="1"/>
              </w:rPr>
              <w:t xml:space="preserve">Enciclopedia Fredericiana,</w:t>
            </w:r>
            <w:r>
              <w:rPr/>
              <w:t xml:space="preserve">, vol. 1, Edizioni dell'Enciclopedia italiana, Fondazione Treccani, pp.97-99, 2003, Enciclopedia Fredericiana</w:t>
            </w:r>
          </w:p>
          <w:p>
            <w:pPr/>
            <w:r>
              <w:rPr/>
              <w:t xml:space="preserve">Chapitre d'ouvrage</w:t>
            </w:r>
          </w:p>
          <w:p>
            <w:pPr/>
            <w:hyperlink r:id="rId52" w:history="1">
              <w:r>
                <w:rPr>
                  <w:color w:val="#410a8c"/>
                  <w:u w:val="single"/>
                </w:rPr>
                <w:t xml:space="preserve">halshs-00168368v1</w:t>
              </w:r>
            </w:hyperlink>
          </w:p>
        </w:tc>
      </w:tr>
      <w:tr>
        <w:trPr/>
        <w:tc>
          <w:tcPr>
            <w:noWrap/>
          </w:tcPr>
          <w:p>
            <w:pPr>
              <w:spacing w:after="200"/>
            </w:pPr>
            <w:hyperlink r:id="rId53" w:history="1">
              <w:r>
                <w:rPr>
                  <w:color w:val="1e198e"/>
                  <w:b w:val="1"/>
                  <w:bCs w:val="1"/>
                  <w:u w:val="single"/>
                </w:rPr>
                <w:t xml:space="preserve">La naissance de l'Université d'Avignon dans les luttes politiques et religieuses du XIIIe et du début du XVe siècle</w:t>
              </w:r>
            </w:hyperlink>
          </w:p>
          <w:p>
            <w:pPr/>
            <w:hyperlink r:id="rId8" w:history="1">
              <w:r>
                <w:rPr>
                  <w:color w:val="#410a8c"/>
                  <w:u w:val="single"/>
                </w:rPr>
                <w:t xml:space="preserve">Jacques Chiffoleau</w:t>
              </w:r>
            </w:hyperlink>
          </w:p>
          <w:p>
            <w:pPr/>
            <w:r>
              <w:rPr>
                <w:i w:val="1"/>
                <w:iCs w:val="1"/>
              </w:rPr>
              <w:t xml:space="preserve">L'Université d'Avignon. Naissance et renaissance (1303-2003)</w:t>
            </w:r>
            <w:r>
              <w:rPr/>
              <w:t xml:space="preserve">, Actes Sud, p. 27-31, 2003</w:t>
            </w:r>
          </w:p>
          <w:p>
            <w:pPr/>
            <w:r>
              <w:rPr/>
              <w:t xml:space="preserve">Chapitre d'ouvrage</w:t>
            </w:r>
          </w:p>
          <w:p>
            <w:pPr/>
            <w:hyperlink r:id="rId53" w:history="1">
              <w:r>
                <w:rPr>
                  <w:color w:val="#410a8c"/>
                  <w:u w:val="single"/>
                </w:rPr>
                <w:t xml:space="preserve">halshs-00168364v1</w:t>
              </w:r>
            </w:hyperlink>
          </w:p>
        </w:tc>
      </w:tr>
      <w:tr>
        <w:trPr/>
        <w:tc>
          <w:tcPr>
            <w:noWrap/>
          </w:tcPr>
          <w:p>
            <w:pPr>
              <w:spacing w:after="200"/>
            </w:pPr>
            <w:hyperlink r:id="rId54" w:history="1">
              <w:r>
                <w:rPr>
                  <w:color w:val="1e198e"/>
                  <w:b w:val="1"/>
                  <w:bCs w:val="1"/>
                  <w:u w:val="single"/>
                </w:rPr>
                <w:t xml:space="preserve">Avouer l'inavouable. L'aveu et la procédure inquisitoire</w:t>
              </w:r>
            </w:hyperlink>
          </w:p>
          <w:p>
            <w:pPr/>
            <w:hyperlink r:id="rId8" w:history="1">
              <w:r>
                <w:rPr>
                  <w:color w:val="#410a8c"/>
                  <w:u w:val="single"/>
                </w:rPr>
                <w:t xml:space="preserve">Jacques Chiffoleau</w:t>
              </w:r>
            </w:hyperlink>
          </w:p>
          <w:p>
            <w:pPr/>
            <w:r>
              <w:rPr>
                <w:i w:val="1"/>
                <w:iCs w:val="1"/>
              </w:rPr>
              <w:t xml:space="preserve">L'aveu, histoire, sociologie, philosophie</w:t>
            </w:r>
            <w:r>
              <w:rPr/>
              <w:t xml:space="preserve">, Presses Universitaires de France, p. 57-97, 2001</w:t>
            </w:r>
          </w:p>
          <w:p>
            <w:pPr/>
            <w:r>
              <w:rPr/>
              <w:t xml:space="preserve">Chapitre d'ouvrage</w:t>
            </w:r>
          </w:p>
          <w:p>
            <w:pPr/>
            <w:hyperlink r:id="rId54" w:history="1">
              <w:r>
                <w:rPr>
                  <w:color w:val="#410a8c"/>
                  <w:u w:val="single"/>
                </w:rPr>
                <w:t xml:space="preserve">hal-03308842v1</w:t>
              </w:r>
            </w:hyperlink>
          </w:p>
        </w:tc>
      </w:tr>
      <w:tr>
        <w:trPr/>
        <w:tc>
          <w:tcPr>
            <w:noWrap/>
          </w:tcPr>
          <w:p>
            <w:pPr>
              <w:spacing w:after="200"/>
            </w:pPr>
            <w:hyperlink r:id="rId55" w:history="1">
              <w:r>
                <w:rPr>
                  <w:color w:val="1e198e"/>
                  <w:b w:val="1"/>
                  <w:bCs w:val="1"/>
                  <w:u w:val="single"/>
                </w:rPr>
                <w:t xml:space="preserve">Note sur le polycentrisme religieux urbain à la fin du Moyen Âge</w:t>
              </w:r>
            </w:hyperlink>
          </w:p>
          <w:p>
            <w:pPr/>
            <w:hyperlink r:id="rId8" w:history="1">
              <w:r>
                <w:rPr>
                  <w:color w:val="#410a8c"/>
                  <w:u w:val="single"/>
                </w:rPr>
                <w:t xml:space="preserve">Jacques Chiffoleau</w:t>
              </w:r>
            </w:hyperlink>
          </w:p>
          <w:p>
            <w:pPr/>
            <w:r>
              <w:rPr>
                <w:i w:val="1"/>
                <w:iCs w:val="1"/>
              </w:rPr>
              <w:t xml:space="preserve">Religion et société urbaine au Moyen Âge. Études offertes à Jean-Louis Biget par ses élèves</w:t>
            </w:r>
            <w:r>
              <w:rPr/>
              <w:t xml:space="preserve">, Publications de la Sorbonne, p. 227--252, 2000</w:t>
            </w:r>
          </w:p>
          <w:p>
            <w:pPr/>
            <w:r>
              <w:rPr/>
              <w:t xml:space="preserve">Chapitre d'ouvrage</w:t>
            </w:r>
          </w:p>
          <w:p>
            <w:pPr/>
            <w:hyperlink r:id="rId55" w:history="1">
              <w:r>
                <w:rPr>
                  <w:color w:val="#410a8c"/>
                  <w:u w:val="single"/>
                </w:rPr>
                <w:t xml:space="preserve">hal-03292909v1</w:t>
              </w:r>
            </w:hyperlink>
          </w:p>
        </w:tc>
      </w:tr>
      <w:tr>
        <w:trPr/>
        <w:tc>
          <w:tcPr>
            <w:noWrap/>
          </w:tcPr>
          <w:p>
            <w:pPr>
              <w:spacing w:after="200"/>
            </w:pPr>
            <w:hyperlink r:id="rId56" w:history="1">
              <w:r>
                <w:rPr>
                  <w:color w:val="1e198e"/>
                  <w:b w:val="1"/>
                  <w:bCs w:val="1"/>
                  <w:u w:val="single"/>
                </w:rPr>
                <w:t xml:space="preserve">Article Droits</w:t>
              </w:r>
            </w:hyperlink>
          </w:p>
          <w:p>
            <w:pPr/>
            <w:hyperlink r:id="rId8" w:history="1">
              <w:r>
                <w:rPr>
                  <w:color w:val="#410a8c"/>
                  <w:u w:val="single"/>
                </w:rPr>
                <w:t xml:space="preserve">Jacques Chiffoleau</w:t>
              </w:r>
            </w:hyperlink>
          </w:p>
          <w:p>
            <w:pPr/>
            <w:r>
              <w:rPr>
                <w:i w:val="1"/>
                <w:iCs w:val="1"/>
              </w:rPr>
              <w:t xml:space="preserve">Dictionnaire raisonné de l'Occident médiéval</w:t>
            </w:r>
            <w:r>
              <w:rPr/>
              <w:t xml:space="preserve">, Fayard, p. 290--308, 1999</w:t>
            </w:r>
          </w:p>
          <w:p>
            <w:pPr/>
            <w:r>
              <w:rPr/>
              <w:t xml:space="preserve">Chapitre d'ouvrage</w:t>
            </w:r>
          </w:p>
          <w:p>
            <w:pPr/>
            <w:hyperlink r:id="rId56" w:history="1">
              <w:r>
                <w:rPr>
                  <w:color w:val="#410a8c"/>
                  <w:u w:val="single"/>
                </w:rPr>
                <w:t xml:space="preserve">hal-03292944v1</w:t>
              </w:r>
            </w:hyperlink>
          </w:p>
        </w:tc>
      </w:tr>
      <w:tr>
        <w:trPr/>
        <w:tc>
          <w:tcPr>
            <w:noWrap/>
          </w:tcPr>
          <w:p>
            <w:pPr>
              <w:spacing w:after="200"/>
            </w:pPr>
            <w:hyperlink r:id="rId57" w:history="1">
              <w:r>
                <w:rPr>
                  <w:color w:val="1e198e"/>
                  <w:b w:val="1"/>
                  <w:bCs w:val="1"/>
                  <w:u w:val="single"/>
                </w:rPr>
                <w:t xml:space="preserve">Conclusion</w:t>
              </w:r>
            </w:hyperlink>
          </w:p>
          <w:p>
            <w:pPr/>
            <w:hyperlink r:id="rId8" w:history="1">
              <w:r>
                <w:rPr>
                  <w:color w:val="#410a8c"/>
                  <w:u w:val="single"/>
                </w:rPr>
                <w:t xml:space="preserve">Jacques Chiffoleau</w:t>
              </w:r>
            </w:hyperlink>
          </w:p>
          <w:p>
            <w:pPr/>
            <w:r>
              <w:rPr>
                <w:i w:val="1"/>
                <w:iCs w:val="1"/>
              </w:rPr>
              <w:t xml:space="preserve">Le sol et l'immeuble. Les formes dissociées de propriété immobilière dans les villes de France et d'Italie (XIIe-XIXe s.)</w:t>
            </w:r>
            <w:r>
              <w:rPr/>
              <w:t xml:space="preserve">, École française de Rome-Presses universitaires de Lyon, pp.309--325, 1995</w:t>
            </w:r>
          </w:p>
          <w:p>
            <w:pPr/>
            <w:r>
              <w:rPr/>
              <w:t xml:space="preserve">Chapitre d'ouvrage</w:t>
            </w:r>
          </w:p>
          <w:p>
            <w:pPr/>
            <w:hyperlink r:id="rId57" w:history="1">
              <w:r>
                <w:rPr>
                  <w:color w:val="#410a8c"/>
                  <w:u w:val="single"/>
                </w:rPr>
                <w:t xml:space="preserve">hal-03292928v1</w:t>
              </w:r>
            </w:hyperlink>
          </w:p>
        </w:tc>
      </w:tr>
      <w:tr>
        <w:trPr/>
        <w:tc>
          <w:tcPr>
            <w:noWrap/>
          </w:tcPr>
          <w:p>
            <w:pPr>
              <w:spacing w:after="200"/>
            </w:pPr>
            <w:hyperlink r:id="rId58" w:history="1">
              <w:r>
                <w:rPr>
                  <w:color w:val="1e198e"/>
                  <w:b w:val="1"/>
                  <w:bCs w:val="1"/>
                  <w:u w:val="single"/>
                </w:rPr>
                <w:t xml:space="preserve">Les transformations de l'économie paroissiale en Provence (vers 1260-vers 1480)</w:t>
              </w:r>
            </w:hyperlink>
          </w:p>
          <w:p>
            <w:pPr/>
            <w:hyperlink r:id="rId8" w:history="1">
              <w:r>
                <w:rPr>
                  <w:color w:val="#410a8c"/>
                  <w:u w:val="single"/>
                </w:rPr>
                <w:t xml:space="preserve">Jacques Chiffoleau</w:t>
              </w:r>
            </w:hyperlink>
          </w:p>
          <w:p>
            <w:pPr/>
            <w:r>
              <w:rPr>
                <w:i w:val="1"/>
                <w:iCs w:val="1"/>
              </w:rPr>
              <w:t xml:space="preserve">La parrochia nel Medioevo : economia, scambi, solidarietà</w:t>
            </w:r>
            <w:r>
              <w:rPr/>
              <w:t xml:space="preserve">, Herder Editrice, pp.61--117, 1995</w:t>
            </w:r>
          </w:p>
          <w:p>
            <w:pPr/>
            <w:r>
              <w:rPr/>
              <w:t xml:space="preserve">Chapitre d'ouvrage</w:t>
            </w:r>
          </w:p>
          <w:p>
            <w:pPr/>
            <w:hyperlink r:id="rId58" w:history="1">
              <w:r>
                <w:rPr>
                  <w:color w:val="#410a8c"/>
                  <w:u w:val="single"/>
                </w:rPr>
                <w:t xml:space="preserve">hal-03292907v1</w:t>
              </w:r>
            </w:hyperlink>
          </w:p>
        </w:tc>
      </w:tr>
      <w:tr>
        <w:trPr/>
        <w:tc>
          <w:tcPr>
            <w:noWrap/>
          </w:tcPr>
          <w:p>
            <w:pPr>
              <w:spacing w:after="200"/>
            </w:pPr>
            <w:hyperlink r:id="rId59" w:history="1">
              <w:r>
                <w:rPr>
                  <w:color w:val="1e198e"/>
                  <w:b w:val="1"/>
                  <w:bCs w:val="1"/>
                  <w:u w:val="single"/>
                </w:rPr>
                <w:t xml:space="preserve">Introduction</w:t>
              </w:r>
            </w:hyperlink>
          </w:p>
          <w:p>
            <w:pPr/>
            <w:hyperlink r:id="rId8" w:history="1">
              <w:r>
                <w:rPr>
                  <w:color w:val="#410a8c"/>
                  <w:u w:val="single"/>
                </w:rPr>
                <w:t xml:space="preserve">Jacques Chiffoleau</w:t>
              </w:r>
            </w:hyperlink>
          </w:p>
          <w:p>
            <w:pPr/>
            <w:r>
              <w:rPr>
                <w:i w:val="1"/>
                <w:iCs w:val="1"/>
              </w:rPr>
              <w:t xml:space="preserve">La parrochia nel Medioevo : economia, scambi, solidariet</w:t>
            </w:r>
            <w:r>
              <w:rPr/>
              <w:t xml:space="preserve">, Herder Editrice, pp.IX--XXVII, 1995</w:t>
            </w:r>
          </w:p>
          <w:p>
            <w:pPr/>
            <w:r>
              <w:rPr/>
              <w:t xml:space="preserve">Chapitre d'ouvrage</w:t>
            </w:r>
          </w:p>
          <w:p>
            <w:pPr/>
            <w:hyperlink r:id="rId59" w:history="1">
              <w:r>
                <w:rPr>
                  <w:color w:val="#410a8c"/>
                  <w:u w:val="single"/>
                </w:rPr>
                <w:t xml:space="preserve">hal-03292934v1</w:t>
              </w:r>
            </w:hyperlink>
          </w:p>
        </w:tc>
      </w:tr>
      <w:tr>
        <w:trPr/>
        <w:tc>
          <w:tcPr>
            <w:noWrap/>
          </w:tcPr>
          <w:p>
            <w:pPr>
              <w:spacing w:after="200"/>
            </w:pPr>
            <w:hyperlink r:id="rId60" w:history="1">
              <w:r>
                <w:rPr>
                  <w:color w:val="1e198e"/>
                  <w:b w:val="1"/>
                  <w:bCs w:val="1"/>
                  <w:u w:val="single"/>
                </w:rPr>
                <w:t xml:space="preserve">Les transformations de la vie religieuse au temps du premier concile de Lyon</w:t>
              </w:r>
            </w:hyperlink>
          </w:p>
          <w:p>
            <w:pPr/>
            <w:hyperlink r:id="rId8" w:history="1">
              <w:r>
                <w:rPr>
                  <w:color w:val="#410a8c"/>
                  <w:u w:val="single"/>
                </w:rPr>
                <w:t xml:space="preserve">Jacques Chiffoleau</w:t>
              </w:r>
            </w:hyperlink>
          </w:p>
          <w:p>
            <w:pPr/>
            <w:r>
              <w:rPr>
                <w:i w:val="1"/>
                <w:iCs w:val="1"/>
              </w:rPr>
              <w:t xml:space="preserve">1245-1995. 750e anniversaire du premier concile de Lyon</w:t>
            </w:r>
            <w:r>
              <w:rPr/>
              <w:t xml:space="preserve">, Comité d'art sacré, p. 46--64, 1995</w:t>
            </w:r>
          </w:p>
          <w:p>
            <w:pPr/>
            <w:r>
              <w:rPr/>
              <w:t xml:space="preserve">Chapitre d'ouvrage</w:t>
            </w:r>
          </w:p>
          <w:p>
            <w:pPr/>
            <w:hyperlink r:id="rId60" w:history="1">
              <w:r>
                <w:rPr>
                  <w:color w:val="#410a8c"/>
                  <w:u w:val="single"/>
                </w:rPr>
                <w:t xml:space="preserve">hal-03292945v1</w:t>
              </w:r>
            </w:hyperlink>
          </w:p>
        </w:tc>
      </w:tr>
      <w:tr>
        <w:trPr/>
        <w:tc>
          <w:tcPr>
            <w:noWrap/>
          </w:tcPr>
          <w:p>
            <w:pPr>
              <w:spacing w:after="200"/>
            </w:pPr>
            <w:hyperlink r:id="rId61" w:history="1">
              <w:r>
                <w:rPr>
                  <w:color w:val="1e198e"/>
                  <w:b w:val="1"/>
                  <w:bCs w:val="1"/>
                  <w:u w:val="single"/>
                </w:rPr>
                <w:t xml:space="preserve">L'emblématique, entre le jeu et l'obsession</w:t>
              </w:r>
            </w:hyperlink>
          </w:p>
          <w:p>
            <w:pPr/>
            <w:hyperlink r:id="rId8" w:history="1">
              <w:r>
                <w:rPr>
                  <w:color w:val="#410a8c"/>
                  <w:u w:val="single"/>
                </w:rPr>
                <w:t xml:space="preserve">Jacques Chiffoleau</w:t>
              </w:r>
            </w:hyperlink>
          </w:p>
          <w:p>
            <w:pPr/>
            <w:r>
              <w:rPr>
                <w:i w:val="1"/>
                <w:iCs w:val="1"/>
              </w:rPr>
              <w:t xml:space="preserve">Héraldique et emblématique de la Maison de Savoie (XIe-XVIe siècle)</w:t>
            </w:r>
            <w:r>
              <w:rPr/>
              <w:t xml:space="preserve">, 10, p. 207--221, 1994, Cahiers lausannois d'histoire médiévale</w:t>
            </w:r>
          </w:p>
          <w:p>
            <w:pPr/>
            <w:r>
              <w:rPr/>
              <w:t xml:space="preserve">Chapitre d'ouvrage</w:t>
            </w:r>
          </w:p>
          <w:p>
            <w:pPr/>
            <w:hyperlink r:id="rId61" w:history="1">
              <w:r>
                <w:rPr>
                  <w:color w:val="#410a8c"/>
                  <w:u w:val="single"/>
                </w:rPr>
                <w:t xml:space="preserve">hal-03292908v1</w:t>
              </w:r>
            </w:hyperlink>
          </w:p>
        </w:tc>
      </w:tr>
      <w:tr>
        <w:trPr/>
        <w:tc>
          <w:tcPr>
            <w:noWrap/>
          </w:tcPr>
          <w:p>
            <w:pPr>
              <w:spacing w:after="200"/>
            </w:pPr>
            <w:hyperlink r:id="rId62" w:history="1">
              <w:r>
                <w:rPr>
                  <w:color w:val="1e198e"/>
                  <w:b w:val="1"/>
                  <w:bCs w:val="1"/>
                  <w:u w:val="single"/>
                </w:rPr>
                <w:t xml:space="preserve">Analyse d'un rituel flamboyant. Paris, mai-août 1412</w:t>
              </w:r>
            </w:hyperlink>
          </w:p>
          <w:p>
            <w:pPr/>
            <w:hyperlink r:id="rId8" w:history="1">
              <w:r>
                <w:rPr>
                  <w:color w:val="#410a8c"/>
                  <w:u w:val="single"/>
                </w:rPr>
                <w:t xml:space="preserve">Jacques Chiffoleau</w:t>
              </w:r>
            </w:hyperlink>
          </w:p>
          <w:p>
            <w:pPr/>
            <w:r>
              <w:rPr>
                <w:i w:val="1"/>
                <w:iCs w:val="1"/>
              </w:rPr>
              <w:t xml:space="preserve">Riti e rituali urbani nell'Occidente medievale</w:t>
            </w:r>
            <w:r>
              <w:rPr/>
              <w:t xml:space="preserve">, pp.215--245, 1994</w:t>
            </w:r>
          </w:p>
          <w:p>
            <w:pPr/>
            <w:r>
              <w:rPr/>
              <w:t xml:space="preserve">Chapitre d'ouvrage</w:t>
            </w:r>
          </w:p>
          <w:p>
            <w:pPr/>
            <w:hyperlink r:id="rId62" w:history="1">
              <w:r>
                <w:rPr>
                  <w:color w:val="#410a8c"/>
                  <w:u w:val="single"/>
                </w:rPr>
                <w:t xml:space="preserve">hal-03292937v1</w:t>
              </w:r>
            </w:hyperlink>
          </w:p>
        </w:tc>
      </w:tr>
      <w:tr>
        <w:trPr/>
        <w:tc>
          <w:tcPr>
            <w:noWrap/>
          </w:tcPr>
          <w:p>
            <w:pPr>
              <w:spacing w:after="200"/>
            </w:pPr>
            <w:hyperlink r:id="rId63" w:history="1">
              <w:r>
                <w:rPr>
                  <w:color w:val="1e198e"/>
                  <w:b w:val="1"/>
                  <w:bCs w:val="1"/>
                  <w:u w:val="single"/>
                </w:rPr>
                <w:t xml:space="preserve">Les gibelins du Royaume d'Arles : notes sur les réalités impériales en Provence dans les deux premiers tiers du XIIIe siècle</w:t>
              </w:r>
            </w:hyperlink>
          </w:p>
          <w:p>
            <w:pPr/>
            <w:hyperlink r:id="rId8" w:history="1">
              <w:r>
                <w:rPr>
                  <w:color w:val="#410a8c"/>
                  <w:u w:val="single"/>
                </w:rPr>
                <w:t xml:space="preserve">Jacques Chiffoleau</w:t>
              </w:r>
            </w:hyperlink>
          </w:p>
          <w:p>
            <w:pPr/>
            <w:r>
              <w:rPr>
                <w:i w:val="1"/>
                <w:iCs w:val="1"/>
              </w:rPr>
              <w:t xml:space="preserve">Papauté, monachisme et théories politiques. Études d'histoire médiévale offertes à Marcel Pacaut</w:t>
            </w:r>
            <w:r>
              <w:rPr/>
              <w:t xml:space="preserve">, Presses universitaires de Lyon, p. 669--695, 1994</w:t>
            </w:r>
          </w:p>
          <w:p>
            <w:pPr/>
            <w:r>
              <w:rPr/>
              <w:t xml:space="preserve">Chapitre d'ouvrage</w:t>
            </w:r>
          </w:p>
          <w:p>
            <w:pPr/>
            <w:hyperlink r:id="rId63" w:history="1">
              <w:r>
                <w:rPr>
                  <w:color w:val="#410a8c"/>
                  <w:u w:val="single"/>
                </w:rPr>
                <w:t xml:space="preserve">hal-03292936v1</w:t>
              </w:r>
            </w:hyperlink>
          </w:p>
        </w:tc>
      </w:tr>
      <w:tr>
        <w:trPr/>
        <w:tc>
          <w:tcPr>
            <w:noWrap/>
          </w:tcPr>
          <w:p>
            <w:pPr>
              <w:spacing w:after="200"/>
            </w:pPr>
            <w:hyperlink r:id="rId64" w:history="1">
              <w:r>
                <w:rPr>
                  <w:color w:val="1e198e"/>
                  <w:b w:val="1"/>
                  <w:bCs w:val="1"/>
                  <w:u w:val="single"/>
                </w:rPr>
                <w:t xml:space="preserve">Sur le crime de majesté médiéval</w:t>
              </w:r>
            </w:hyperlink>
          </w:p>
          <w:p>
            <w:pPr/>
            <w:hyperlink r:id="rId8" w:history="1">
              <w:r>
                <w:rPr>
                  <w:color w:val="#410a8c"/>
                  <w:u w:val="single"/>
                </w:rPr>
                <w:t xml:space="preserve">Jacques Chiffoleau</w:t>
              </w:r>
            </w:hyperlink>
          </w:p>
          <w:p>
            <w:pPr/>
            <w:r>
              <w:rPr>
                <w:i w:val="1"/>
                <w:iCs w:val="1"/>
              </w:rPr>
              <w:t xml:space="preserve">Genèse de l'État moderne en Méditerranée</w:t>
            </w:r>
            <w:r>
              <w:rPr/>
              <w:t xml:space="preserve">, École française de Rome, pp.183--213, 1993</w:t>
            </w:r>
          </w:p>
          <w:p>
            <w:pPr/>
            <w:r>
              <w:rPr/>
              <w:t xml:space="preserve">Chapitre d'ouvrage</w:t>
            </w:r>
          </w:p>
          <w:p>
            <w:pPr/>
            <w:hyperlink r:id="rId64" w:history="1">
              <w:r>
                <w:rPr>
                  <w:color w:val="#410a8c"/>
                  <w:u w:val="single"/>
                </w:rPr>
                <w:t xml:space="preserve">hal-03292939v1</w:t>
              </w:r>
            </w:hyperlink>
          </w:p>
        </w:tc>
      </w:tr>
      <w:tr>
        <w:trPr/>
        <w:tc>
          <w:tcPr>
            <w:noWrap/>
          </w:tcPr>
          <w:p>
            <w:pPr>
              <w:spacing w:after="200"/>
            </w:pPr>
            <w:hyperlink r:id="rId65" w:history="1">
              <w:r>
                <w:rPr>
                  <w:color w:val="1e198e"/>
                  <w:b w:val="1"/>
                  <w:bCs w:val="1"/>
                  <w:u w:val="single"/>
                </w:rPr>
                <w:t xml:space="preserve">La rencontre, Catherine (de Sienne) et l'Institution</w:t>
              </w:r>
            </w:hyperlink>
          </w:p>
          <w:p>
            <w:pPr/>
            <w:hyperlink r:id="rId8" w:history="1">
              <w:r>
                <w:rPr>
                  <w:color w:val="#410a8c"/>
                  <w:u w:val="single"/>
                </w:rPr>
                <w:t xml:space="preserve">Jacques Chiffoleau</w:t>
              </w:r>
            </w:hyperlink>
          </w:p>
          <w:p>
            <w:pPr/>
            <w:r>
              <w:rPr>
                <w:i w:val="1"/>
                <w:iCs w:val="1"/>
              </w:rPr>
              <w:t xml:space="preserve">Catherine de Sienne</w:t>
            </w:r>
            <w:r>
              <w:rPr/>
              <w:t xml:space="preserve">, p. 175--187, 1992</w:t>
            </w:r>
          </w:p>
          <w:p>
            <w:pPr/>
            <w:r>
              <w:rPr/>
              <w:t xml:space="preserve">Chapitre d'ouvrage</w:t>
            </w:r>
          </w:p>
          <w:p>
            <w:pPr/>
            <w:hyperlink r:id="rId65" w:history="1">
              <w:r>
                <w:rPr>
                  <w:color w:val="#410a8c"/>
                  <w:u w:val="single"/>
                </w:rPr>
                <w:t xml:space="preserve">hal-03292938v1</w:t>
              </w:r>
            </w:hyperlink>
          </w:p>
        </w:tc>
      </w:tr>
      <w:tr>
        <w:trPr/>
        <w:tc>
          <w:tcPr>
            <w:noWrap/>
          </w:tcPr>
          <w:p>
            <w:pPr>
              <w:spacing w:after="200"/>
            </w:pPr>
            <w:hyperlink r:id="rId66" w:history="1">
              <w:r>
                <w:rPr>
                  <w:color w:val="1e198e"/>
                  <w:b w:val="1"/>
                  <w:bCs w:val="1"/>
                  <w:u w:val="single"/>
                </w:rPr>
                <w:t xml:space="preserve">Amédée VIII ou la Majesté impossible ?</w:t>
              </w:r>
            </w:hyperlink>
          </w:p>
          <w:p>
            <w:pPr/>
            <w:hyperlink r:id="rId8" w:history="1">
              <w:r>
                <w:rPr>
                  <w:color w:val="#410a8c"/>
                  <w:u w:val="single"/>
                </w:rPr>
                <w:t xml:space="preserve">Jacques Chiffoleau</w:t>
              </w:r>
            </w:hyperlink>
          </w:p>
          <w:p>
            <w:pPr/>
            <w:r>
              <w:rPr>
                <w:i w:val="1"/>
                <w:iCs w:val="1"/>
              </w:rPr>
              <w:t xml:space="preserve">Amédée VIII-Félix V</w:t>
            </w:r>
            <w:r>
              <w:rPr/>
              <w:t xml:space="preserve">, 103, p. 19--49, 1992, Bibliothèque Historique Vaudoise</w:t>
            </w:r>
          </w:p>
          <w:p>
            <w:pPr/>
            <w:r>
              <w:rPr/>
              <w:t xml:space="preserve">Chapitre d'ouvrage</w:t>
            </w:r>
          </w:p>
          <w:p>
            <w:pPr/>
            <w:hyperlink r:id="rId66" w:history="1">
              <w:r>
                <w:rPr>
                  <w:color w:val="#410a8c"/>
                  <w:u w:val="single"/>
                </w:rPr>
                <w:t xml:space="preserve">hal-03292933v1</w:t>
              </w:r>
            </w:hyperlink>
          </w:p>
        </w:tc>
      </w:tr>
      <w:tr>
        <w:trPr/>
        <w:tc>
          <w:tcPr>
            <w:noWrap/>
          </w:tcPr>
          <w:p>
            <w:pPr>
              <w:spacing w:after="200"/>
            </w:pPr>
            <w:hyperlink r:id="rId67" w:history="1">
              <w:r>
                <w:rPr>
                  <w:color w:val="1e198e"/>
                  <w:b w:val="1"/>
                  <w:bCs w:val="1"/>
                  <w:u w:val="single"/>
                </w:rPr>
                <w:t xml:space="preserve">De la prière perpétuelle. Catherine de Sienne et le rosaire</w:t>
              </w:r>
            </w:hyperlink>
          </w:p>
          <w:p>
            <w:pPr/>
            <w:hyperlink r:id="rId8" w:history="1">
              <w:r>
                <w:rPr>
                  <w:color w:val="#410a8c"/>
                  <w:u w:val="single"/>
                </w:rPr>
                <w:t xml:space="preserve">Jacques Chiffoleau</w:t>
              </w:r>
            </w:hyperlink>
            <w:r>
              <w:rPr/>
              <w:t xml:space="preserve">,</w:t>
            </w:r>
            <w:hyperlink r:id="rId68" w:history="1">
              <w:r>
                <w:rPr>
                  <w:color w:val="#410a8c"/>
                  <w:u w:val="single"/>
                </w:rPr>
                <w:t xml:space="preserve">Esther Moench</w:t>
              </w:r>
            </w:hyperlink>
          </w:p>
          <w:p>
            <w:pPr/>
            <w:r>
              <w:rPr>
                <w:i w:val="1"/>
                <w:iCs w:val="1"/>
              </w:rPr>
              <w:t xml:space="preserve">Catherine de Sienne</w:t>
            </w:r>
            <w:r>
              <w:rPr/>
              <w:t xml:space="preserve">, p. 141--152, 1992</w:t>
            </w:r>
          </w:p>
          <w:p>
            <w:pPr/>
            <w:r>
              <w:rPr/>
              <w:t xml:space="preserve">Chapitre d'ouvrage</w:t>
            </w:r>
          </w:p>
          <w:p>
            <w:pPr/>
            <w:hyperlink r:id="rId67" w:history="1">
              <w:r>
                <w:rPr>
                  <w:color w:val="#410a8c"/>
                  <w:u w:val="single"/>
                </w:rPr>
                <w:t xml:space="preserve">hal-03292915v1</w:t>
              </w:r>
            </w:hyperlink>
          </w:p>
        </w:tc>
      </w:tr>
      <w:tr>
        <w:trPr/>
        <w:tc>
          <w:tcPr>
            <w:noWrap/>
          </w:tcPr>
          <w:p>
            <w:pPr>
              <w:spacing w:after="200"/>
            </w:pPr>
            <w:hyperlink r:id="rId69" w:history="1">
              <w:r>
                <w:rPr>
                  <w:color w:val="1e198e"/>
                  <w:b w:val="1"/>
                  <w:bCs w:val="1"/>
                  <w:u w:val="single"/>
                </w:rPr>
                <w:t xml:space="preserve">L'institution ecclésiale dans la crise de la fin du Moyen Âge. Quelques réflexions en marge du cas savoyard&amp;quot;&amp;quot; conclusion au colloque d'Annecy (avril 1990)</w:t>
              </w:r>
            </w:hyperlink>
          </w:p>
          <w:p>
            <w:pPr/>
            <w:hyperlink r:id="rId8" w:history="1">
              <w:r>
                <w:rPr>
                  <w:color w:val="#410a8c"/>
                  <w:u w:val="single"/>
                </w:rPr>
                <w:t xml:space="preserve">Jacques Chiffoleau</w:t>
              </w:r>
            </w:hyperlink>
          </w:p>
          <w:p>
            <w:pPr/>
            <w:r>
              <w:rPr>
                <w:i w:val="1"/>
                <w:iCs w:val="1"/>
              </w:rPr>
              <w:t xml:space="preserve">L'institution ecclésiale dans la crise. Recherches sur l'économie du sacré, autour du diocèse de Genève au temps du Grand Schisme</w:t>
            </w:r>
            <w:r>
              <w:rPr/>
              <w:t xml:space="preserve">, p. 215--231, 1992</w:t>
            </w:r>
          </w:p>
          <w:p>
            <w:pPr/>
            <w:r>
              <w:rPr/>
              <w:t xml:space="preserve">Chapitre d'ouvrage</w:t>
            </w:r>
          </w:p>
          <w:p>
            <w:pPr/>
            <w:hyperlink r:id="rId69" w:history="1">
              <w:r>
                <w:rPr>
                  <w:color w:val="#410a8c"/>
                  <w:u w:val="single"/>
                </w:rPr>
                <w:t xml:space="preserve">hal-03292931v1</w:t>
              </w:r>
            </w:hyperlink>
          </w:p>
        </w:tc>
      </w:tr>
      <w:tr>
        <w:trPr/>
        <w:tc>
          <w:tcPr>
            <w:noWrap/>
          </w:tcPr>
          <w:p>
            <w:pPr>
              <w:spacing w:after="200"/>
            </w:pPr>
            <w:hyperlink r:id="rId70" w:history="1">
              <w:r>
                <w:rPr>
                  <w:color w:val="1e198e"/>
                  <w:b w:val="1"/>
                  <w:bCs w:val="1"/>
                  <w:u w:val="single"/>
                </w:rPr>
                <w:t xml:space="preserve">L'invention médiévale</w:t>
              </w:r>
            </w:hyperlink>
          </w:p>
          <w:p>
            <w:pPr/>
            <w:hyperlink r:id="rId8" w:history="1">
              <w:r>
                <w:rPr>
                  <w:color w:val="#410a8c"/>
                  <w:u w:val="single"/>
                </w:rPr>
                <w:t xml:space="preserve">Jacques Chiffoleau</w:t>
              </w:r>
            </w:hyperlink>
          </w:p>
          <w:p>
            <w:pPr/>
            <w:r>
              <w:rPr>
                <w:i w:val="1"/>
                <w:iCs w:val="1"/>
              </w:rPr>
              <w:t xml:space="preserve">Dieux en société</w:t>
            </w:r>
            <w:r>
              <w:rPr/>
              <w:t xml:space="preserve">, Autrement, p. 52--63, 1991</w:t>
            </w:r>
          </w:p>
          <w:p>
            <w:pPr/>
            <w:r>
              <w:rPr/>
              <w:t xml:space="preserve">Chapitre d'ouvrage</w:t>
            </w:r>
          </w:p>
          <w:p>
            <w:pPr/>
            <w:hyperlink r:id="rId70" w:history="1">
              <w:r>
                <w:rPr>
                  <w:color w:val="#410a8c"/>
                  <w:u w:val="single"/>
                </w:rPr>
                <w:t xml:space="preserve">hal-03292916v1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 Conclusion. Clemens natione Provincialis, de villa Sancti Egidii », dans Gui Foucois, pape Clément IV et le Midi, sous la direction de Damien Carraz et Daniel Le Blévec,</w:t>
              </w:r>
            </w:hyperlink>
          </w:p>
          <w:p>
            <w:pPr/>
            <w:hyperlink r:id="rId8" w:history="1">
              <w:r>
                <w:rPr>
                  <w:color w:val="#410a8c"/>
                  <w:u w:val="single"/>
                </w:rPr>
                <w:t xml:space="preserve">Jacques Chiffoleau</w:t>
              </w:r>
            </w:hyperlink>
          </w:p>
          <w:p>
            <w:pPr/>
            <w:r>
              <w:rPr>
                <w:i w:val="1"/>
                <w:iCs w:val="1"/>
              </w:rPr>
              <w:t xml:space="preserve">Gui Foucois, pape Clément IV et le Midi</w:t>
            </w:r>
            <w:r>
              <w:rPr/>
              <w:t xml:space="preserve">, Damien Carraz; Daniel Le Blévec, Jul 2022, Fanjeaux, France. pp.447-552</w:t>
            </w:r>
          </w:p>
          <w:p>
            <w:pPr/>
            <w:r>
              <w:rPr/>
              <w:t xml:space="preserve">Communication dans un congrès</w:t>
            </w:r>
          </w:p>
          <w:p>
            <w:pPr/>
            <w:hyperlink r:id="rId71" w:history="1">
              <w:r>
                <w:rPr>
                  <w:color w:val="#410a8c"/>
                  <w:u w:val="single"/>
                </w:rPr>
                <w:t xml:space="preserve">halshs-04163858v1</w:t>
              </w:r>
            </w:hyperlink>
          </w:p>
        </w:tc>
      </w:tr>
      <w:tr>
        <w:trPr/>
        <w:tc>
          <w:tcPr>
            <w:noWrap/>
          </w:tcPr>
          <w:p>
            <w:pPr>
              <w:spacing w:after="200"/>
            </w:pPr>
            <w:hyperlink r:id="rId72" w:history="1">
              <w:r>
                <w:rPr>
                  <w:color w:val="1e198e"/>
                  <w:b w:val="1"/>
                  <w:bCs w:val="1"/>
                  <w:u w:val="single"/>
                </w:rPr>
                <w:t xml:space="preserve">Magie et construction de la souveraineté sous le règne de Charles VI</w:t>
              </w:r>
            </w:hyperlink>
          </w:p>
          <w:p>
            <w:pPr/>
            <w:hyperlink r:id="rId8" w:history="1">
              <w:r>
                <w:rPr>
                  <w:color w:val="#410a8c"/>
                  <w:u w:val="single"/>
                </w:rPr>
                <w:t xml:space="preserve">Jacques Chiffoleau</w:t>
              </w:r>
            </w:hyperlink>
            <w:r>
              <w:rPr/>
              <w:t xml:space="preserve">,</w:t>
            </w:r>
            <w:hyperlink r:id="rId41" w:history="1">
              <w:r>
                <w:rPr>
                  <w:color w:val="#410a8c"/>
                  <w:u w:val="single"/>
                </w:rPr>
                <w:t xml:space="preserve">Jean-Patrice Boudet</w:t>
              </w:r>
            </w:hyperlink>
          </w:p>
          <w:p>
            <w:pPr/>
            <w:r>
              <w:rPr>
                <w:i w:val="1"/>
                <w:iCs w:val="1"/>
              </w:rPr>
              <w:t xml:space="preserve">De Frédéric II à Rodolphe II. Astrologie, divination et magie dans les cours (XIIIe-XVIIe siècle)</w:t>
            </w:r>
            <w:r>
              <w:rPr/>
              <w:t xml:space="preserve">, Oct 2014, Lausanne, Suisse. pp.157-239</w:t>
            </w:r>
          </w:p>
          <w:p>
            <w:pPr/>
            <w:r>
              <w:rPr/>
              <w:t xml:space="preserve">Communication dans un congrès</w:t>
            </w:r>
          </w:p>
          <w:p>
            <w:pPr/>
            <w:hyperlink r:id="rId72" w:history="1">
              <w:r>
                <w:rPr>
                  <w:color w:val="#410a8c"/>
                  <w:u w:val="single"/>
                </w:rPr>
                <w:t xml:space="preserve">halshs-01825929v1</w:t>
              </w:r>
            </w:hyperlink>
          </w:p>
        </w:tc>
      </w:tr>
      <w:tr>
        <w:trPr/>
        <w:tc>
          <w:tcPr>
            <w:noWrap/>
          </w:tcPr>
          <w:p>
            <w:pPr>
              <w:spacing w:after="200"/>
            </w:pPr>
            <w:hyperlink r:id="rId73" w:history="1">
              <w:r>
                <w:rPr>
                  <w:color w:val="1e198e"/>
                  <w:b w:val="1"/>
                  <w:bCs w:val="1"/>
                  <w:u w:val="single"/>
                </w:rPr>
                <w:t xml:space="preserve">Les Europes de Jacques Le Goff</w:t>
              </w:r>
            </w:hyperlink>
          </w:p>
          <w:p>
            <w:pPr/>
            <w:hyperlink r:id="rId8" w:history="1">
              <w:r>
                <w:rPr>
                  <w:color w:val="#410a8c"/>
                  <w:u w:val="single"/>
                </w:rPr>
                <w:t xml:space="preserve">Jacques Chiffoleau</w:t>
              </w:r>
            </w:hyperlink>
          </w:p>
          <w:p>
            <w:pPr/>
            <w:r>
              <w:rPr>
                <w:i w:val="1"/>
                <w:iCs w:val="1"/>
              </w:rPr>
              <w:t xml:space="preserve">Historiens d’Europe, historiens de l’Europe</w:t>
            </w:r>
            <w:r>
              <w:rPr/>
              <w:t xml:space="preserve">, Denis Crouzet, Feb 2016, Florence, Italie. pp.347-382</w:t>
            </w:r>
          </w:p>
          <w:p>
            <w:pPr/>
            <w:r>
              <w:rPr/>
              <w:t xml:space="preserve">Communication dans un congrès</w:t>
            </w:r>
          </w:p>
          <w:p>
            <w:pPr/>
            <w:hyperlink r:id="rId73" w:history="1">
              <w:r>
                <w:rPr>
                  <w:color w:val="#410a8c"/>
                  <w:u w:val="single"/>
                </w:rPr>
                <w:t xml:space="preserve">halshs-01825895v1</w:t>
              </w:r>
            </w:hyperlink>
          </w:p>
        </w:tc>
      </w:tr>
      <w:tr>
        <w:trPr/>
        <w:tc>
          <w:tcPr>
            <w:noWrap/>
          </w:tcPr>
          <w:p>
            <w:pPr>
              <w:spacing w:after="200"/>
            </w:pPr>
            <w:hyperlink r:id="rId74" w:history="1">
              <w:r>
                <w:rPr>
                  <w:color w:val="1e198e"/>
                  <w:b w:val="1"/>
                  <w:bCs w:val="1"/>
                  <w:u w:val="single"/>
                </w:rPr>
                <w:t xml:space="preserve">Les frères Mineurs dans les sociétés de Provence et du Languedoc au temps d’Olivi</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i w:val="1"/>
                <w:iCs w:val="1"/>
              </w:rPr>
              <w:t xml:space="preserve">Pietro di Giovanni Olivi frate minore</w:t>
            </w:r>
            <w:r>
              <w:rPr/>
              <w:t xml:space="preserve">, Oct 2015, Assisi, Italie. pp.3-100</w:t>
            </w:r>
          </w:p>
          <w:p>
            <w:pPr/>
            <w:r>
              <w:rPr/>
              <w:t xml:space="preserve">Communication dans un congrès</w:t>
            </w:r>
          </w:p>
          <w:p>
            <w:pPr/>
            <w:hyperlink r:id="rId74" w:history="1">
              <w:r>
                <w:rPr>
                  <w:color w:val="#410a8c"/>
                  <w:u w:val="single"/>
                </w:rPr>
                <w:t xml:space="preserve">halshs-01465516v1</w:t>
              </w:r>
            </w:hyperlink>
          </w:p>
        </w:tc>
      </w:tr>
      <w:tr>
        <w:trPr/>
        <w:tc>
          <w:tcPr>
            <w:noWrap/>
          </w:tcPr>
          <w:p>
            <w:pPr>
              <w:spacing w:after="200"/>
            </w:pPr>
            <w:hyperlink r:id="rId76" w:history="1">
              <w:r>
                <w:rPr>
                  <w:color w:val="1e198e"/>
                  <w:b w:val="1"/>
                  <w:bCs w:val="1"/>
                  <w:u w:val="single"/>
                </w:rPr>
                <w:t xml:space="preserve">Note sur la bulle Vergentis in senium, la lutte contre les hérétiques du Midi et la constructions des majestés temporelles</w:t>
              </w:r>
            </w:hyperlink>
          </w:p>
          <w:p>
            <w:pPr/>
            <w:hyperlink r:id="rId8" w:history="1">
              <w:r>
                <w:rPr>
                  <w:color w:val="#410a8c"/>
                  <w:u w:val="single"/>
                </w:rPr>
                <w:t xml:space="preserve">Jacques Chiffoleau</w:t>
              </w:r>
            </w:hyperlink>
          </w:p>
          <w:p>
            <w:pPr/>
            <w:r>
              <w:rPr>
                <w:i w:val="1"/>
                <w:iCs w:val="1"/>
              </w:rPr>
              <w:t xml:space="preserve">Innocent III et le Midi</w:t>
            </w:r>
            <w:r>
              <w:rPr/>
              <w:t xml:space="preserve">, Jun 2014, Fanjeaux, France. pp.89-144, </w:t>
            </w:r>
            <w:hyperlink r:id="rId77" w:history="1">
              <w:r>
                <w:rPr>
                  <w:color w:val="#410a8c"/>
                  <w:u w:val="single"/>
                </w:rPr>
                <w:t xml:space="preserve">⟨10.3406/cafan.2015.2223⟩</w:t>
              </w:r>
            </w:hyperlink>
          </w:p>
          <w:p>
            <w:pPr/>
            <w:r>
              <w:rPr/>
              <w:t xml:space="preserve">Communication dans un congrès</w:t>
            </w:r>
          </w:p>
          <w:p>
            <w:pPr/>
            <w:hyperlink r:id="rId76" w:history="1">
              <w:r>
                <w:rPr>
                  <w:color w:val="#410a8c"/>
                  <w:u w:val="single"/>
                </w:rPr>
                <w:t xml:space="preserve">halshs-01465512v1</w:t>
              </w:r>
            </w:hyperlink>
          </w:p>
        </w:tc>
      </w:tr>
      <w:tr>
        <w:trPr/>
        <w:tc>
          <w:tcPr>
            <w:noWrap/>
          </w:tcPr>
          <w:p>
            <w:pPr>
              <w:spacing w:after="200"/>
            </w:pPr>
            <w:hyperlink r:id="rId78" w:history="1">
              <w:r>
                <w:rPr>
                  <w:color w:val="1e198e"/>
                  <w:b w:val="1"/>
                  <w:bCs w:val="1"/>
                  <w:u w:val="single"/>
                </w:rPr>
                <w:t xml:space="preserve">Note sur la bulle Vergentis in senium, la lutte contre les hérétiques du Midi et la construction des majestés temporelles</w:t>
              </w:r>
            </w:hyperlink>
          </w:p>
          <w:p>
            <w:pPr/>
            <w:hyperlink r:id="rId8" w:history="1">
              <w:r>
                <w:rPr>
                  <w:color w:val="#410a8c"/>
                  <w:u w:val="single"/>
                </w:rPr>
                <w:t xml:space="preserve">Jacques Chiffoleau</w:t>
              </w:r>
            </w:hyperlink>
          </w:p>
          <w:p>
            <w:pPr/>
            <w:r>
              <w:rPr>
                <w:i w:val="1"/>
                <w:iCs w:val="1"/>
              </w:rPr>
              <w:t xml:space="preserve">Innocent III et le Midi</w:t>
            </w:r>
            <w:r>
              <w:rPr/>
              <w:t xml:space="preserve">, Jun 2014, Fanjeaux, France. pp.89-144</w:t>
            </w:r>
          </w:p>
          <w:p>
            <w:pPr/>
            <w:r>
              <w:rPr/>
              <w:t xml:space="preserve">Communication dans un congrès</w:t>
            </w:r>
          </w:p>
          <w:p>
            <w:pPr/>
            <w:hyperlink r:id="rId78" w:history="1">
              <w:r>
                <w:rPr>
                  <w:color w:val="#410a8c"/>
                  <w:u w:val="single"/>
                </w:rPr>
                <w:t xml:space="preserve">halshs-01248718v1</w:t>
              </w:r>
            </w:hyperlink>
          </w:p>
        </w:tc>
      </w:tr>
      <w:tr>
        <w:trPr/>
        <w:tc>
          <w:tcPr>
            <w:noWrap/>
          </w:tcPr>
          <w:p>
            <w:pPr>
              <w:spacing w:after="200"/>
            </w:pPr>
            <w:hyperlink r:id="rId79" w:history="1">
              <w:r>
                <w:rPr>
                  <w:color w:val="1e198e"/>
                  <w:b w:val="1"/>
                  <w:bCs w:val="1"/>
                  <w:u w:val="single"/>
                </w:rPr>
                <w:t xml:space="preserve">L'hérésie de Jeanne.Note sur les qualifications dans le procès de Rouen</w:t>
              </w:r>
            </w:hyperlink>
          </w:p>
          <w:p>
            <w:pPr/>
            <w:hyperlink r:id="rId8" w:history="1">
              <w:r>
                <w:rPr>
                  <w:color w:val="#410a8c"/>
                  <w:u w:val="single"/>
                </w:rPr>
                <w:t xml:space="preserve">Jacques Chiffoleau</w:t>
              </w:r>
            </w:hyperlink>
          </w:p>
          <w:p>
            <w:pPr/>
            <w:r>
              <w:rPr>
                <w:i w:val="1"/>
                <w:iCs w:val="1"/>
              </w:rPr>
              <w:t xml:space="preserve">Jeanne d'Arc. Histoire et mthes</w:t>
            </w:r>
            <w:r>
              <w:rPr/>
              <w:t xml:space="preserve">, May 2012, Orléans, France. pp.13-55</w:t>
            </w:r>
          </w:p>
          <w:p>
            <w:pPr/>
            <w:r>
              <w:rPr/>
              <w:t xml:space="preserve">Communication dans un congrès</w:t>
            </w:r>
          </w:p>
          <w:p>
            <w:pPr/>
            <w:hyperlink r:id="rId79" w:history="1">
              <w:r>
                <w:rPr>
                  <w:color w:val="#410a8c"/>
                  <w:u w:val="single"/>
                </w:rPr>
                <w:t xml:space="preserve">halshs-01061121v1</w:t>
              </w:r>
            </w:hyperlink>
          </w:p>
        </w:tc>
      </w:tr>
      <w:tr>
        <w:trPr/>
        <w:tc>
          <w:tcPr>
            <w:noWrap/>
          </w:tcPr>
          <w:p>
            <w:pPr>
              <w:spacing w:after="200"/>
            </w:pPr>
            <w:hyperlink r:id="rId80" w:history="1">
              <w:r>
                <w:rPr>
                  <w:color w:val="1e198e"/>
                  <w:b w:val="1"/>
                  <w:bCs w:val="1"/>
                  <w:u w:val="single"/>
                </w:rPr>
                <w:t xml:space="preserve">Les &amp;quot;procès politiques&amp;quot;, de l'Antiquité romaine à l'Occident moderne</w:t>
              </w:r>
            </w:hyperlink>
          </w:p>
          <w:p>
            <w:pPr/>
            <w:hyperlink r:id="rId21" w:history="1">
              <w:r>
                <w:rPr>
                  <w:color w:val="#410a8c"/>
                  <w:u w:val="single"/>
                </w:rPr>
                <w:t xml:space="preserve">Julien Théry</w:t>
              </w:r>
            </w:hyperlink>
            <w:r>
              <w:rPr/>
              <w:t xml:space="preserve">,</w:t>
            </w:r>
            <w:hyperlink r:id="rId8" w:history="1">
              <w:r>
                <w:rPr>
                  <w:color w:val="#410a8c"/>
                  <w:u w:val="single"/>
                </w:rPr>
                <w:t xml:space="preserve">Jacques Chiffoleau</w:t>
              </w:r>
            </w:hyperlink>
          </w:p>
          <w:p>
            <w:pPr/>
            <w:r>
              <w:rPr>
                <w:i w:val="1"/>
                <w:iCs w:val="1"/>
              </w:rPr>
              <w:t xml:space="preserve">Séminaire "Les modalités d'une violence politique. Surveillance, enquête, aveu et procès en URSS et en Europe centrale</w:t>
            </w:r>
            <w:r>
              <w:rPr/>
              <w:t xml:space="preserve">, Ecole des Hautes Etudes en Sciences Sociales (EHESS), Mar 2009, Paris, France</w:t>
            </w:r>
          </w:p>
          <w:p>
            <w:pPr/>
            <w:r>
              <w:rPr/>
              <w:t xml:space="preserve">Communication dans un congrès</w:t>
            </w:r>
          </w:p>
          <w:p>
            <w:pPr/>
            <w:hyperlink r:id="rId80" w:history="1">
              <w:r>
                <w:rPr>
                  <w:color w:val="#410a8c"/>
                  <w:u w:val="single"/>
                </w:rPr>
                <w:t xml:space="preserve">hal-03073985v1</w:t>
              </w:r>
            </w:hyperlink>
          </w:p>
        </w:tc>
      </w:tr>
      <w:tr>
        <w:trPr/>
        <w:tc>
          <w:tcPr>
            <w:noWrap/>
          </w:tcPr>
          <w:p>
            <w:pPr>
              <w:spacing w:after="200"/>
            </w:pPr>
            <w:hyperlink r:id="rId81" w:history="1">
              <w:r>
                <w:rPr>
                  <w:color w:val="1e198e"/>
                  <w:b w:val="1"/>
                  <w:bCs w:val="1"/>
                  <w:u w:val="single"/>
                </w:rPr>
                <w:t xml:space="preserve">Le procès comme mode de gouvernement</w:t>
              </w:r>
            </w:hyperlink>
          </w:p>
          <w:p>
            <w:pPr/>
            <w:hyperlink r:id="rId8" w:history="1">
              <w:r>
                <w:rPr>
                  <w:color w:val="#410a8c"/>
                  <w:u w:val="single"/>
                </w:rPr>
                <w:t xml:space="preserve">Jacques Chiffoleau</w:t>
              </w:r>
            </w:hyperlink>
          </w:p>
          <w:p>
            <w:pPr/>
            <w:r>
              <w:rPr>
                <w:i w:val="1"/>
                <w:iCs w:val="1"/>
              </w:rPr>
              <w:t xml:space="preserve">Le procès comme mode de gouvernement</w:t>
            </w:r>
            <w:r>
              <w:rPr/>
              <w:t xml:space="preserve">, 2007, Ascoli, Italie. p. 317-348</w:t>
            </w:r>
          </w:p>
          <w:p>
            <w:pPr/>
            <w:r>
              <w:rPr/>
              <w:t xml:space="preserve">Communication dans un congrès</w:t>
            </w:r>
          </w:p>
          <w:p>
            <w:pPr/>
            <w:hyperlink r:id="rId81" w:history="1">
              <w:r>
                <w:rPr>
                  <w:color w:val="#410a8c"/>
                  <w:u w:val="single"/>
                </w:rPr>
                <w:t xml:space="preserve">halshs-00450728v1</w:t>
              </w:r>
            </w:hyperlink>
          </w:p>
        </w:tc>
      </w:tr>
      <w:tr>
        <w:trPr/>
        <w:tc>
          <w:tcPr>
            <w:noWrap/>
          </w:tcPr>
          <w:p>
            <w:pPr>
              <w:spacing w:after="200"/>
            </w:pPr>
            <w:hyperlink r:id="rId82" w:history="1">
              <w:r>
                <w:rPr>
                  <w:color w:val="1e198e"/>
                  <w:b w:val="1"/>
                  <w:bCs w:val="1"/>
                  <w:u w:val="single"/>
                </w:rPr>
                <w:t xml:space="preserve">Valdesi e mondo comunale in Provenza nel Duecento</w:t>
              </w:r>
            </w:hyperlink>
          </w:p>
          <w:p>
            <w:pPr/>
            <w:hyperlink r:id="rId83" w:history="1">
              <w:r>
                <w:rPr>
                  <w:color w:val="#410a8c"/>
                  <w:u w:val="single"/>
                </w:rPr>
                <w:t xml:space="preserve">Simone Balossino</w:t>
              </w:r>
            </w:hyperlink>
            <w:r>
              <w:rPr/>
              <w:t xml:space="preserve">,</w:t>
            </w:r>
            <w:hyperlink r:id="rId8" w:history="1">
              <w:r>
                <w:rPr>
                  <w:color w:val="#410a8c"/>
                  <w:u w:val="single"/>
                </w:rPr>
                <w:t xml:space="preserve">Jacques Chiffoleau</w:t>
              </w:r>
            </w:hyperlink>
          </w:p>
          <w:p>
            <w:pPr/>
            <w:r>
              <w:rPr>
                <w:i w:val="1"/>
                <w:iCs w:val="1"/>
              </w:rPr>
              <w:t xml:space="preserve">Valdesi e mondo comunale in Provenza nel Duecento</w:t>
            </w:r>
            <w:r>
              <w:rPr/>
              <w:t xml:space="preserve">, 2008, Milano, Italy. pp.61-102</w:t>
            </w:r>
          </w:p>
          <w:p>
            <w:pPr/>
            <w:r>
              <w:rPr/>
              <w:t xml:space="preserve">Communication dans un congrès</w:t>
            </w:r>
          </w:p>
          <w:p>
            <w:pPr/>
            <w:hyperlink r:id="rId82" w:history="1">
              <w:r>
                <w:rPr>
                  <w:color w:val="#410a8c"/>
                  <w:u w:val="single"/>
                </w:rPr>
                <w:t xml:space="preserve">halshs-00967196v1</w:t>
              </w:r>
            </w:hyperlink>
          </w:p>
        </w:tc>
      </w:tr>
      <w:tr>
        <w:trPr/>
        <w:tc>
          <w:tcPr>
            <w:noWrap/>
          </w:tcPr>
          <w:p>
            <w:pPr>
              <w:spacing w:after="200"/>
            </w:pPr>
            <w:hyperlink r:id="rId84" w:history="1">
              <w:r>
                <w:rPr>
                  <w:color w:val="1e198e"/>
                  <w:b w:val="1"/>
                  <w:bCs w:val="1"/>
                  <w:u w:val="single"/>
                </w:rPr>
                <w:t xml:space="preserve">Valdeismo e anticlericalismo nelle città de la bassa valle del Rodano (1220 circa - 1270 circa)</w:t>
              </w:r>
            </w:hyperlink>
          </w:p>
          <w:p>
            <w:pPr/>
            <w:hyperlink r:id="rId8" w:history="1">
              <w:r>
                <w:rPr>
                  <w:color w:val="#410a8c"/>
                  <w:u w:val="single"/>
                </w:rPr>
                <w:t xml:space="preserve">Jacques Chiffoleau</w:t>
              </w:r>
            </w:hyperlink>
            <w:r>
              <w:rPr/>
              <w:t xml:space="preserve">,</w:t>
            </w:r>
            <w:hyperlink r:id="rId83" w:history="1">
              <w:r>
                <w:rPr>
                  <w:color w:val="#410a8c"/>
                  <w:u w:val="single"/>
                </w:rPr>
                <w:t xml:space="preserve">Simone Balossino</w:t>
              </w:r>
            </w:hyperlink>
          </w:p>
          <w:p>
            <w:pPr/>
            <w:r>
              <w:rPr>
                <w:i w:val="1"/>
                <w:iCs w:val="1"/>
              </w:rPr>
              <w:t xml:space="preserve">Valdeismo e anticlericalismo nelle città de la bassa valle del Rodano (1220 circa - 1270 circa)</w:t>
            </w:r>
            <w:r>
              <w:rPr/>
              <w:t xml:space="preserve">, 2008, Milano, Italy. pp.61-102</w:t>
            </w:r>
          </w:p>
          <w:p>
            <w:pPr/>
            <w:r>
              <w:rPr/>
              <w:t xml:space="preserve">Communication dans un congrès</w:t>
            </w:r>
          </w:p>
          <w:p>
            <w:pPr/>
            <w:hyperlink r:id="rId84" w:history="1">
              <w:r>
                <w:rPr>
                  <w:color w:val="#410a8c"/>
                  <w:u w:val="single"/>
                </w:rPr>
                <w:t xml:space="preserve">halshs-00450726v1</w:t>
              </w:r>
            </w:hyperlink>
          </w:p>
        </w:tc>
      </w:tr>
      <w:tr>
        <w:trPr/>
        <w:tc>
          <w:tcPr>
            <w:noWrap/>
          </w:tcPr>
          <w:p>
            <w:pPr>
              <w:spacing w:after="200"/>
            </w:pPr>
            <w:hyperlink r:id="rId85" w:history="1">
              <w:r>
                <w:rPr>
                  <w:color w:val="1e198e"/>
                  <w:b w:val="1"/>
                  <w:bCs w:val="1"/>
                  <w:u w:val="single"/>
                </w:rPr>
                <w:t xml:space="preserve">Le crime de majesté, la politique et l'extraordinaire ; note sur les collections érudites de procès de lèse majesté du XVIIè siècle et leurs exemples médiévaux</w:t>
              </w:r>
            </w:hyperlink>
          </w:p>
          <w:p>
            <w:pPr/>
            <w:hyperlink r:id="rId8" w:history="1">
              <w:r>
                <w:rPr>
                  <w:color w:val="#410a8c"/>
                  <w:u w:val="single"/>
                </w:rPr>
                <w:t xml:space="preserve">Jacques Chiffoleau</w:t>
              </w:r>
            </w:hyperlink>
          </w:p>
          <w:p>
            <w:pPr/>
            <w:r>
              <w:rPr>
                <w:i w:val="1"/>
                <w:iCs w:val="1"/>
              </w:rPr>
              <w:t xml:space="preserve">Le crime de majesté, la politique et l'extraordinaire ; note sur les collections érudites de procès de lèse majesté du XVIIè siècle et leurs exemples médiévaux</w:t>
            </w:r>
            <w:r>
              <w:rPr/>
              <w:t xml:space="preserve">, 2007, Rome, Italie. pp.577-662</w:t>
            </w:r>
          </w:p>
          <w:p>
            <w:pPr/>
            <w:r>
              <w:rPr/>
              <w:t xml:space="preserve">Communication dans un congrès</w:t>
            </w:r>
          </w:p>
          <w:p>
            <w:pPr/>
            <w:hyperlink r:id="rId85" w:history="1">
              <w:r>
                <w:rPr>
                  <w:color w:val="#410a8c"/>
                  <w:u w:val="single"/>
                </w:rPr>
                <w:t xml:space="preserve">halshs-00144043v1</w:t>
              </w:r>
            </w:hyperlink>
          </w:p>
        </w:tc>
      </w:tr>
      <w:tr>
        <w:trPr/>
        <w:tc>
          <w:tcPr>
            <w:noWrap/>
          </w:tcPr>
          <w:p>
            <w:pPr>
              <w:spacing w:after="200"/>
            </w:pPr>
            <w:hyperlink r:id="rId86" w:history="1">
              <w:r>
                <w:rPr>
                  <w:color w:val="1e198e"/>
                  <w:b w:val="1"/>
                  <w:bCs w:val="1"/>
                  <w:u w:val="single"/>
                </w:rPr>
                <w:t xml:space="preserve">Conclusions (2ème partie) à l'ouvrage collectif Pratiques sociales et politiques judiciaires dans les villes d'occcident à la fin du Moyen Age</w:t>
              </w:r>
            </w:hyperlink>
          </w:p>
          <w:p>
            <w:pPr/>
            <w:hyperlink r:id="rId8" w:history="1">
              <w:r>
                <w:rPr>
                  <w:color w:val="#410a8c"/>
                  <w:u w:val="single"/>
                </w:rPr>
                <w:t xml:space="preserve">Jacques Chiffoleau</w:t>
              </w:r>
            </w:hyperlink>
          </w:p>
          <w:p>
            <w:pPr/>
            <w:r>
              <w:rPr>
                <w:i w:val="1"/>
                <w:iCs w:val="1"/>
              </w:rPr>
              <w:t xml:space="preserve">Pratiques sociales et politiques judiciaires dans les villes d'occcident à la fin du Moyen Age. Colloque d'Avignon (29 novembre-1er décembre 2001)</w:t>
            </w:r>
            <w:r>
              <w:rPr/>
              <w:t xml:space="preserve">, 2007, Avignon, France. pp.713-729</w:t>
            </w:r>
          </w:p>
          <w:p>
            <w:pPr/>
            <w:r>
              <w:rPr/>
              <w:t xml:space="preserve">Communication dans un congrès</w:t>
            </w:r>
          </w:p>
          <w:p>
            <w:pPr/>
            <w:hyperlink r:id="rId86" w:history="1">
              <w:r>
                <w:rPr>
                  <w:color w:val="#410a8c"/>
                  <w:u w:val="single"/>
                </w:rPr>
                <w:t xml:space="preserve">halshs-00337829v1</w:t>
              </w:r>
            </w:hyperlink>
          </w:p>
        </w:tc>
      </w:tr>
      <w:tr>
        <w:trPr/>
        <w:tc>
          <w:tcPr>
            <w:noWrap/>
          </w:tcPr>
          <w:p>
            <w:pPr>
              <w:spacing w:after="200"/>
            </w:pPr>
            <w:hyperlink r:id="rId87" w:history="1">
              <w:r>
                <w:rPr>
                  <w:color w:val="1e198e"/>
                  <w:b w:val="1"/>
                  <w:bCs w:val="1"/>
                  <w:u w:val="single"/>
                </w:rPr>
                <w:t xml:space="preserve">Introduction</w:t>
              </w:r>
            </w:hyperlink>
          </w:p>
          <w:p>
            <w:pPr/>
            <w:hyperlink r:id="rId21" w:history="1">
              <w:r>
                <w:rPr>
                  <w:color w:val="#410a8c"/>
                  <w:u w:val="single"/>
                </w:rPr>
                <w:t xml:space="preserve">Julien Théry</w:t>
              </w:r>
            </w:hyperlink>
            <w:r>
              <w:rPr/>
              <w:t xml:space="preserve">,</w:t>
            </w:r>
            <w:hyperlink r:id="rId8" w:history="1">
              <w:r>
                <w:rPr>
                  <w:color w:val="#410a8c"/>
                  <w:u w:val="single"/>
                </w:rPr>
                <w:t xml:space="preserve">Jacques Chiffoleau</w:t>
              </w:r>
            </w:hyperlink>
          </w:p>
          <w:p>
            <w:pPr/>
            <w:r>
              <w:rPr>
                <w:i w:val="1"/>
                <w:iCs w:val="1"/>
              </w:rPr>
              <w:t xml:space="preserve">41e Colloque de Fanjeaux, 2005</w:t>
            </w:r>
            <w:r>
              <w:rPr/>
              <w:t xml:space="preserve">, 2006, Fanjeaux, France. pp.7-17</w:t>
            </w:r>
          </w:p>
          <w:p>
            <w:pPr/>
            <w:r>
              <w:rPr/>
              <w:t xml:space="preserve">Communication dans un congrès</w:t>
            </w:r>
          </w:p>
          <w:p>
            <w:pPr/>
            <w:hyperlink r:id="rId87" w:history="1">
              <w:r>
                <w:rPr>
                  <w:color w:val="#410a8c"/>
                  <w:u w:val="single"/>
                </w:rPr>
                <w:t xml:space="preserve">hal-03068546v1</w:t>
              </w:r>
            </w:hyperlink>
          </w:p>
        </w:tc>
      </w:tr>
      <w:tr>
        <w:trPr/>
        <w:tc>
          <w:tcPr>
            <w:noWrap/>
          </w:tcPr>
          <w:p>
            <w:pPr>
              <w:spacing w:after="200"/>
            </w:pPr>
            <w:hyperlink r:id="rId88" w:history="1">
              <w:r>
                <w:rPr>
                  <w:color w:val="1e198e"/>
                  <w:b w:val="1"/>
                  <w:bCs w:val="1"/>
                  <w:u w:val="single"/>
                </w:rPr>
                <w:t xml:space="preserve">L'inquisition franciscaine dans l'ancien Royaume d'Arles et de Vienne (1260-1330)</w:t>
              </w:r>
            </w:hyperlink>
          </w:p>
          <w:p>
            <w:pPr/>
            <w:hyperlink r:id="rId8" w:history="1">
              <w:r>
                <w:rPr>
                  <w:color w:val="#410a8c"/>
                  <w:u w:val="single"/>
                </w:rPr>
                <w:t xml:space="preserve">Jacques Chiffoleau</w:t>
              </w:r>
            </w:hyperlink>
          </w:p>
          <w:p>
            <w:pPr/>
            <w:r>
              <w:rPr>
                <w:i w:val="1"/>
                <w:iCs w:val="1"/>
              </w:rPr>
              <w:t xml:space="preserve">L'inquisition franciscaine dans l'ancien Royaume d'Arles et de Vienne (1260-1330)</w:t>
            </w:r>
            <w:r>
              <w:rPr/>
              <w:t xml:space="preserve">, 2006, Assisi, octobre 2003, Italie. pp.151-284</w:t>
            </w:r>
          </w:p>
          <w:p>
            <w:pPr/>
            <w:r>
              <w:rPr/>
              <w:t xml:space="preserve">Communication dans un congrès</w:t>
            </w:r>
          </w:p>
          <w:p>
            <w:pPr/>
            <w:hyperlink r:id="rId88" w:history="1">
              <w:r>
                <w:rPr>
                  <w:color w:val="#410a8c"/>
                  <w:u w:val="single"/>
                </w:rPr>
                <w:t xml:space="preserve">halshs-00144039v1</w:t>
              </w:r>
            </w:hyperlink>
          </w:p>
        </w:tc>
      </w:tr>
      <w:tr>
        <w:trPr/>
        <w:tc>
          <w:tcPr>
            <w:noWrap/>
          </w:tcPr>
          <w:p>
            <w:pPr>
              <w:spacing w:after="200"/>
            </w:pPr>
            <w:hyperlink r:id="rId89" w:history="1">
              <w:r>
                <w:rPr>
                  <w:color w:val="1e198e"/>
                  <w:b w:val="1"/>
                  <w:bCs w:val="1"/>
                  <w:u w:val="single"/>
                </w:rPr>
                <w:t xml:space="preserve">Les couvents, l'échange, la religion ; conclusions</w:t>
              </w:r>
            </w:hyperlink>
          </w:p>
          <w:p>
            <w:pPr/>
            <w:hyperlink r:id="rId8" w:history="1">
              <w:r>
                <w:rPr>
                  <w:color w:val="#410a8c"/>
                  <w:u w:val="single"/>
                </w:rPr>
                <w:t xml:space="preserve">Jacques Chiffoleau</w:t>
              </w:r>
            </w:hyperlink>
          </w:p>
          <w:p>
            <w:pPr/>
            <w:r>
              <w:rPr>
                <w:i w:val="1"/>
                <w:iCs w:val="1"/>
              </w:rPr>
              <w:t xml:space="preserve">Les couvents, l'échange, la religion.Conclusions</w:t>
            </w:r>
            <w:r>
              <w:rPr/>
              <w:t xml:space="preserve">, 2004, Assise, Italie. pp.403-448</w:t>
            </w:r>
          </w:p>
          <w:p>
            <w:pPr/>
            <w:r>
              <w:rPr/>
              <w:t xml:space="preserve">Communication dans un congrès</w:t>
            </w:r>
          </w:p>
          <w:p>
            <w:pPr/>
            <w:hyperlink r:id="rId89" w:history="1">
              <w:r>
                <w:rPr>
                  <w:color w:val="#410a8c"/>
                  <w:u w:val="single"/>
                </w:rPr>
                <w:t xml:space="preserve">halshs-00337977v1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Normes et anthropologie. Approches historiographiques et champs actuels de la recherche</w:t>
              </w:r>
            </w:hyperlink>
          </w:p>
          <w:p>
            <w:pPr/>
            <w:hyperlink r:id="rId8" w:history="1">
              <w:r>
                <w:rPr>
                  <w:color w:val="#410a8c"/>
                  <w:u w:val="single"/>
                </w:rPr>
                <w:t xml:space="preserve">Jacques Chiffoleau</w:t>
              </w:r>
            </w:hyperlink>
            <w:r>
              <w:rPr/>
              <w:t xml:space="preserve">,</w:t>
            </w:r>
            <w:hyperlink r:id="rId91" w:history="1">
              <w:r>
                <w:rPr>
                  <w:color w:val="#410a8c"/>
                  <w:u w:val="single"/>
                </w:rPr>
                <w:t xml:space="preserve">Bruno Lemesle</w:t>
              </w:r>
            </w:hyperlink>
          </w:p>
          <w:p>
            <w:pPr/>
            <w:r>
              <w:rPr>
                <w:i w:val="1"/>
                <w:iCs w:val="1"/>
              </w:rPr>
              <w:t xml:space="preserve">Bulletin du Centre d'études médiévales d'Auxerre</w:t>
            </w:r>
            <w:r>
              <w:rPr/>
              <w:t xml:space="preserve">, 2010, 14, pp.277-281. </w:t>
            </w:r>
            <w:hyperlink r:id="rId92" w:history="1">
              <w:r>
                <w:rPr>
                  <w:color w:val="#410a8c"/>
                  <w:u w:val="single"/>
                </w:rPr>
                <w:t xml:space="preserve">⟨10.4000/cem.11587⟩</w:t>
              </w:r>
            </w:hyperlink>
          </w:p>
          <w:p>
            <w:pPr/>
            <w:r>
              <w:rPr/>
              <w:t xml:space="preserve">Article dans une revue</w:t>
            </w:r>
          </w:p>
          <w:p>
            <w:pPr/>
            <w:hyperlink r:id="rId90" w:history="1">
              <w:r>
                <w:rPr>
                  <w:color w:val="#410a8c"/>
                  <w:u w:val="single"/>
                </w:rPr>
                <w:t xml:space="preserve">halshs-01133554v1</w:t>
              </w:r>
            </w:hyperlink>
          </w:p>
        </w:tc>
      </w:tr>
      <w:tr>
        <w:trPr/>
        <w:tc>
          <w:tcPr>
            <w:noWrap/>
          </w:tcPr>
          <w:p>
            <w:pPr>
              <w:spacing w:after="200"/>
            </w:pPr>
            <w:hyperlink r:id="rId93" w:history="1">
              <w:r>
                <w:rPr>
                  <w:color w:val="1e198e"/>
                  <w:b w:val="1"/>
                  <w:bCs w:val="1"/>
                  <w:u w:val="single"/>
                </w:rPr>
                <w:t xml:space="preserve">Les justices d'Église dans le Midi (XIe-XVe siècle). Introduction</w:t>
              </w:r>
            </w:hyperlink>
          </w:p>
          <w:p>
            <w:pPr/>
            <w:hyperlink r:id="rId21" w:history="1">
              <w:r>
                <w:rPr>
                  <w:color w:val="#410a8c"/>
                  <w:u w:val="single"/>
                </w:rPr>
                <w:t xml:space="preserve">Julien Théry</w:t>
              </w:r>
            </w:hyperlink>
            <w:r>
              <w:rPr/>
              <w:t xml:space="preserve">,</w:t>
            </w:r>
            <w:hyperlink r:id="rId8" w:history="1">
              <w:r>
                <w:rPr>
                  <w:color w:val="#410a8c"/>
                  <w:u w:val="single"/>
                </w:rPr>
                <w:t xml:space="preserve">Jacques Chiffoleau</w:t>
              </w:r>
            </w:hyperlink>
          </w:p>
          <w:p>
            <w:pPr/>
            <w:r>
              <w:rPr>
                <w:i w:val="1"/>
                <w:iCs w:val="1"/>
              </w:rPr>
              <w:t xml:space="preserve">Cahiers de Fanjeaux</w:t>
            </w:r>
            <w:r>
              <w:rPr/>
              <w:t xml:space="preserve">, 2007, 42, pp.7-18</w:t>
            </w:r>
          </w:p>
          <w:p>
            <w:pPr/>
            <w:r>
              <w:rPr/>
              <w:t xml:space="preserve">Article dans une revue</w:t>
            </w:r>
          </w:p>
          <w:p>
            <w:pPr/>
            <w:hyperlink r:id="rId93" w:history="1">
              <w:r>
                <w:rPr>
                  <w:color w:val="#410a8c"/>
                  <w:u w:val="single"/>
                </w:rPr>
                <w:t xml:space="preserve">halshs-00323620v1</w:t>
              </w:r>
            </w:hyperlink>
          </w:p>
        </w:tc>
      </w:tr>
      <w:tr>
        <w:trPr/>
        <w:tc>
          <w:tcPr>
            <w:noWrap/>
          </w:tcPr>
          <w:p>
            <w:pPr>
              <w:spacing w:after="200"/>
            </w:pPr>
            <w:hyperlink r:id="rId94" w:history="1">
              <w:r>
                <w:rPr>
                  <w:color w:val="1e198e"/>
                  <w:b w:val="1"/>
                  <w:bCs w:val="1"/>
                  <w:u w:val="single"/>
                </w:rPr>
                <w:t xml:space="preserve">Ecclesia de occultis non iudicat&amp;quot;. L'Eglise, le secret et l'occulte du XIIe au XVe siècle</w:t>
              </w:r>
            </w:hyperlink>
          </w:p>
          <w:p>
            <w:pPr/>
            <w:hyperlink r:id="rId8" w:history="1">
              <w:r>
                <w:rPr>
                  <w:color w:val="#410a8c"/>
                  <w:u w:val="single"/>
                </w:rPr>
                <w:t xml:space="preserve">Jacques Chiffoleau</w:t>
              </w:r>
            </w:hyperlink>
          </w:p>
          <w:p>
            <w:pPr/>
            <w:r>
              <w:rPr>
                <w:i w:val="1"/>
                <w:iCs w:val="1"/>
              </w:rPr>
              <w:t xml:space="preserve">Micrologus. Nature, Sciences and Medieval Societies</w:t>
            </w:r>
            <w:r>
              <w:rPr/>
              <w:t xml:space="preserve">, 2006, XIII (Il segreto nel Medioevo), pp.359-481</w:t>
            </w:r>
          </w:p>
          <w:p>
            <w:pPr/>
            <w:r>
              <w:rPr/>
              <w:t xml:space="preserve">Article dans une revue</w:t>
            </w:r>
          </w:p>
          <w:p>
            <w:pPr/>
            <w:hyperlink r:id="rId94" w:history="1">
              <w:r>
                <w:rPr>
                  <w:color w:val="#410a8c"/>
                  <w:u w:val="single"/>
                </w:rPr>
                <w:t xml:space="preserve">halshs-00144037v1</w:t>
              </w:r>
            </w:hyperlink>
          </w:p>
        </w:tc>
      </w:tr>
      <w:tr>
        <w:trPr/>
        <w:tc>
          <w:tcPr>
            <w:noWrap/>
          </w:tcPr>
          <w:p>
            <w:pPr>
              <w:spacing w:after="200"/>
            </w:pPr>
            <w:hyperlink r:id="rId95" w:history="1">
              <w:r>
                <w:rPr>
                  <w:color w:val="1e198e"/>
                  <w:b w:val="1"/>
                  <w:bCs w:val="1"/>
                  <w:u w:val="single"/>
                </w:rPr>
                <w:t xml:space="preserve">L'économie des Mendiants (XIVe-XVe siècles)</w:t>
              </w:r>
            </w:hyperlink>
          </w:p>
          <w:p>
            <w:pPr/>
            <w:hyperlink r:id="rId8" w:history="1">
              <w:r>
                <w:rPr>
                  <w:color w:val="#410a8c"/>
                  <w:u w:val="single"/>
                </w:rPr>
                <w:t xml:space="preserve">Jacques Chiffoleau</w:t>
              </w:r>
            </w:hyperlink>
            <w:r>
              <w:rPr/>
              <w:t xml:space="preserve">,</w:t>
            </w:r>
            <w:hyperlink r:id="rId19" w:history="1">
              <w:r>
                <w:rPr>
                  <w:color w:val="#410a8c"/>
                  <w:u w:val="single"/>
                </w:rPr>
                <w:t xml:space="preserve">Nicole Bériou</w:t>
              </w:r>
            </w:hyperlink>
          </w:p>
          <w:p>
            <w:pPr/>
            <w:r>
              <w:rPr>
                <w:i w:val="1"/>
                <w:iCs w:val="1"/>
              </w:rPr>
              <w:t xml:space="preserve">Revue Mabillon, revue internationale d'histoire et de littérature religieuses</w:t>
            </w:r>
            <w:r>
              <w:rPr/>
              <w:t xml:space="preserve">, 2004, Nouvelle série, 15 (tome 76), pp.227-231</w:t>
            </w:r>
          </w:p>
          <w:p>
            <w:pPr/>
            <w:r>
              <w:rPr/>
              <w:t xml:space="preserve">Article dans une revue</w:t>
            </w:r>
          </w:p>
          <w:p>
            <w:pPr/>
            <w:hyperlink r:id="rId95" w:history="1">
              <w:r>
                <w:rPr>
                  <w:color w:val="#410a8c"/>
                  <w:u w:val="single"/>
                </w:rPr>
                <w:t xml:space="preserve">halshs-00168377v1</w:t>
              </w:r>
            </w:hyperlink>
          </w:p>
        </w:tc>
      </w:tr>
      <w:tr>
        <w:trPr/>
        <w:tc>
          <w:tcPr>
            <w:noWrap/>
          </w:tcPr>
          <w:p>
            <w:pPr>
              <w:spacing w:after="200"/>
            </w:pPr>
            <w:hyperlink r:id="rId96" w:history="1">
              <w:r>
                <w:rPr>
                  <w:color w:val="1e198e"/>
                  <w:b w:val="1"/>
                  <w:bCs w:val="1"/>
                  <w:u w:val="single"/>
                </w:rPr>
                <w:t xml:space="preserve">Saint Louis, Frédéric II et les constructions institutionnelles du XIIIe siècle</w:t>
              </w:r>
            </w:hyperlink>
          </w:p>
          <w:p>
            <w:pPr/>
            <w:hyperlink r:id="rId8" w:history="1">
              <w:r>
                <w:rPr>
                  <w:color w:val="#410a8c"/>
                  <w:u w:val="single"/>
                </w:rPr>
                <w:t xml:space="preserve">Jacques Chiffoleau</w:t>
              </w:r>
            </w:hyperlink>
          </w:p>
          <w:p>
            <w:pPr/>
            <w:r>
              <w:rPr>
                <w:i w:val="1"/>
                <w:iCs w:val="1"/>
              </w:rPr>
              <w:t xml:space="preserve">Médiévales</w:t>
            </w:r>
            <w:r>
              <w:rPr/>
              <w:t xml:space="preserve">, 1997, 34. Autour du Saint Louis de Jacques Le Goff, pp.13--23</w:t>
            </w:r>
          </w:p>
          <w:p>
            <w:pPr/>
            <w:r>
              <w:rPr/>
              <w:t xml:space="preserve">Article dans une revue</w:t>
            </w:r>
          </w:p>
          <w:p>
            <w:pPr/>
            <w:hyperlink r:id="rId96" w:history="1">
              <w:r>
                <w:rPr>
                  <w:color w:val="#410a8c"/>
                  <w:u w:val="single"/>
                </w:rPr>
                <w:t xml:space="preserve">hal-03292942v1</w:t>
              </w:r>
            </w:hyperlink>
          </w:p>
        </w:tc>
      </w:tr>
      <w:tr>
        <w:trPr/>
        <w:tc>
          <w:tcPr>
            <w:noWrap/>
          </w:tcPr>
          <w:p>
            <w:pPr>
              <w:spacing w:after="200"/>
            </w:pPr>
            <w:hyperlink r:id="rId97" w:history="1">
              <w:r>
                <w:rPr>
                  <w:color w:val="1e198e"/>
                  <w:b w:val="1"/>
                  <w:bCs w:val="1"/>
                  <w:u w:val="single"/>
                </w:rPr>
                <w:t xml:space="preserve">Contra naturam. Une approche casuistique de la nature du XIIe au XIVe siècle</w:t>
              </w:r>
            </w:hyperlink>
          </w:p>
          <w:p>
            <w:pPr/>
            <w:hyperlink r:id="rId8" w:history="1">
              <w:r>
                <w:rPr>
                  <w:color w:val="#410a8c"/>
                  <w:u w:val="single"/>
                </w:rPr>
                <w:t xml:space="preserve">Jacques Chiffoleau</w:t>
              </w:r>
            </w:hyperlink>
          </w:p>
          <w:p>
            <w:pPr/>
            <w:r>
              <w:rPr>
                <w:i w:val="1"/>
                <w:iCs w:val="1"/>
              </w:rPr>
              <w:t xml:space="preserve">Micrologus</w:t>
            </w:r>
            <w:r>
              <w:rPr/>
              <w:t xml:space="preserve">, 1996, 4. The Theatre of Nature, p. 265-312</w:t>
            </w:r>
          </w:p>
          <w:p>
            <w:pPr/>
            <w:r>
              <w:rPr/>
              <w:t xml:space="preserve">Article dans une revue</w:t>
            </w:r>
          </w:p>
          <w:p>
            <w:pPr/>
            <w:hyperlink r:id="rId97" w:history="1">
              <w:r>
                <w:rPr>
                  <w:color w:val="#410a8c"/>
                  <w:u w:val="single"/>
                </w:rPr>
                <w:t xml:space="preserve">hal-03308980v1</w:t>
              </w:r>
            </w:hyperlink>
          </w:p>
        </w:tc>
      </w:tr>
      <w:tr>
        <w:trPr/>
        <w:tc>
          <w:tcPr>
            <w:noWrap/>
          </w:tcPr>
          <w:p>
            <w:pPr>
              <w:spacing w:after="200"/>
            </w:pPr>
            <w:hyperlink r:id="rId98" w:history="1">
              <w:r>
                <w:rPr>
                  <w:color w:val="1e198e"/>
                  <w:b w:val="1"/>
                  <w:bCs w:val="1"/>
                  <w:u w:val="single"/>
                </w:rPr>
                <w:t xml:space="preserve">Avignon : les merveilles du monde</w:t>
              </w:r>
            </w:hyperlink>
          </w:p>
          <w:p>
            <w:pPr/>
            <w:hyperlink r:id="rId8" w:history="1">
              <w:r>
                <w:rPr>
                  <w:color w:val="#410a8c"/>
                  <w:u w:val="single"/>
                </w:rPr>
                <w:t xml:space="preserve">Jacques Chiffoleau</w:t>
              </w:r>
            </w:hyperlink>
          </w:p>
          <w:p>
            <w:pPr/>
            <w:r>
              <w:rPr>
                <w:i w:val="1"/>
                <w:iCs w:val="1"/>
              </w:rPr>
              <w:t xml:space="preserve">Provence Historique</w:t>
            </w:r>
            <w:r>
              <w:rPr/>
              <w:t xml:space="preserve">, 1991, 41/166. Le pèlerinage de Hans von Waltheim en l'an 1474, p. 485-490</w:t>
            </w:r>
          </w:p>
          <w:p>
            <w:pPr/>
            <w:r>
              <w:rPr/>
              <w:t xml:space="preserve">Article dans une revue</w:t>
            </w:r>
          </w:p>
          <w:p>
            <w:pPr/>
            <w:hyperlink r:id="rId98" w:history="1">
              <w:r>
                <w:rPr>
                  <w:color w:val="#410a8c"/>
                  <w:u w:val="single"/>
                </w:rPr>
                <w:t xml:space="preserve">hal-03292941v1</w:t>
              </w:r>
            </w:hyperlink>
          </w:p>
        </w:tc>
      </w:tr>
      <w:tr>
        <w:trPr/>
        <w:tc>
          <w:tcPr>
            <w:noWrap/>
          </w:tcPr>
          <w:p>
            <w:pPr>
              <w:spacing w:after="200"/>
            </w:pPr>
            <w:hyperlink r:id="rId99" w:history="1">
              <w:r>
                <w:rPr>
                  <w:color w:val="1e198e"/>
                  <w:b w:val="1"/>
                  <w:bCs w:val="1"/>
                  <w:u w:val="single"/>
                </w:rPr>
                <w:t xml:space="preserve">Apt &amp;quot;o gloriosa madonna santa Anna</w:t>
              </w:r>
            </w:hyperlink>
          </w:p>
          <w:p>
            <w:pPr/>
            <w:hyperlink r:id="rId8" w:history="1">
              <w:r>
                <w:rPr>
                  <w:color w:val="#410a8c"/>
                  <w:u w:val="single"/>
                </w:rPr>
                <w:t xml:space="preserve">Jacques Chiffoleau</w:t>
              </w:r>
            </w:hyperlink>
          </w:p>
          <w:p>
            <w:pPr/>
            <w:r>
              <w:rPr>
                <w:i w:val="1"/>
                <w:iCs w:val="1"/>
              </w:rPr>
              <w:t xml:space="preserve">Provence Historique</w:t>
            </w:r>
            <w:r>
              <w:rPr/>
              <w:t xml:space="preserve">, 1991, 41/166. Le pèlerinage de Hans von Waltheim en l'an 1474, p. 579-580</w:t>
            </w:r>
          </w:p>
          <w:p>
            <w:pPr/>
            <w:r>
              <w:rPr/>
              <w:t xml:space="preserve">Article dans une revue</w:t>
            </w:r>
          </w:p>
          <w:p>
            <w:pPr/>
            <w:hyperlink r:id="rId99" w:history="1">
              <w:r>
                <w:rPr>
                  <w:color w:val="#410a8c"/>
                  <w:u w:val="single"/>
                </w:rPr>
                <w:t xml:space="preserve">hal-03292930v1</w:t>
              </w:r>
            </w:hyperlink>
          </w:p>
        </w:tc>
      </w:tr>
      <w:tr>
        <w:trPr/>
        <w:tc>
          <w:tcPr>
            <w:noWrap/>
          </w:tcPr>
          <w:p>
            <w:pPr>
              <w:spacing w:after="200"/>
            </w:pPr>
            <w:hyperlink r:id="rId100" w:history="1">
              <w:r>
                <w:rPr>
                  <w:color w:val="1e198e"/>
                  <w:b w:val="1"/>
                  <w:bCs w:val="1"/>
                  <w:u w:val="single"/>
                </w:rPr>
                <w:t xml:space="preserve">Pour une histoire de la religion et des institutions médiévales. Présentation des recherches de J. Chiffoleau à l'occasion de son habilitation</w:t>
              </w:r>
            </w:hyperlink>
          </w:p>
          <w:p>
            <w:pPr/>
            <w:hyperlink r:id="rId8" w:history="1">
              <w:r>
                <w:rPr>
                  <w:color w:val="#410a8c"/>
                  <w:u w:val="single"/>
                </w:rPr>
                <w:t xml:space="preserve">Jacques Chiffoleau</w:t>
              </w:r>
            </w:hyperlink>
          </w:p>
          <w:p>
            <w:pPr/>
            <w:r>
              <w:rPr>
                <w:i w:val="1"/>
                <w:iCs w:val="1"/>
              </w:rPr>
              <w:t xml:space="preserve">Cahiers d'histoire</w:t>
            </w:r>
            <w:r>
              <w:rPr/>
              <w:t xml:space="preserve">, 1991, p. 3--21</w:t>
            </w:r>
          </w:p>
          <w:p>
            <w:pPr/>
            <w:r>
              <w:rPr/>
              <w:t xml:space="preserve">Article dans une revue</w:t>
            </w:r>
          </w:p>
          <w:p>
            <w:pPr/>
            <w:hyperlink r:id="rId100" w:history="1">
              <w:r>
                <w:rPr>
                  <w:color w:val="#410a8c"/>
                  <w:u w:val="single"/>
                </w:rPr>
                <w:t xml:space="preserve">hal-03292943v1</w:t>
              </w:r>
            </w:hyperlink>
          </w:p>
        </w:tc>
      </w:tr>
      <w:tr>
        <w:trPr/>
        <w:tc>
          <w:tcPr>
            <w:noWrap/>
          </w:tcPr>
          <w:p>
            <w:pPr>
              <w:spacing w:after="200"/>
            </w:pPr>
            <w:hyperlink r:id="rId101" w:history="1">
              <w:r>
                <w:rPr>
                  <w:color w:val="1e198e"/>
                  <w:b w:val="1"/>
                  <w:bCs w:val="1"/>
                  <w:u w:val="single"/>
                </w:rPr>
                <w:t xml:space="preserve">Les processions parisiennes de 1412. Analyse d'un rituel flamboyant</w:t>
              </w:r>
            </w:hyperlink>
          </w:p>
          <w:p>
            <w:pPr/>
            <w:hyperlink r:id="rId8" w:history="1">
              <w:r>
                <w:rPr>
                  <w:color w:val="#410a8c"/>
                  <w:u w:val="single"/>
                </w:rPr>
                <w:t xml:space="preserve">Jacques Chiffoleau</w:t>
              </w:r>
            </w:hyperlink>
          </w:p>
          <w:p>
            <w:pPr/>
            <w:r>
              <w:rPr>
                <w:i w:val="1"/>
                <w:iCs w:val="1"/>
              </w:rPr>
              <w:t xml:space="preserve">RH</w:t>
            </w:r>
            <w:r>
              <w:rPr/>
              <w:t xml:space="preserve">, 1991, 284/1, p. 38--76</w:t>
            </w:r>
          </w:p>
          <w:p>
            <w:pPr/>
            <w:r>
              <w:rPr/>
              <w:t xml:space="preserve">Article dans une revue</w:t>
            </w:r>
          </w:p>
          <w:p>
            <w:pPr/>
            <w:hyperlink r:id="rId101" w:history="1">
              <w:r>
                <w:rPr>
                  <w:color w:val="#410a8c"/>
                  <w:u w:val="single"/>
                </w:rPr>
                <w:t xml:space="preserve">hal-03292917v1</w:t>
              </w:r>
            </w:hyperlink>
          </w:p>
        </w:tc>
      </w:tr>
      <w:tr>
        <w:trPr/>
        <w:tc>
          <w:tcPr>
            <w:noWrap/>
          </w:tcPr>
          <w:p>
            <w:pPr>
              <w:spacing w:after="200"/>
            </w:pPr>
            <w:hyperlink r:id="rId102" w:history="1">
              <w:r>
                <w:rPr>
                  <w:color w:val="1e198e"/>
                  <w:b w:val="1"/>
                  <w:bCs w:val="1"/>
                  <w:u w:val="single"/>
                </w:rPr>
                <w:t xml:space="preserve">Dire l'indicible. Remarques sur la catégorie du nefandum du XIIe au XVe siècle</w:t>
              </w:r>
            </w:hyperlink>
          </w:p>
          <w:p>
            <w:pPr/>
            <w:hyperlink r:id="rId8" w:history="1">
              <w:r>
                <w:rPr>
                  <w:color w:val="#410a8c"/>
                  <w:u w:val="single"/>
                </w:rPr>
                <w:t xml:space="preserve">Jacques Chiffoleau</w:t>
              </w:r>
            </w:hyperlink>
          </w:p>
          <w:p>
            <w:pPr/>
            <w:r>
              <w:rPr>
                <w:i w:val="1"/>
                <w:iCs w:val="1"/>
              </w:rPr>
              <w:t xml:space="preserve">Annales E.S.C.</w:t>
            </w:r>
            <w:r>
              <w:rPr/>
              <w:t xml:space="preserve">, 1990, 45/2, pp.289--324</w:t>
            </w:r>
          </w:p>
          <w:p>
            <w:pPr/>
            <w:r>
              <w:rPr/>
              <w:t xml:space="preserve">Article dans une revue</w:t>
            </w:r>
          </w:p>
          <w:p>
            <w:pPr/>
            <w:hyperlink r:id="rId102" w:history="1">
              <w:r>
                <w:rPr>
                  <w:color w:val="#410a8c"/>
                  <w:u w:val="single"/>
                </w:rPr>
                <w:t xml:space="preserve">hal-03292932v1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Obligation, fides et rapports contractuels (XIIe -XVe siècle)</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t xml:space="preserve">2017</w:t>
            </w:r>
          </w:p>
          <w:p>
            <w:pPr/>
            <w:r>
              <w:rPr/>
              <w:t xml:space="preserve">Autre publication scientifique</w:t>
            </w:r>
          </w:p>
          <w:p>
            <w:pPr/>
            <w:hyperlink r:id="rId103" w:history="1">
              <w:r>
                <w:rPr>
                  <w:color w:val="#410a8c"/>
                  <w:u w:val="single"/>
                </w:rPr>
                <w:t xml:space="preserve">halshs-01825941v1</w:t>
              </w:r>
            </w:hyperlink>
          </w:p>
        </w:tc>
      </w:tr>
      <w:tr>
        <w:trPr/>
        <w:tc>
          <w:tcPr>
            <w:noWrap/>
          </w:tcPr>
          <w:p>
            <w:pPr>
              <w:spacing w:after="200"/>
            </w:pPr>
            <w:hyperlink r:id="rId104" w:history="1">
              <w:r>
                <w:rPr>
                  <w:color w:val="1e198e"/>
                  <w:b w:val="1"/>
                  <w:bCs w:val="1"/>
                  <w:u w:val="single"/>
                </w:rPr>
                <w:t xml:space="preserve">Économie de l'institution ecclésiale, rationalisations économiques et transformations sociales à la fin du Moyen Âge</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t xml:space="preserve">2016</w:t>
            </w:r>
          </w:p>
          <w:p>
            <w:pPr/>
            <w:r>
              <w:rPr/>
              <w:t xml:space="preserve">Autre publication scientifique</w:t>
            </w:r>
          </w:p>
          <w:p>
            <w:pPr/>
            <w:hyperlink r:id="rId104" w:history="1">
              <w:r>
                <w:rPr>
                  <w:color w:val="#410a8c"/>
                  <w:u w:val="single"/>
                </w:rPr>
                <w:t xml:space="preserve">halshs-01825935v1</w:t>
              </w:r>
            </w:hyperlink>
          </w:p>
        </w:tc>
      </w:tr>
      <w:tr>
        <w:trPr/>
        <w:tc>
          <w:tcPr>
            <w:noWrap/>
          </w:tcPr>
          <w:p>
            <w:pPr>
              <w:spacing w:after="200"/>
            </w:pPr>
            <w:hyperlink r:id="rId105" w:history="1">
              <w:r>
                <w:rPr>
                  <w:color w:val="1e198e"/>
                  <w:b w:val="1"/>
                  <w:bCs w:val="1"/>
                  <w:u w:val="single"/>
                </w:rPr>
                <w:t xml:space="preserve">Economie de l'institution ecclésiale et rationalisations économiques médiévales</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t xml:space="preserve">2015, pp.273-274</w:t>
            </w:r>
          </w:p>
          <w:p>
            <w:pPr/>
            <w:r>
              <w:rPr/>
              <w:t xml:space="preserve">Autre publication scientifique</w:t>
            </w:r>
          </w:p>
          <w:p>
            <w:pPr/>
            <w:hyperlink r:id="rId105" w:history="1">
              <w:r>
                <w:rPr>
                  <w:color w:val="#410a8c"/>
                  <w:u w:val="single"/>
                </w:rPr>
                <w:t xml:space="preserve">halshs-01825928v1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886564v1" TargetMode="External"/><Relationship Id="rId8" Type="http://schemas.openxmlformats.org/officeDocument/2006/relationships/hyperlink" Target="https://hal.science/search/index/?q=*&amp;authFullName_s=Jacques Chiffoleau" TargetMode="External"/><Relationship Id="rId9" Type="http://schemas.openxmlformats.org/officeDocument/2006/relationships/hyperlink" Target="https://hal.science/search/index/?q=*&amp;authFullName_s=Yan Thomas" TargetMode="External"/><Relationship Id="rId10" Type="http://schemas.openxmlformats.org/officeDocument/2006/relationships/hyperlink" Target="https://hal.science/search/index/?q=*&amp;authFullName_s=Michele Spano" TargetMode="External"/><Relationship Id="rId11" Type="http://schemas.openxmlformats.org/officeDocument/2006/relationships/hyperlink" Target="https://shs.hal.science/halshs-02013203v1" TargetMode="External"/><Relationship Id="rId12" Type="http://schemas.openxmlformats.org/officeDocument/2006/relationships/hyperlink" Target="https://hal.science/search/index/?q=*&amp;authFullName_s=Etienne Hubert" TargetMode="External"/><Relationship Id="rId13" Type="http://schemas.openxmlformats.org/officeDocument/2006/relationships/hyperlink" Target="https://hal.science/search/index/?q=*&amp;authFullName_s=Roberta Mucciarelli" TargetMode="External"/><Relationship Id="rId14" Type="http://schemas.openxmlformats.org/officeDocument/2006/relationships/hyperlink" Target="https://www.viella.it/libro/9788833130880" TargetMode="External"/><Relationship Id="rId15" Type="http://schemas.openxmlformats.org/officeDocument/2006/relationships/hyperlink" Target="https://shs.hal.science/halshs-00796563v1" TargetMode="External"/><Relationship Id="rId16" Type="http://schemas.openxmlformats.org/officeDocument/2006/relationships/hyperlink" Target="https://shs.hal.science/halshs-00796572v1" TargetMode="External"/><Relationship Id="rId17" Type="http://schemas.openxmlformats.org/officeDocument/2006/relationships/hyperlink" Target="https://shs.hal.science/halshs-00746230v1" TargetMode="External"/><Relationship Id="rId18" Type="http://schemas.openxmlformats.org/officeDocument/2006/relationships/hyperlink" Target="https://shs.hal.science/halshs-00375059v1" TargetMode="External"/><Relationship Id="rId19" Type="http://schemas.openxmlformats.org/officeDocument/2006/relationships/hyperlink" Target="https://hal.science/search/index/?q=*&amp;authFullName_s=Nicole B&#233;riou" TargetMode="External"/><Relationship Id="rId20" Type="http://schemas.openxmlformats.org/officeDocument/2006/relationships/hyperlink" Target="https://shs.hal.science/halshs-00163186v1" TargetMode="External"/><Relationship Id="rId21" Type="http://schemas.openxmlformats.org/officeDocument/2006/relationships/hyperlink" Target="https://hal.science/search/index/?q=*&amp;authFullName_s=Julien Th&#233;ry" TargetMode="External"/><Relationship Id="rId22" Type="http://schemas.openxmlformats.org/officeDocument/2006/relationships/hyperlink" Target="https://shs.hal.science/halshs-00144049v1" TargetMode="External"/><Relationship Id="rId23" Type="http://schemas.openxmlformats.org/officeDocument/2006/relationships/hyperlink" Target="https://hal.science/search/index/?q=*&amp;authFullName_s=Claude Gauvard" TargetMode="External"/><Relationship Id="rId24" Type="http://schemas.openxmlformats.org/officeDocument/2006/relationships/hyperlink" Target="https://hal.science/search/index/?q=*&amp;authFullName_s=Andrea Zorzi" TargetMode="External"/><Relationship Id="rId25" Type="http://schemas.openxmlformats.org/officeDocument/2006/relationships/hyperlink" Target="https://shs.hal.science/halshs-00168361v1" TargetMode="External"/><Relationship Id="rId26" Type="http://schemas.openxmlformats.org/officeDocument/2006/relationships/hyperlink" Target="https://hal.science/search/index/?q=*&amp;authFullName_s=Patrick Boucheron" TargetMode="External"/><Relationship Id="rId27" Type="http://schemas.openxmlformats.org/officeDocument/2006/relationships/hyperlink" Target="https://dx.doi.org/10.4000/books.pul.19255" TargetMode="External"/><Relationship Id="rId28" Type="http://schemas.openxmlformats.org/officeDocument/2006/relationships/hyperlink" Target="https://hal.science/hal-03290976v1" TargetMode="External"/><Relationship Id="rId29" Type="http://schemas.openxmlformats.org/officeDocument/2006/relationships/hyperlink" Target="https://hal.science/hal-03292913v1" TargetMode="External"/><Relationship Id="rId30" Type="http://schemas.openxmlformats.org/officeDocument/2006/relationships/hyperlink" Target="https://hal.science/search/index/?q=*&amp;authFullName_s=L. Martines" TargetMode="External"/><Relationship Id="rId31" Type="http://schemas.openxmlformats.org/officeDocument/2006/relationships/hyperlink" Target="https://hal.science/search/index/?q=*&amp;authFullName_s=Agostino Paravicini Bagliani" TargetMode="External"/><Relationship Id="rId32" Type="http://schemas.openxmlformats.org/officeDocument/2006/relationships/hyperlink" Target="https://shs.hal.science/halshs-04425666v1" TargetMode="External"/><Relationship Id="rId33" Type="http://schemas.openxmlformats.org/officeDocument/2006/relationships/hyperlink" Target="https://sismel.it/pubblicazioni/1983-micrologus-xxxii-(2024)-dicitur-hearsay-in-science-memory-and-poetry" TargetMode="External"/><Relationship Id="rId34" Type="http://schemas.openxmlformats.org/officeDocument/2006/relationships/hyperlink" Target="https://shs.hal.science/halshs-04302313v1" TargetMode="External"/><Relationship Id="rId35" Type="http://schemas.openxmlformats.org/officeDocument/2006/relationships/hyperlink" Target="https://shs.hal.science/halshs-04140409v1" TargetMode="External"/><Relationship Id="rId36" Type="http://schemas.openxmlformats.org/officeDocument/2006/relationships/hyperlink" Target="https://dx.doi.org/10.1163/9789004420410" TargetMode="External"/><Relationship Id="rId37" Type="http://schemas.openxmlformats.org/officeDocument/2006/relationships/hyperlink" Target="https://shs.hal.science/halshs-04140416v1" TargetMode="External"/><Relationship Id="rId38" Type="http://schemas.openxmlformats.org/officeDocument/2006/relationships/hyperlink" Target="https://shs.hal.science/halshs-01825938v1" TargetMode="External"/><Relationship Id="rId39" Type="http://schemas.openxmlformats.org/officeDocument/2006/relationships/hyperlink" Target="https://shs.hal.science/halshs-02013205v1" TargetMode="External"/><Relationship Id="rId40" Type="http://schemas.openxmlformats.org/officeDocument/2006/relationships/hyperlink" Target="https://hal.science/hal-03593795v1" TargetMode="External"/><Relationship Id="rId41" Type="http://schemas.openxmlformats.org/officeDocument/2006/relationships/hyperlink" Target="https://hal.science/search/index/?q=*&amp;authFullName_s=Jean-Patrice Boudet" TargetMode="External"/><Relationship Id="rId42" Type="http://schemas.openxmlformats.org/officeDocument/2006/relationships/hyperlink" Target="https://shs.hal.science/halshs-01825888v1" TargetMode="External"/><Relationship Id="rId43" Type="http://schemas.openxmlformats.org/officeDocument/2006/relationships/hyperlink" Target="https://shs.hal.science/halshs-00746229v1" TargetMode="External"/><Relationship Id="rId44" Type="http://schemas.openxmlformats.org/officeDocument/2006/relationships/hyperlink" Target="https://shs.hal.science/halshs-00796585v2" TargetMode="External"/><Relationship Id="rId45" Type="http://schemas.openxmlformats.org/officeDocument/2006/relationships/hyperlink" Target="https://shs.hal.science/halshs-00796592v1" TargetMode="External"/><Relationship Id="rId46" Type="http://schemas.openxmlformats.org/officeDocument/2006/relationships/hyperlink" Target="https://shs.hal.science/halshs-00375060v1" TargetMode="External"/><Relationship Id="rId47" Type="http://schemas.openxmlformats.org/officeDocument/2006/relationships/hyperlink" Target="https://shs.hal.science/halshs-00369459v1" TargetMode="External"/><Relationship Id="rId48" Type="http://schemas.openxmlformats.org/officeDocument/2006/relationships/hyperlink" Target="https://hal.science/hal-03310007v1" TargetMode="External"/><Relationship Id="rId49" Type="http://schemas.openxmlformats.org/officeDocument/2006/relationships/hyperlink" Target="https://hal.science/hal-03308845v1" TargetMode="External"/><Relationship Id="rId50" Type="http://schemas.openxmlformats.org/officeDocument/2006/relationships/hyperlink" Target="https://shs.hal.science/halshs-00168369v1" TargetMode="External"/><Relationship Id="rId51" Type="http://schemas.openxmlformats.org/officeDocument/2006/relationships/hyperlink" Target="https://shs.hal.science/halshs-00168365v1" TargetMode="External"/><Relationship Id="rId52" Type="http://schemas.openxmlformats.org/officeDocument/2006/relationships/hyperlink" Target="https://shs.hal.science/halshs-00168368v1" TargetMode="External"/><Relationship Id="rId53" Type="http://schemas.openxmlformats.org/officeDocument/2006/relationships/hyperlink" Target="https://shs.hal.science/halshs-00168364v1" TargetMode="External"/><Relationship Id="rId54" Type="http://schemas.openxmlformats.org/officeDocument/2006/relationships/hyperlink" Target="https://hal.science/hal-03308842v1" TargetMode="External"/><Relationship Id="rId55" Type="http://schemas.openxmlformats.org/officeDocument/2006/relationships/hyperlink" Target="https://hal.science/hal-03292909v1" TargetMode="External"/><Relationship Id="rId56" Type="http://schemas.openxmlformats.org/officeDocument/2006/relationships/hyperlink" Target="https://hal.science/hal-03292944v1" TargetMode="External"/><Relationship Id="rId57" Type="http://schemas.openxmlformats.org/officeDocument/2006/relationships/hyperlink" Target="https://hal.science/hal-03292928v1" TargetMode="External"/><Relationship Id="rId58" Type="http://schemas.openxmlformats.org/officeDocument/2006/relationships/hyperlink" Target="https://hal.science/hal-03292907v1" TargetMode="External"/><Relationship Id="rId59" Type="http://schemas.openxmlformats.org/officeDocument/2006/relationships/hyperlink" Target="https://hal.science/hal-03292934v1" TargetMode="External"/><Relationship Id="rId60" Type="http://schemas.openxmlformats.org/officeDocument/2006/relationships/hyperlink" Target="https://hal.science/hal-03292945v1" TargetMode="External"/><Relationship Id="rId61" Type="http://schemas.openxmlformats.org/officeDocument/2006/relationships/hyperlink" Target="https://hal.science/hal-03292908v1" TargetMode="External"/><Relationship Id="rId62" Type="http://schemas.openxmlformats.org/officeDocument/2006/relationships/hyperlink" Target="https://hal.science/hal-03292937v1" TargetMode="External"/><Relationship Id="rId63" Type="http://schemas.openxmlformats.org/officeDocument/2006/relationships/hyperlink" Target="https://hal.science/hal-03292936v1" TargetMode="External"/><Relationship Id="rId64" Type="http://schemas.openxmlformats.org/officeDocument/2006/relationships/hyperlink" Target="https://hal.science/hal-03292939v1" TargetMode="External"/><Relationship Id="rId65" Type="http://schemas.openxmlformats.org/officeDocument/2006/relationships/hyperlink" Target="https://hal.science/hal-03292938v1" TargetMode="External"/><Relationship Id="rId66" Type="http://schemas.openxmlformats.org/officeDocument/2006/relationships/hyperlink" Target="https://hal.science/hal-03292933v1" TargetMode="External"/><Relationship Id="rId67" Type="http://schemas.openxmlformats.org/officeDocument/2006/relationships/hyperlink" Target="https://hal.science/hal-03292915v1" TargetMode="External"/><Relationship Id="rId68" Type="http://schemas.openxmlformats.org/officeDocument/2006/relationships/hyperlink" Target="https://hal.science/search/index/?q=*&amp;authFullName_s=Esther Moench" TargetMode="External"/><Relationship Id="rId69" Type="http://schemas.openxmlformats.org/officeDocument/2006/relationships/hyperlink" Target="https://hal.science/hal-03292931v1" TargetMode="External"/><Relationship Id="rId70" Type="http://schemas.openxmlformats.org/officeDocument/2006/relationships/hyperlink" Target="https://hal.science/hal-03292916v1" TargetMode="External"/><Relationship Id="rId71" Type="http://schemas.openxmlformats.org/officeDocument/2006/relationships/hyperlink" Target="https://shs.hal.science/halshs-04163858v1" TargetMode="External"/><Relationship Id="rId72" Type="http://schemas.openxmlformats.org/officeDocument/2006/relationships/hyperlink" Target="https://shs.hal.science/halshs-01825929v1" TargetMode="External"/><Relationship Id="rId73" Type="http://schemas.openxmlformats.org/officeDocument/2006/relationships/hyperlink" Target="https://shs.hal.science/halshs-01825895v1" TargetMode="External"/><Relationship Id="rId74" Type="http://schemas.openxmlformats.org/officeDocument/2006/relationships/hyperlink" Target="https://shs.hal.science/halshs-01465516v1" TargetMode="External"/><Relationship Id="rId75" Type="http://schemas.openxmlformats.org/officeDocument/2006/relationships/hyperlink" Target="https://hal.science/search/index/?q=*&amp;authFullName_s=Cl&#233;ment Lenoble" TargetMode="External"/><Relationship Id="rId76" Type="http://schemas.openxmlformats.org/officeDocument/2006/relationships/hyperlink" Target="https://shs.hal.science/halshs-01465512v1" TargetMode="External"/><Relationship Id="rId77" Type="http://schemas.openxmlformats.org/officeDocument/2006/relationships/hyperlink" Target="https://dx.doi.org/10.3406/cafan.2015.2223" TargetMode="External"/><Relationship Id="rId78" Type="http://schemas.openxmlformats.org/officeDocument/2006/relationships/hyperlink" Target="https://shs.hal.science/halshs-01248718v1" TargetMode="External"/><Relationship Id="rId79" Type="http://schemas.openxmlformats.org/officeDocument/2006/relationships/hyperlink" Target="https://shs.hal.science/halshs-01061121v1" TargetMode="External"/><Relationship Id="rId80" Type="http://schemas.openxmlformats.org/officeDocument/2006/relationships/hyperlink" Target="https://hal.science/hal-03073985v1" TargetMode="External"/><Relationship Id="rId81" Type="http://schemas.openxmlformats.org/officeDocument/2006/relationships/hyperlink" Target="https://shs.hal.science/halshs-00450728v1" TargetMode="External"/><Relationship Id="rId82" Type="http://schemas.openxmlformats.org/officeDocument/2006/relationships/hyperlink" Target="https://shs.hal.science/halshs-00967196v1" TargetMode="External"/><Relationship Id="rId83" Type="http://schemas.openxmlformats.org/officeDocument/2006/relationships/hyperlink" Target="https://hal.science/search/index/?q=*&amp;authFullName_s=Simone Balossino" TargetMode="External"/><Relationship Id="rId84" Type="http://schemas.openxmlformats.org/officeDocument/2006/relationships/hyperlink" Target="https://shs.hal.science/halshs-00450726v1" TargetMode="External"/><Relationship Id="rId85" Type="http://schemas.openxmlformats.org/officeDocument/2006/relationships/hyperlink" Target="https://shs.hal.science/halshs-00144043v1" TargetMode="External"/><Relationship Id="rId86" Type="http://schemas.openxmlformats.org/officeDocument/2006/relationships/hyperlink" Target="https://shs.hal.science/halshs-00337829v1" TargetMode="External"/><Relationship Id="rId87" Type="http://schemas.openxmlformats.org/officeDocument/2006/relationships/hyperlink" Target="https://hal.science/hal-03068546v1" TargetMode="External"/><Relationship Id="rId88" Type="http://schemas.openxmlformats.org/officeDocument/2006/relationships/hyperlink" Target="https://shs.hal.science/halshs-00144039v1" TargetMode="External"/><Relationship Id="rId89" Type="http://schemas.openxmlformats.org/officeDocument/2006/relationships/hyperlink" Target="https://shs.hal.science/halshs-00337977v1" TargetMode="External"/><Relationship Id="rId90" Type="http://schemas.openxmlformats.org/officeDocument/2006/relationships/hyperlink" Target="https://shs.hal.science/halshs-01133554v1" TargetMode="External"/><Relationship Id="rId91" Type="http://schemas.openxmlformats.org/officeDocument/2006/relationships/hyperlink" Target="https://hal.science/search/index/?q=*&amp;authFullName_s=Bruno Lemesle" TargetMode="External"/><Relationship Id="rId92" Type="http://schemas.openxmlformats.org/officeDocument/2006/relationships/hyperlink" Target="https://dx.doi.org/10.4000/cem.11587" TargetMode="External"/><Relationship Id="rId93" Type="http://schemas.openxmlformats.org/officeDocument/2006/relationships/hyperlink" Target="https://shs.hal.science/halshs-00323620v1" TargetMode="External"/><Relationship Id="rId94" Type="http://schemas.openxmlformats.org/officeDocument/2006/relationships/hyperlink" Target="https://shs.hal.science/halshs-00144037v1" TargetMode="External"/><Relationship Id="rId95" Type="http://schemas.openxmlformats.org/officeDocument/2006/relationships/hyperlink" Target="https://shs.hal.science/halshs-00168377v1" TargetMode="External"/><Relationship Id="rId96" Type="http://schemas.openxmlformats.org/officeDocument/2006/relationships/hyperlink" Target="https://hal.science/hal-03292942v1" TargetMode="External"/><Relationship Id="rId97" Type="http://schemas.openxmlformats.org/officeDocument/2006/relationships/hyperlink" Target="https://hal.science/hal-03308980v1" TargetMode="External"/><Relationship Id="rId98" Type="http://schemas.openxmlformats.org/officeDocument/2006/relationships/hyperlink" Target="https://hal.science/hal-03292941v1" TargetMode="External"/><Relationship Id="rId99" Type="http://schemas.openxmlformats.org/officeDocument/2006/relationships/hyperlink" Target="https://hal.science/hal-03292930v1" TargetMode="External"/><Relationship Id="rId100" Type="http://schemas.openxmlformats.org/officeDocument/2006/relationships/hyperlink" Target="https://hal.science/hal-03292943v1" TargetMode="External"/><Relationship Id="rId101" Type="http://schemas.openxmlformats.org/officeDocument/2006/relationships/hyperlink" Target="https://hal.science/hal-03292917v1" TargetMode="External"/><Relationship Id="rId102" Type="http://schemas.openxmlformats.org/officeDocument/2006/relationships/hyperlink" Target="https://hal.science/hal-03292932v1" TargetMode="External"/><Relationship Id="rId103" Type="http://schemas.openxmlformats.org/officeDocument/2006/relationships/hyperlink" Target="https://shs.hal.science/halshs-01825941v1" TargetMode="External"/><Relationship Id="rId104" Type="http://schemas.openxmlformats.org/officeDocument/2006/relationships/hyperlink" Target="https://shs.hal.science/halshs-01825935v1" TargetMode="External"/><Relationship Id="rId105" Type="http://schemas.openxmlformats.org/officeDocument/2006/relationships/hyperlink" Target="https://shs.hal.science/halshs-01825928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Chiffoleau</dc:title>
  <dc:description>CV</dc:description>
  <dc:subject/>
  <cp:keywords/>
  <cp:category/>
  <cp:lastModifiedBy/>
  <dcterms:created xsi:type="dcterms:W3CDTF">2026-03-20T14:22:45+01:00</dcterms:created>
  <dcterms:modified xsi:type="dcterms:W3CDTF">2026-03-20T14:22:45+01:00</dcterms:modified>
</cp:coreProperties>
</file>

<file path=docProps/custom.xml><?xml version="1.0" encoding="utf-8"?>
<Properties xmlns="http://schemas.openxmlformats.org/officeDocument/2006/custom-properties" xmlns:vt="http://schemas.openxmlformats.org/officeDocument/2006/docPropsVTypes"/>
</file>