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LAJARRIGE </w:t></w:r></w:p><w:p><w:pPr><w:spacing w:before="600"/></w:pPr></w:p><w:p><w:pPr><w:spacing w:before="600"/></w:pPr></w:p><w:p><w:pPr><w:pStyle w:val="Heading2"/></w:pPr><w:r><w:rPr><w:color w:val="1e198e"/><w:b w:val="1"/><w:bCs w:val="1"/></w:rPr><w:t xml:space="preserve">Présentation</w:t></w:r></w:p><w:p><w:pPr><w:spacing w:after="100"/></w:pPr></w:p><w:p><w:pPr><w:pStyle w:val="Heading3"/></w:pPr><w:r><w:rPr/><w:t xml:space="preserve">Thèmes de recherche</w:t></w:r></w:p><w:p><w:pPr/><w:r><w:rPr/><w:t xml:space="preserve">- Littérature, histoire des idées et des représentations en Autriche</w:t></w:r><w:br/><w:r><w:rPr/><w:t xml:space="preserve">(XIXe – XXIe s.) / Literatur und Kulturgeschichte Österreichs (19.-21. Jh)</w:t></w:r><w:br/><w:r><w:rPr/><w:t xml:space="preserve">- Écritures poétiques modernes et contemporaines /Moderne u. zeitgenössische Lyrik</w:t></w:r><w:br/><w:r><w:rPr/><w:t xml:space="preserve">- Histoire des discours et des représentations de la Mitteleuropa dans l’espace germanique, littératures de langue allemande dans l’espace mitteleuropéen / Mitteleuropa - Geschichte eines transnationalen Diskurses; deutschsprachige Literaturen des mitteleuropäischen Raums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Cinquante ans d'études autrichiennes : à propos de Austriaca. Cahiers universitaires d'information sur l'Autriche.</w:t></w:r></w:hyperlink></w:p><w:p><w:pPr/><w:hyperlink r:id="rId9" w:history="1"><w:r><w:rPr><w:color w:val="#410a8c"/><w:u w:val="single"/></w:rPr><w:t xml:space="preserve">Jacques Lajarrige</w:t></w:r></w:hyperlink><w:r><w:rPr/><w:t xml:space="preserve">,</w:t></w:r><w:hyperlink r:id="rId10" w:history="1"><w:r><w:rPr><w:color w:val="#410a8c"/><w:u w:val="single"/></w:rPr><w:t xml:space="preserve">Jean-Numa Ducange</w:t></w:r></w:hyperlink></w:p><w:p><w:pPr/><w:r><w:rPr><w:i w:val="1"/><w:iCs w:val="1"/></w:rPr><w:t xml:space="preserve">La revue des Revues</w:t></w:r><w:r><w:rPr/><w:t xml:space="preserve">, 2025, Numéro 74, pp.97-102</w:t></w:r></w:p><w:p><w:pPr/><w:r><w:rPr/><w:t xml:space="preserve">Article dans une revue</w:t></w:r></w:p><w:p><w:pPr/><w:hyperlink r:id="rId8" w:history="1"><w:r><w:rPr><w:color w:val="#410a8c"/><w:u w:val="single"/></w:rPr><w:t xml:space="preserve">hal-05332870v1</w:t></w:r></w:hyperlink></w:p></w:tc></w:tr><w:tr><w:trPr/><w:tc><w:tcPr><w:noWrap/></w:tcPr><w:p><w:pPr><w:spacing w:after="200"/></w:pPr><w:hyperlink r:id="rId11" w:history="1"><w:r><w:rPr><w:color w:val="1e198e"/><w:b w:val="1"/><w:bCs w:val="1"/><w:u w:val="single"/></w:rPr><w:t xml:space="preserve">« Mémoires de l'Espagne et destins autrichiens chez Erich Hackl, à l’exemple de Entwurf einer Liebe auf den ersten Blick et Die Hochzeit von Auschwitz ».</w:t></w:r></w:hyperlink></w:p><w:p><w:pPr/><w:hyperlink r:id="rId9" w:history="1"><w:r><w:rPr><w:color w:val="#410a8c"/><w:u w:val="single"/></w:rPr><w:t xml:space="preserve">Jacques Lajarrige</w:t></w:r></w:hyperlink></w:p><w:p><w:pPr/><w:r><w:rPr><w:i w:val="1"/><w:iCs w:val="1"/></w:rPr><w:t xml:space="preserve">Cahiers d'études germaniques</w:t></w:r><w:r><w:rPr/><w:t xml:space="preserve">, 2023, Cahiers d'études germaniques, 85, pp.231-248. </w:t></w:r><w:hyperlink r:id="rId12" w:history="1"><w:r><w:rPr><w:color w:val="#410a8c"/><w:u w:val="single"/></w:rPr><w:t xml:space="preserve">⟨10.4000/ceg.19480⟩</w:t></w:r></w:hyperlink></w:p><w:p><w:pPr/><w:r><w:rPr/><w:t xml:space="preserve">Article dans une revue</w:t></w:r></w:p><w:p><w:pPr/><w:hyperlink r:id="rId11" w:history="1"><w:r><w:rPr><w:color w:val="#410a8c"/><w:u w:val="single"/></w:rPr><w:t xml:space="preserve">hal-04266453v1</w:t></w:r></w:hyperlink></w:p></w:tc></w:tr><w:tr><w:trPr/><w:tc><w:tcPr><w:noWrap/></w:tcPr><w:p><w:pPr><w:spacing w:after="200"/></w:pPr><w:hyperlink r:id="rId13" w:history="1"><w:r><w:rPr><w:color w:val="1e198e"/><w:b w:val="1"/><w:bCs w:val="1"/><w:u w:val="single"/></w:rPr><w:t xml:space="preserve">« Figurationen der Alterität in Alfred Döblins Reise in Polen »</w:t></w:r></w:hyperlink></w:p><w:p><w:pPr/><w:hyperlink r:id="rId9" w:history="1"><w:r><w:rPr><w:color w:val="#410a8c"/><w:u w:val="single"/></w:rPr><w:t xml:space="preserve">Jacques Lajarrige</w:t></w:r></w:hyperlink></w:p><w:p><w:pPr/><w:r><w:rPr><w:i w:val="1"/><w:iCs w:val="1"/></w:rPr><w:t xml:space="preserve">Recherches Germaniques</w:t></w:r><w:r><w:rPr/><w:t xml:space="preserve">, 2023, n°53, pp.217-234. </w:t></w:r><w:hyperlink r:id="rId14" w:history="1"><w:r><w:rPr><w:color w:val="#410a8c"/><w:u w:val="single"/></w:rPr><w:t xml:space="preserve">⟨10.4000/rg.11146⟩</w:t></w:r></w:hyperlink></w:p><w:p><w:pPr/><w:r><w:rPr/><w:t xml:space="preserve">Article dans une revue</w:t></w:r></w:p><w:p><w:pPr/><w:hyperlink r:id="rId13" w:history="1"><w:r><w:rPr><w:color w:val="#410a8c"/><w:u w:val="single"/></w:rPr><w:t xml:space="preserve">hal-04388606v1</w:t></w:r></w:hyperlink></w:p></w:tc></w:tr><w:tr><w:trPr/><w:tc><w:tcPr><w:noWrap/></w:tcPr><w:p><w:pPr><w:spacing w:after="200"/></w:pPr><w:hyperlink r:id="rId15" w:history="1"><w:r><w:rPr><w:color w:val="1e198e"/><w:b w:val="1"/><w:bCs w:val="1"/><w:u w:val="single"/></w:rPr><w:t xml:space="preserve">« Verlaine, l’anti-démon ? », in Figures de l’artiste dans l’esthétique de Stefan Zweig - Stefan Zweigs Künstlerästhetik. Études réunies par Arturo Larcati et Stéphane Pesnel</w:t></w:r></w:hyperlink></w:p><w:p><w:pPr/><w:hyperlink r:id="rId9" w:history="1"><w:r><w:rPr><w:color w:val="#410a8c"/><w:u w:val="single"/></w:rPr><w:t xml:space="preserve">Jacques Lajarrige</w:t></w:r></w:hyperlink></w:p><w:p><w:pPr/><w:r><w:rPr><w:i w:val="1"/><w:iCs w:val="1"/></w:rPr><w:t xml:space="preserve">Austriaca : Cahiers universitaires d'information sur l'Autriche</w:t></w:r><w:r><w:rPr/><w:t xml:space="preserve">, 2021, n°91, pp.59-71. </w:t></w:r><w:hyperlink r:id="rId16" w:history="1"><w:r><w:rPr><w:color w:val="#410a8c"/><w:u w:val="single"/></w:rPr><w:t xml:space="preserve">⟨10.4000/austriaca.1998⟩</w:t></w:r></w:hyperlink></w:p><w:p><w:pPr/><w:r><w:rPr/><w:t xml:space="preserve">Article dans une revue</w:t></w:r></w:p><w:p><w:pPr/><w:hyperlink r:id="rId15" w:history="1"><w:r><w:rPr><w:color w:val="#410a8c"/><w:u w:val="single"/></w:rPr><w:t xml:space="preserve">hal-04388641v1</w:t></w:r></w:hyperlink></w:p></w:tc></w:tr><w:tr><w:trPr/><w:tc><w:tcPr><w:noWrap/></w:tcPr><w:p><w:pPr><w:spacing w:after="200"/></w:pPr><w:hyperlink r:id="rId17" w:history="1"><w:r><w:rPr><w:color w:val="1e198e"/><w:b w:val="1"/><w:bCs w:val="1"/><w:u w:val="single"/></w:rPr><w:t xml:space="preserve">« Ich habe Beethoven eigentlich geliebt. » L’image ambivalente de Beethoven chez Franz Grillparzer</w:t></w:r></w:hyperlink></w:p><w:p><w:pPr/><w:hyperlink r:id="rId9" w:history="1"><w:r><w:rPr><w:color w:val="#410a8c"/><w:u w:val="single"/></w:rPr><w:t xml:space="preserve">Jacques Lajarrige</w:t></w:r></w:hyperlink></w:p><w:p><w:pPr/><w:r><w:rPr><w:i w:val="1"/><w:iCs w:val="1"/></w:rPr><w:t xml:space="preserve">Austriaca : Cahiers universitaires d'information sur l'Autriche</w:t></w:r><w:r><w:rPr/><w:t xml:space="preserve">, 2021, 93 | 2021 Beethoven, compositeur autrichien ?, 93, pp.99-118. </w:t></w:r><w:hyperlink r:id="rId18" w:history="1"><w:r><w:rPr><w:color w:val="#410a8c"/><w:u w:val="single"/></w:rPr><w:t xml:space="preserve">⟨10.4000/austriaca.4918⟩</w:t></w:r></w:hyperlink></w:p><w:p><w:pPr/><w:r><w:rPr/><w:t xml:space="preserve">Article dans une revue</w:t></w:r></w:p><w:p><w:pPr/><w:hyperlink r:id="rId17" w:history="1"><w:r><w:rPr><w:color w:val="#410a8c"/><w:u w:val="single"/></w:rPr><w:t xml:space="preserve">hal-04266094v1</w:t></w:r></w:hyperlink></w:p></w:tc></w:tr><w:tr><w:trPr/><w:tc><w:tcPr><w:noWrap/></w:tcPr><w:p><w:pPr><w:spacing w:after="200"/></w:pPr><w:hyperlink r:id="rId19" w:history="1"><w:r><w:rPr><w:color w:val="1e198e"/><w:b w:val="1"/><w:bCs w:val="1"/><w:u w:val="single"/></w:rPr><w:t xml:space="preserve">« Nos ancêtres Goethe, Lessing, Herder » et quelques autres. Les références littéraires dans l’œuvre de Joseph Roth »</w:t></w:r></w:hyperlink></w:p><w:p><w:pPr/><w:hyperlink r:id="rId9" w:history="1"><w:r><w:rPr><w:color w:val="#410a8c"/><w:u w:val="single"/></w:rPr><w:t xml:space="preserve">Jacques Lajarrige</w:t></w:r></w:hyperlink></w:p><w:p><w:pPr/><w:r><w:rPr><w:i w:val="1"/><w:iCs w:val="1"/></w:rPr><w:t xml:space="preserve">Europe. Revue littéraire mensuelle</w:t></w:r><w:r><w:rPr/><w:t xml:space="preserve">, 2019, Joseph Roth, pp.83-95</w:t></w:r></w:p><w:p><w:pPr/><w:r><w:rPr/><w:t xml:space="preserve">Article dans une revue</w:t></w:r></w:p><w:p><w:pPr/><w:hyperlink r:id="rId19" w:history="1"><w:r><w:rPr><w:color w:val="#410a8c"/><w:u w:val="single"/></w:rPr><w:t xml:space="preserve">hal-04346847v1</w:t></w:r></w:hyperlink></w:p></w:tc></w:tr><w:tr><w:trPr/><w:tc><w:tcPr><w:noWrap/></w:tcPr><w:p><w:pPr><w:spacing w:after="200"/></w:pPr><w:hyperlink r:id="rId20" w:history="1"><w:r><w:rPr><w:color w:val="1e198e"/><w:b w:val="1"/><w:bCs w:val="1"/><w:u w:val="single"/></w:rPr><w:t xml:space="preserve">« Franz Grillparzer in Neapel. Das Beispiel des 'Tagebuch auf der Reise nach Italien' », in Germania und Austria am Golf von Nepal », a cura di Jean-François Candoni e Stéphane Pesnel</w:t></w:r></w:hyperlink></w:p><w:p><w:pPr/><w:hyperlink r:id="rId9" w:history="1"><w:r><w:rPr><w:color w:val="#410a8c"/><w:u w:val="single"/></w:rPr><w:t xml:space="preserve">Jacques Lajarrige</w:t></w:r></w:hyperlink></w:p><w:p><w:pPr/><w:r><w:rPr><w:i w:val="1"/><w:iCs w:val="1"/></w:rPr><w:t xml:space="preserve">Cultura tedesca</w:t></w:r><w:r><w:rPr/><w:t xml:space="preserve">, 2019, 57, pp.155-180</w:t></w:r></w:p><w:p><w:pPr/><w:r><w:rPr/><w:t xml:space="preserve">Article dans une revue</w:t></w:r></w:p><w:p><w:pPr/><w:hyperlink r:id="rId20" w:history="1"><w:r><w:rPr><w:color w:val="#410a8c"/><w:u w:val="single"/></w:rPr><w:t xml:space="preserve">hal-04346887v1</w:t></w:r></w:hyperlink></w:p></w:tc></w:tr><w:tr><w:trPr/><w:tc><w:tcPr><w:noWrap/></w:tcPr><w:p><w:pPr><w:spacing w:after="200"/></w:pPr><w:hyperlink r:id="rId21" w:history="1"><w:r><w:rPr><w:color w:val="1e198e"/><w:b w:val="1"/><w:bCs w:val="1"/><w:u w:val="single"/></w:rPr><w:t xml:space="preserve">Art national, art régional</w:t></w:r></w:hyperlink></w:p><w:p><w:pPr/><w:hyperlink r:id="rId22" w:history="1"><w:r><w:rPr><w:color w:val="#410a8c"/><w:u w:val="single"/></w:rPr><w:t xml:space="preserve">Laurent Dedryvere</w:t></w:r></w:hyperlink><w:r><w:rPr/><w:t xml:space="preserve">,</w:t></w:r><w:hyperlink r:id="rId10" w:history="1"><w:r><w:rPr><w:color w:val="#410a8c"/><w:u w:val="single"/></w:rPr><w:t xml:space="preserve">Jean-Numa Ducange</w:t></w:r></w:hyperlink><w:r><w:rPr/><w:t xml:space="preserve">,</w:t></w:r><w:hyperlink r:id="rId9" w:history="1"><w:r><w:rPr><w:color w:val="#410a8c"/><w:u w:val="single"/></w:rPr><w:t xml:space="preserve">Jacques Lajarrige</w:t></w:r></w:hyperlink></w:p><w:p><w:pPr/><w:r><w:rPr><w:i w:val="1"/><w:iCs w:val="1"/></w:rPr><w:t xml:space="preserve">Austriaca : Cahiers universitaires d'information sur l'Autriche</w:t></w:r><w:r><w:rPr/><w:t xml:space="preserve">, 2011, L'Empire austro-hongrois: les enjeux de la présence allemande en Europe centrale (1867-1918), 73, pp.105-119</w:t></w:r></w:p><w:p><w:pPr/><w:r><w:rPr/><w:t xml:space="preserve">Article dans une revue</w:t></w:r></w:p><w:p><w:pPr/><w:hyperlink r:id="rId21" w:history="1"><w:r><w:rPr><w:color w:val="#410a8c"/><w:u w:val="single"/></w:rPr><w:t xml:space="preserve">hal-03968241v1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Eine Österreicherin erlebt den Anschluß. Lili Körbers Blick auf die &amp;quot;Zerschlagung der Demokratie und die Vernichtung der Arbeiterbewegung&amp;quot;.</w:t></w:r></w:hyperlink></w:p><w:p><w:pPr/><w:hyperlink r:id="rId9" w:history="1"><w:r><w:rPr><w:color w:val="#410a8c"/><w:u w:val="single"/></w:rPr><w:t xml:space="preserve">Jacques Lajarrige</w:t></w:r></w:hyperlink></w:p><w:p><w:pPr/><w:r><w:rPr><w:i w:val="1"/><w:iCs w:val="1"/></w:rPr><w:t xml:space="preserve">Widerständiges Schreiben. Lili Körber. Literatur, Politik und Exil.</w:t></w:r><w:r><w:rPr/><w:t xml:space="preserve">, Burcu Dogramaci, Günther Sandner, Veronika Zwerger, Nov 2024, Vienne, Austria</w:t></w:r></w:p><w:p><w:pPr/><w:r><w:rPr/><w:t xml:space="preserve">Communication dans un congrès</w:t></w:r></w:p><w:p><w:pPr/><w:hyperlink r:id="rId23" w:history="1"><w:r><w:rPr><w:color w:val="#410a8c"/><w:u w:val="single"/></w:rPr><w:t xml:space="preserve">hal-04801993v1</w:t></w:r></w:hyperlink></w:p></w:tc></w:tr><w:tr><w:trPr/><w:tc><w:tcPr><w:noWrap/></w:tcPr><w:p><w:pPr><w:spacing w:after="200"/></w:pPr><w:hyperlink r:id="rId24" w:history="1"><w:r><w:rPr><w:color w:val="1e198e"/><w:b w:val="1"/><w:bCs w:val="1"/><w:u w:val="single"/></w:rPr><w:t xml:space="preserve">Les études autrichiennes en France : bilan et perspectives</w:t></w:r></w:hyperlink></w:p><w:p><w:pPr/><w:hyperlink r:id="rId9" w:history="1"><w:r><w:rPr><w:color w:val="#410a8c"/><w:u w:val="single"/></w:rPr><w:t xml:space="preserve">Jacques Lajarrige</w:t></w:r></w:hyperlink></w:p><w:p><w:pPr/><w:r><w:rPr><w:i w:val="1"/><w:iCs w:val="1"/></w:rPr><w:t xml:space="preserve">La recherche en études germaniques : état des lieux, héritages et perspectives - congrès AGES 2024</w:t></w:r><w:r><w:rPr/><w:t xml:space="preserve">, CREG - Université Toulouse Jean Jaurès, Jun 2024, Toulouse, France</w:t></w:r></w:p><w:p><w:pPr/><w:r><w:rPr/><w:t xml:space="preserve">Communication dans un congrès</w:t></w:r></w:p><w:p><w:pPr/><w:hyperlink r:id="rId24" w:history="1"><w:r><w:rPr><w:color w:val="#410a8c"/><w:u w:val="single"/></w:rPr><w:t xml:space="preserve">hal-04802203v1</w:t></w:r></w:hyperlink></w:p></w:tc></w:tr><w:tr><w:trPr/><w:tc><w:tcPr><w:noWrap/></w:tcPr><w:p><w:pPr><w:spacing w:after="200"/></w:pPr><w:hyperlink r:id="rId25" w:history="1"><w:r><w:rPr><w:color w:val="1e198e"/><w:b w:val="1"/><w:bCs w:val="1"/><w:u w:val="single"/></w:rPr><w:t xml:space="preserve">Donner un visage à l'horreur. Wilhelm Brasse, photographe d'Auschwitz au prisme du récit documentaire. Erich Hackl, Der Fotograf von Auschwitz</w:t></w:r></w:hyperlink></w:p><w:p><w:pPr/><w:hyperlink r:id="rId9" w:history="1"><w:r><w:rPr><w:color w:val="#410a8c"/><w:u w:val="single"/></w:rPr><w:t xml:space="preserve">Jacques Lajarrige</w:t></w:r></w:hyperlink></w:p><w:p><w:pPr/><w:r><w:rPr><w:i w:val="1"/><w:iCs w:val="1"/></w:rPr><w:t xml:space="preserve">S'envisager. Visages, héritages et transmissions.</w:t></w:r><w:r><w:rPr/><w:t xml:space="preserve">, Hilda Iderwildi, Hélène Leclerc, Katja Wimmer. CREG, Jun 2023, Toulouse, France</w:t></w:r></w:p><w:p><w:pPr/><w:r><w:rPr/><w:t xml:space="preserve">Communication dans un congrès</w:t></w:r></w:p><w:p><w:pPr/><w:hyperlink r:id="rId25" w:history="1"><w:r><w:rPr><w:color w:val="#410a8c"/><w:u w:val="single"/></w:rPr><w:t xml:space="preserve">hal-04802075v1</w:t></w:r></w:hyperlink></w:p></w:tc></w:tr><w:tr><w:trPr/><w:tc><w:tcPr><w:noWrap/></w:tcPr><w:p><w:pPr><w:spacing w:after="200"/></w:pPr><w:hyperlink r:id="rId26" w:history="1"><w:r><w:rPr><w:color w:val="1e198e"/><w:b w:val="1"/><w:bCs w:val="1"/><w:u w:val="single"/></w:rPr><w:t xml:space="preserve">Biographie als Dekonstruktion eines Nationalmythos? Lernet-Holenias Prinz Eugen.</w:t></w:r></w:hyperlink></w:p><w:p><w:pPr/><w:hyperlink r:id="rId9" w:history="1"><w:r><w:rPr><w:color w:val="#410a8c"/><w:u w:val="single"/></w:rPr><w:t xml:space="preserve">Jacques Lajarrige</w:t></w:r></w:hyperlink></w:p><w:p><w:pPr/><w:r><w:rPr><w:i w:val="1"/><w:iCs w:val="1"/></w:rPr><w:t xml:space="preserve">Widerläufige Erinnerung(en). Deutschsprachige Gedächtnisliteratur im Spiegel der aktuellen Debatten. XVIII. Internationaler Kongress der Spanischen Goethe-Gesellschaftt</w:t></w:r><w:r><w:rPr/><w:t xml:space="preserve">, Georg Pichler - Sociedad Goethe en España, Nov 2023, Universidad de Alcalá, Spain</w:t></w:r></w:p><w:p><w:pPr/><w:r><w:rPr/><w:t xml:space="preserve">Communication dans un congrès</w:t></w:r></w:p><w:p><w:pPr/><w:hyperlink r:id="rId26" w:history="1"><w:r><w:rPr><w:color w:val="#410a8c"/><w:u w:val="single"/></w:rPr><w:t xml:space="preserve">hal-04802057v1</w:t></w:r></w:hyperlink></w:p></w:tc></w:tr><w:tr><w:trPr/><w:tc><w:tcPr><w:noWrap/></w:tcPr><w:p><w:pPr><w:spacing w:after="200"/></w:pPr><w:hyperlink r:id="rId27" w:history="1"><w:r><w:rPr><w:color w:val="1e198e"/><w:b w:val="1"/><w:bCs w:val="1"/><w:u w:val="single"/></w:rPr><w:t xml:space="preserve">Artmanns Übersetzungen der Komödien von Eugène Labiche</w:t></w:r></w:hyperlink></w:p><w:p><w:pPr/><w:hyperlink r:id="rId9" w:history="1"><w:r><w:rPr><w:color w:val="#410a8c"/><w:u w:val="single"/></w:rPr><w:t xml:space="preserve">Jacques Lajarrige</w:t></w:r></w:hyperlink></w:p><w:p><w:pPr/><w:r><w:rPr><w:i w:val="1"/><w:iCs w:val="1"/></w:rPr><w:t xml:space="preserve">H. C. Artmann in seinen Sprachen und die Kunst der Übersetzung. Internationale Tagung zum 100. Geburtstag.</w:t></w:r><w:r><w:rPr/><w:t xml:space="preserve">, Werner Michler - Interuniversitäre Einrichtung Wissenschaft und Kunst, ParisLodron-Universität Salzburg und Universität Mozarteum,Programmbereich Figurationen des Übergangs, in Kooperation mit dem Salzburger Literaturforum Leselampe, Jun 2021, Salzburg, Austria</w:t></w:r></w:p><w:p><w:pPr/><w:r><w:rPr/><w:t xml:space="preserve">Communication dans un congrès</w:t></w:r></w:p><w:p><w:pPr/><w:hyperlink r:id="rId27" w:history="1"><w:r><w:rPr><w:color w:val="#410a8c"/><w:u w:val="single"/></w:rPr><w:t xml:space="preserve">hal-04802163v1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Alfred Prédhumeau (Hg.), Literaturbeziehungen im Kalten Krieg – Österreich und die DDR. Berlin, Frank &amp; Timme, Reihe Forum: Östererreich, Bd.21,</w:t></w:r></w:hyperlink></w:p><w:p><w:pPr/><w:hyperlink r:id="rId9" w:history="1"><w:r><w:rPr><w:color w:val="#410a8c"/><w:u w:val="single"/></w:rPr><w:t xml:space="preserve">Jacques Lajarrige</w:t></w:r></w:hyperlink></w:p><w:p><w:pPr/><w:r><w:rPr/><w:t xml:space="preserve">2025, Forum: Österreich, 978-3-7329-1131-8</w:t></w:r></w:p><w:p><w:pPr/><w:r><w:rPr/><w:t xml:space="preserve">Ouvrages</w:t></w:r></w:p><w:p><w:pPr/><w:hyperlink r:id="rId28" w:history="1"><w:r><w:rPr><w:color w:val="#410a8c"/><w:u w:val="single"/></w:rPr><w:t xml:space="preserve">hal-04850816v1</w:t></w:r></w:hyperlink></w:p></w:tc></w:tr><w:tr><w:trPr/><w:tc><w:tcPr><w:noWrap/></w:tcPr><w:p><w:pPr><w:spacing w:after="200"/></w:pPr><w:hyperlink r:id="rId29" w:history="1"><w:r><w:rPr><w:color w:val="1e198e"/><w:b w:val="1"/><w:bCs w:val="1"/><w:u w:val="single"/></w:rPr><w:t xml:space="preserve">Dekonstruktion der symbolischen Ordnung bei Marlen Haushofer. &amp;quot;Die Wand&amp;quot; und &amp;quot;Die Mansarde</w:t></w:r></w:hyperlink></w:p><w:p><w:pPr/><w:hyperlink r:id="rId30" w:history="1"><w:r><w:rPr><w:color w:val="#410a8c"/><w:u w:val="single"/></w:rPr><w:t xml:space="preserve">Sylvie Arlaud</w:t></w:r></w:hyperlink><w:r><w:rPr/><w:t xml:space="preserve">,</w:t></w:r><w:hyperlink r:id="rId31" w:history="1"><w:r><w:rPr><w:color w:val="#410a8c"/><w:u w:val="single"/></w:rPr><w:t xml:space="preserve">Marc Lacheny</w:t></w:r></w:hyperlink><w:r><w:rPr/><w:t xml:space="preserve">,</w:t></w:r><w:hyperlink r:id="rId9" w:history="1"><w:r><w:rPr><w:color w:val="#410a8c"/><w:u w:val="single"/></w:rPr><w:t xml:space="preserve">Jacques Lajarrige</w:t></w:r></w:hyperlink><w:r><w:rPr/><w:t xml:space="preserve">,</w:t></w:r><w:hyperlink r:id="rId32" w:history="1"><w:r><w:rPr><w:color w:val="#410a8c"/><w:u w:val="single"/></w:rPr><w:t xml:space="preserve">Eric Leroy Du Cardonnoy</w:t></w:r></w:hyperlink></w:p><w:p><w:pPr/><w:r><w:rPr/><w:t xml:space="preserve">Frank &amp; Timme, 9, 257 p., 2019, (Forum: Österreich), 978-3-7329-0529-4</w:t></w:r></w:p><w:p><w:pPr/><w:r><w:rPr/><w:t xml:space="preserve">Ouvrages</w:t></w:r></w:p><w:p><w:pPr/><w:hyperlink r:id="rId29" w:history="1"><w:r><w:rPr><w:color w:val="#410a8c"/><w:u w:val="single"/></w:rPr><w:t xml:space="preserve">hal-03823385v1</w:t></w:r></w:hyperlink></w:p></w:tc></w:tr><w:tr><w:trPr/><w:tc><w:tcPr><w:noWrap/></w:tcPr><w:p><w:pPr><w:spacing w:after="200"/></w:pPr><w:hyperlink r:id="rId33" w:history="1"><w:r><w:rPr><w:color w:val="1e198e"/><w:b w:val="1"/><w:bCs w:val="1"/><w:u w:val="single"/></w:rPr><w:t xml:space="preserve">Jacques Lajarrige, Fred Nielsen (Hg.), Gregor von Rezzoris Tanz mit dem Jahrhundert. Berlin, Frank & Timme Verlag, Reihe Forum:Österreich;, Bd. 7, 2018.</w:t></w:r></w:hyperlink></w:p><w:p><w:pPr/><w:hyperlink r:id="rId9" w:history="1"><w:r><w:rPr><w:color w:val="#410a8c"/><w:u w:val="single"/></w:rPr><w:t xml:space="preserve">Jacques Lajarrige</w:t></w:r></w:hyperlink></w:p><w:p><w:pPr/><w:r><w:rPr/><w:t xml:space="preserve">Frank &amp; Timme Verlag. 2018, Jacques Lajarrige - Helga Mitterbauer, 978-3-7329-0425-9</w:t></w:r></w:p><w:p><w:pPr/><w:r><w:rPr/><w:t xml:space="preserve">Ouvrages</w:t></w:r></w:p><w:p><w:pPr/><w:hyperlink r:id="rId33" w:history="1"><w:r><w:rPr><w:color w:val="#410a8c"/><w:u w:val="single"/></w:rPr><w:t xml:space="preserve">hal-04346418v1</w:t></w:r></w:hyperlink></w:p></w:tc></w:tr><w:tr><w:trPr/><w:tc><w:tcPr><w:noWrap/></w:tcPr><w:p><w:pPr><w:spacing w:after="200"/></w:pPr><w:hyperlink r:id="rId34" w:history="1"><w:r><w:rPr><w:color w:val="1e198e"/><w:b w:val="1"/><w:bCs w:val="1"/><w:u w:val="single"/></w:rPr><w:t xml:space="preserve">Pratique de la version allemande</w:t></w:r></w:hyperlink></w:p><w:p><w:pPr/><w:hyperlink r:id="rId35" w:history="1"><w:r><w:rPr><w:color w:val="#410a8c"/><w:u w:val="single"/></w:rPr><w:t xml:space="preserve">Catherine Mazellier-Lajarrige</w:t></w:r></w:hyperlink><w:r><w:rPr/><w:t xml:space="preserve">,</w:t></w:r><w:hyperlink r:id="rId9" w:history="1"><w:r><w:rPr><w:color w:val="#410a8c"/><w:u w:val="single"/></w:rPr><w:t xml:space="preserve">Jacques Lajarrige</w:t></w:r></w:hyperlink></w:p><w:p><w:pPr/><w:r><w:rPr/><w:t xml:space="preserve">PUM. 2015, 9782810703340</w:t></w:r></w:p><w:p><w:pPr/><w:r><w:rPr/><w:t xml:space="preserve">Ouvrages</w:t></w:r></w:p><w:p><w:pPr/><w:hyperlink r:id="rId34" w:history="1"><w:r><w:rPr><w:color w:val="#410a8c"/><w:u w:val="single"/></w:rPr><w:t xml:space="preserve">hal-04865710v1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Hugo Hupperts &amp;quot;Kerngesundes Land&amp;quot; (1961) Oder:﻿ Plädoyer ﻿eines﻿ österreichischen﻿ DDR-Eiferers﻿﻿ im ﻿Heine’schen﻿ Gewand</w:t></w:r></w:hyperlink></w:p><w:p><w:pPr/><w:hyperlink r:id="rId9" w:history="1"><w:r><w:rPr><w:color w:val="#410a8c"/><w:u w:val="single"/></w:rPr><w:t xml:space="preserve">Jacques Lajarrige</w:t></w:r></w:hyperlink></w:p><w:p><w:pPr/><w:r><w:rPr><w:i w:val="1"/><w:iCs w:val="1"/></w:rPr><w:t xml:space="preserve">in Jacques Lajarrige, Alfred Prédhumeau (Hg.), Literaturbeziehungen im Kalten Krieg – Österreich und die DDR, Berlin, Frank &amp; Timme, Reihe Forum: Österreich, Bd.21, S. 281-312.</w:t></w:r><w:r><w:rPr/><w:t xml:space="preserve">, 2025</w:t></w:r></w:p><w:p><w:pPr/><w:r><w:rPr/><w:t xml:space="preserve">Chapitre d'ouvrage</w:t></w:r></w:p><w:p><w:pPr/><w:hyperlink r:id="rId36" w:history="1"><w:r><w:rPr><w:color w:val="#410a8c"/><w:u w:val="single"/></w:rPr><w:t xml:space="preserve">hal-04850879v1</w:t></w:r></w:hyperlink></w:p></w:tc></w:tr><w:tr><w:trPr/><w:tc><w:tcPr><w:noWrap/></w:tcPr><w:p><w:pPr><w:spacing w:after="200"/></w:pPr><w:hyperlink r:id="rId37" w:history="1"><w:r><w:rPr><w:color w:val="1e198e"/><w:b w:val="1"/><w:bCs w:val="1"/><w:u w:val="single"/></w:rPr><w:t xml:space="preserve">Alfred Prédhumeau, Literatursysteme im Spannungsfeld von politischer Funktionalisierung und künstlerischer Emanzipation</w:t></w:r></w:hyperlink></w:p><w:p><w:pPr/><w:hyperlink r:id="rId9" w:history="1"><w:r><w:rPr><w:color w:val="#410a8c"/><w:u w:val="single"/></w:rPr><w:t xml:space="preserve">Jacques Lajarrige</w:t></w:r></w:hyperlink></w:p><w:p><w:pPr/><w:r><w:rPr><w:i w:val="1"/><w:iCs w:val="1"/></w:rPr><w:t xml:space="preserve">in Jacques Lajarrige, Alfred Prédhumeau (Hg.), Literaturbeziehungen im Kalten Krieg – Österreich und die DDR, Berlin, Frank &amp; Timme, Reihe Forum: Österreich, Bd.21, S. 9-22.</w:t></w:r><w:r><w:rPr/><w:t xml:space="preserve">, 2025</w:t></w:r></w:p><w:p><w:pPr/><w:r><w:rPr/><w:t xml:space="preserve">Chapitre d'ouvrage</w:t></w:r></w:p><w:p><w:pPr/><w:hyperlink r:id="rId37" w:history="1"><w:r><w:rPr><w:color w:val="#410a8c"/><w:u w:val="single"/></w:rPr><w:t xml:space="preserve">hal-04850853v1</w:t></w:r></w:hyperlink></w:p></w:tc></w:tr><w:tr><w:trPr/><w:tc><w:tcPr><w:noWrap/></w:tcPr><w:p><w:pPr><w:spacing w:after="200"/></w:pPr><w:hyperlink r:id="rId38" w:history="1"><w:r><w:rPr><w:color w:val="1e198e"/><w:b w:val="1"/><w:bCs w:val="1"/><w:u w:val="single"/></w:rPr><w:t xml:space="preserve">«‘Herr Artmann kommt auf den Vulkan‘. Aus meiner Botanisiertrommel oder die Kunst der literarisierten Selbstinszenierung ».</w:t></w:r></w:hyperlink></w:p><w:p><w:pPr/><w:hyperlink r:id="rId9" w:history="1"><w:r><w:rPr><w:color w:val="#410a8c"/><w:u w:val="single"/></w:rPr><w:t xml:space="preserve">Jacques Lajarrige</w:t></w:r></w:hyperlink></w:p><w:p><w:pPr/><w:r><w:rPr/><w:t xml:space="preserve">Hrsg. von Johann Gorg Lughofer und Alexandra Millner. </w:t></w:r><w:r><w:rPr><w:i w:val="1"/><w:iCs w:val="1"/></w:rPr><w:t xml:space="preserve">Hans Carl Artmann. Interpretationen – Kommentare – Didaktisierungen.</w:t></w:r><w:r><w:rPr/><w:t xml:space="preserve">, </w:t></w:r><w:hyperlink r:id="rId39" w:history="1"><w:r><w:rPr><w:color w:val="#410a8c"/><w:u w:val="single"/></w:rPr><w:t xml:space="preserve">Praesens Verlag</w:t></w:r></w:hyperlink><w:r><w:rPr/><w:t xml:space="preserve">, pp.30-48, 2023, Ljurik, Bd. 12, 978-3-7065120266à</w:t></w:r></w:p><w:p><w:pPr/><w:r><w:rPr/><w:t xml:space="preserve">Chapitre d'ouvrage</w:t></w:r></w:p><w:p><w:pPr/><w:hyperlink r:id="rId38" w:history="1"><w:r><w:rPr><w:color w:val="#410a8c"/><w:u w:val="single"/></w:rPr><w:t xml:space="preserve">hal-04266422v1</w:t></w:r></w:hyperlink></w:p></w:tc></w:tr><w:tr><w:trPr/><w:tc><w:tcPr><w:noWrap/></w:tcPr><w:p><w:pPr><w:spacing w:after="200"/></w:pPr><w:hyperlink r:id="rId40" w:history="1"><w:r><w:rPr><w:color w:val="1e198e"/><w:b w:val="1"/><w:bCs w:val="1"/><w:u w:val="single"/></w:rPr><w:t xml:space="preserve">Gregor von Rezzori</w:t></w:r></w:hyperlink></w:p><w:p><w:pPr/><w:hyperlink r:id="rId9" w:history="1"><w:r><w:rPr><w:color w:val="#410a8c"/><w:u w:val="single"/></w:rPr><w:t xml:space="preserve">Jacques Lajarrige</w:t></w:r></w:hyperlink></w:p><w:p><w:pPr/><w:r><w:rPr><w:i w:val="1"/><w:iCs w:val="1"/></w:rPr><w:t xml:space="preserve">in Handbuch der Literatur aus Czernowitz und der Bukowina, Hg. von Andrei Corbea-Hoisie, Steffen Höhne, Oxana Matiychuk und Markus Winkler. Berlin, J. B. Metzler, 2023, Kapitel 53</w:t></w:r><w:r><w:rPr/><w:t xml:space="preserve">, pp.439-442, 2023</w:t></w:r></w:p><w:p><w:pPr/><w:r><w:rPr/><w:t xml:space="preserve">Chapitre d'ouvrage</w:t></w:r></w:p><w:p><w:pPr/><w:hyperlink r:id="rId40" w:history="1"><w:r><w:rPr><w:color w:val="#410a8c"/><w:u w:val="single"/></w:rPr><w:t xml:space="preserve">hal-04388568v1</w:t></w:r></w:hyperlink></w:p></w:tc></w:tr><w:tr><w:trPr/><w:tc><w:tcPr><w:noWrap/></w:tcPr><w:p><w:pPr><w:spacing w:after="200"/></w:pPr><w:hyperlink r:id="rId41" w:history="1"><w:r><w:rPr><w:color w:val="1e198e"/><w:b w:val="1"/><w:bCs w:val="1"/><w:u w:val="single"/></w:rPr><w:t xml:space="preserve">« Marcia Reale d’Andreas Latzko : la guerre après la guerre »</w:t></w:r></w:hyperlink></w:p><w:p><w:pPr/><w:hyperlink r:id="rId9" w:history="1"><w:r><w:rPr><w:color w:val="#410a8c"/><w:u w:val="single"/></w:rPr><w:t xml:space="preserve">Jacques Lajarrige</w:t></w:r></w:hyperlink></w:p><w:p><w:pPr/><w:r><w:rPr><w:i w:val="1"/><w:iCs w:val="1"/></w:rPr><w:t xml:space="preserve">in Jacques Lajarrige (Hg.), Andreas Latzko. Ein Klassiker der Antikriegsliteratur?, Berlin, Frank &amp; Timme (= Forum: Österreich, Bd. 15), p. 279-294.</w:t></w:r><w:r><w:rPr/><w:t xml:space="preserve">, 2021</w:t></w:r></w:p><w:p><w:pPr/><w:r><w:rPr/><w:t xml:space="preserve">Chapitre d'ouvrage</w:t></w:r></w:p><w:p><w:pPr/><w:hyperlink r:id="rId41" w:history="1"><w:r><w:rPr><w:color w:val="#410a8c"/><w:u w:val="single"/></w:rPr><w:t xml:space="preserve">hal-04346931v1</w:t></w:r></w:hyperlink></w:p></w:tc></w:tr><w:tr><w:trPr/><w:tc><w:tcPr><w:noWrap/></w:tcPr><w:p><w:pPr><w:spacing w:after="200"/></w:pPr><w:hyperlink r:id="rId42" w:history="1"><w:r><w:rPr><w:color w:val="1e198e"/><w:b w:val="1"/><w:bCs w:val="1"/><w:u w:val="single"/></w:rPr><w:t xml:space="preserve">«‘Dass wie erkalteten und die Welt um uns her‘. Untergang und kein Ende in Gregor von Rezzoris Roman Ein Hermelin in Tschernopol »</w:t></w:r></w:hyperlink></w:p><w:p><w:pPr/><w:hyperlink r:id="rId9" w:history="1"><w:r><w:rPr><w:color w:val="#410a8c"/><w:u w:val="single"/></w:rPr><w:t xml:space="preserve">Jacques Lajarrige</w:t></w:r></w:hyperlink></w:p><w:p><w:pPr/><w:r><w:rPr><w:i w:val="1"/><w:iCs w:val="1"/></w:rPr><w:t xml:space="preserve">in Habsburgs Untergang. Mitteleuropas Anfang. Literauren eines zerrissenen Kontinents, hrsg. von Jacques Lajarrige, Walter Schmitz et Guisi Zanassi, Dresden, Thelem Verlag, S. 201-214.</w:t></w:r><w:r><w:rPr/><w:t xml:space="preserve">, 2021</w:t></w:r></w:p><w:p><w:pPr/><w:r><w:rPr/><w:t xml:space="preserve">Chapitre d'ouvrage</w:t></w:r></w:p><w:p><w:pPr/><w:hyperlink r:id="rId42" w:history="1"><w:r><w:rPr><w:color w:val="#410a8c"/><w:u w:val="single"/></w:rPr><w:t xml:space="preserve">hal-04388730v1</w:t></w:r></w:hyperlink></w:p></w:tc></w:tr><w:tr><w:trPr/><w:tc><w:tcPr><w:noWrap/></w:tcPr><w:p><w:pPr><w:spacing w:after="200"/></w:pPr><w:hyperlink r:id="rId43" w:history="1"><w:r><w:rPr><w:color w:val="1e198e"/><w:b w:val="1"/><w:bCs w:val="1"/><w:u w:val="single"/></w:rPr><w:t xml:space="preserve">A l'art, sa liberté. Peter Handke et l'autonomie de la littérature.</w:t></w:r></w:hyperlink></w:p><w:p><w:pPr/><w:hyperlink r:id="rId9" w:history="1"><w:r><w:rPr><w:color w:val="#410a8c"/><w:u w:val="single"/></w:rPr><w:t xml:space="preserve">Jacques Lajarrige</w:t></w:r></w:hyperlink><w:r><w:rPr/><w:t xml:space="preserve">,</w:t></w:r><w:hyperlink r:id="rId44" w:history="1"><w:r><w:rPr><w:color w:val="#410a8c"/><w:u w:val="single"/></w:rPr><w:t xml:space="preserve">Svjetlan Lacko Vidulic</w:t></w:r></w:hyperlink></w:p><w:p><w:pPr/><w:r><w:rPr/><w:t xml:space="preserve">Presses Universitaires de Rouen et du Havre. </w:t></w:r><w:r><w:rPr><w:i w:val="1"/><w:iCs w:val="1"/></w:rPr><w:t xml:space="preserve">Peter Handke et l'autonomie de la littérature</w:t></w:r><w:r><w:rPr/><w:t xml:space="preserve">, 92, p. 9-17, 2021, 979-10-240-1617-7. </w:t></w:r><w:hyperlink r:id="rId45" w:history="1"><w:r><w:rPr><w:color w:val="#410a8c"/><w:u w:val="single"/></w:rPr><w:t xml:space="preserve">⟨10.4000/austriaca.2888⟩</w:t></w:r></w:hyperlink></w:p><w:p><w:pPr/><w:r><w:rPr/><w:t xml:space="preserve">Chapitre d'ouvrage</w:t></w:r></w:p><w:p><w:pPr/><w:hyperlink r:id="rId43" w:history="1"><w:r><w:rPr><w:color w:val="#410a8c"/><w:u w:val="single"/></w:rPr><w:t xml:space="preserve">hal-04801808v1</w:t></w:r></w:hyperlink></w:p></w:tc></w:tr><w:tr><w:trPr/><w:tc><w:tcPr><w:noWrap/></w:tcPr><w:p><w:pPr><w:spacing w:after="200"/></w:pPr><w:hyperlink r:id="rId46" w:history="1"><w:r><w:rPr><w:color w:val="1e198e"/><w:b w:val="1"/><w:bCs w:val="1"/><w:u w:val="single"/></w:rPr><w:t xml:space="preserve">« Trois portraits de Grillparzer : Hofmannsthal, Musil, Roth. Les enjeux politiques d’une postérité féconde »</w:t></w:r></w:hyperlink></w:p><w:p><w:pPr/><w:hyperlink r:id="rId9" w:history="1"><w:r><w:rPr><w:color w:val="#410a8c"/><w:u w:val="single"/></w:rPr><w:t xml:space="preserve">Jacques Lajarrige</w:t></w:r></w:hyperlink></w:p><w:p><w:pPr/><w:r><w:rPr><w:i w:val="1"/><w:iCs w:val="1"/></w:rPr><w:t xml:space="preserve">in Anne Feler, Raymond Heitz, Roland Krebs (éd.), Études sur le monde germanique. Littérature, civilisation, arts,. Choix de conférences (2005-2020) organisées par la Société Goethe de France, Würzburg, Königshausen &amp; Neumann, 2021, p. 171-191.</w:t></w:r><w:r><w:rPr/><w:t xml:space="preserve">, 2021</w:t></w:r></w:p><w:p><w:pPr/><w:r><w:rPr/><w:t xml:space="preserve">Chapitre d'ouvrage</w:t></w:r></w:p><w:p><w:pPr/><w:hyperlink r:id="rId46" w:history="1"><w:r><w:rPr><w:color w:val="#410a8c"/><w:u w:val="single"/></w:rPr><w:t xml:space="preserve">hal-04346937v1</w:t></w:r></w:hyperlink></w:p></w:tc></w:tr><w:tr><w:trPr/><w:tc><w:tcPr><w:noWrap/></w:tcPr><w:p><w:pPr><w:spacing w:after="200"/></w:pPr><w:hyperlink r:id="rId47" w:history="1"><w:r><w:rPr><w:color w:val="1e198e"/><w:b w:val="1"/><w:bCs w:val="1"/><w:u w:val="single"/></w:rPr><w:t xml:space="preserve">Der Kunst ihre Freiheit? Peter Handke und die Autonomie der Literatur.</w:t></w:r></w:hyperlink></w:p><w:p><w:pPr/><w:hyperlink r:id="rId9" w:history="1"><w:r><w:rPr><w:color w:val="#410a8c"/><w:u w:val="single"/></w:rPr><w:t xml:space="preserve">Jacques Lajarrige</w:t></w:r></w:hyperlink><w:r><w:rPr/><w:t xml:space="preserve">,</w:t></w:r><w:hyperlink r:id="rId44" w:history="1"><w:r><w:rPr><w:color w:val="#410a8c"/><w:u w:val="single"/></w:rPr><w:t xml:space="preserve">Svjetlan Lacko Vidulic</w:t></w:r></w:hyperlink></w:p><w:p><w:pPr/><w:r><w:rPr/><w:t xml:space="preserve">Presses universitaires de Rouen et du Havre. </w:t></w:r><w:r><w:rPr><w:i w:val="1"/><w:iCs w:val="1"/></w:rPr><w:t xml:space="preserve">Peter Handke et l'autonomie de la littérature.</w:t></w:r><w:r><w:rPr/><w:t xml:space="preserve">, 92, p. 19-27., 2021, 979-10-240-1617-7. </w:t></w:r><w:hyperlink r:id="rId48" w:history="1"><w:r><w:rPr><w:color w:val="#410a8c"/><w:u w:val="single"/></w:rPr><w:t xml:space="preserve">⟨10.4000/austriaca.2895⟩</w:t></w:r></w:hyperlink></w:p><w:p><w:pPr/><w:r><w:rPr/><w:t xml:space="preserve">Chapitre d'ouvrage</w:t></w:r></w:p><w:p><w:pPr/><w:hyperlink r:id="rId47" w:history="1"><w:r><w:rPr><w:color w:val="#410a8c"/><w:u w:val="single"/></w:rPr><w:t xml:space="preserve">hal-04801824v1</w:t></w:r></w:hyperlink></w:p></w:tc></w:tr><w:tr><w:trPr/><w:tc><w:tcPr><w:noWrap/></w:tcPr><w:p><w:pPr><w:spacing w:after="200"/></w:pPr><w:hyperlink r:id="rId49" w:history="1"><w:r><w:rPr><w:color w:val="1e198e"/><w:b w:val="1"/><w:bCs w:val="1"/><w:u w:val="single"/></w:rPr><w:t xml:space="preserve">« Soll ich von meinem Gedächtnis geheilt werden, wie von einem Leiden?“ Vorwort</w:t></w:r></w:hyperlink></w:p><w:p><w:pPr/><w:hyperlink r:id="rId9" w:history="1"><w:r><w:rPr><w:color w:val="#410a8c"/><w:u w:val="single"/></w:rPr><w:t xml:space="preserve">Jacques Lajarrige</w:t></w:r></w:hyperlink></w:p><w:p><w:pPr/><w:r><w:rPr><w:i w:val="1"/><w:iCs w:val="1"/></w:rPr><w:t xml:space="preserve">in Jacques Lajarrige (Hg.), unter Mitwirkung von Kerstin Terler, Andreas Latzko, Ein Klassiker der Antikriegsliteratur?, Berlin, Frank &amp; Timme Verlag (=Forum: Österreich, Bd. 15)</w:t></w:r><w:r><w:rPr/><w:t xml:space="preserve">, pp.9-25, 2021</w:t></w:r></w:p><w:p><w:pPr/><w:r><w:rPr/><w:t xml:space="preserve">Chapitre d'ouvrage</w:t></w:r></w:p><w:p><w:pPr/><w:hyperlink r:id="rId49" w:history="1"><w:r><w:rPr><w:color w:val="#410a8c"/><w:u w:val="single"/></w:rPr><w:t xml:space="preserve">hal-04388687v1</w:t></w:r></w:hyperlink></w:p></w:tc></w:tr><w:tr><w:trPr/><w:tc><w:tcPr><w:noWrap/></w:tcPr><w:p><w:pPr><w:spacing w:after="200"/></w:pPr><w:hyperlink r:id="rId50" w:history="1"><w:r><w:rPr><w:color w:val="1e198e"/><w:b w:val="1"/><w:bCs w:val="1"/><w:u w:val="single"/></w:rPr><w:t xml:space="preserve">« Ludwig Winders Roman, Die nachgeholten Freuden (1927) zwischen Zerfallsdiskursen und Aufbauszenarien »</w:t></w:r></w:hyperlink></w:p><w:p><w:pPr/><w:hyperlink r:id="rId9" w:history="1"><w:r><w:rPr><w:color w:val="#410a8c"/><w:u w:val="single"/></w:rPr><w:t xml:space="preserve">Jacques Lajarrige</w:t></w:r></w:hyperlink></w:p><w:p><w:pPr/><w:r><w:rPr><w:i w:val="1"/><w:iCs w:val="1"/></w:rPr><w:t xml:space="preserve">, in Steffen Höhne (Hg.), Zusammenbruch, Trauma, Triumph. Das Epochenjahr 1918 und sein Nachleben in Zentral-, Ostmittel- und Südosteuropa, Wiesbaden, Harrassowitz, 2020, S. 215-231.</w:t></w:r><w:r><w:rPr/><w:t xml:space="preserve">, 2020</w:t></w:r></w:p><w:p><w:pPr/><w:r><w:rPr/><w:t xml:space="preserve">Chapitre d'ouvrage</w:t></w:r></w:p><w:p><w:pPr/><w:hyperlink r:id="rId50" w:history="1"><w:r><w:rPr><w:color w:val="#410a8c"/><w:u w:val="single"/></w:rPr><w:t xml:space="preserve">hal-04346927v1</w:t></w:r></w:hyperlink></w:p></w:tc></w:tr><w:tr><w:trPr/><w:tc><w:tcPr><w:noWrap/></w:tcPr><w:p><w:pPr><w:spacing w:after="200"/></w:pPr><w:hyperlink r:id="rId51" w:history="1"><w:r><w:rPr><w:color w:val="1e198e"/><w:b w:val="1"/><w:bCs w:val="1"/><w:u w:val="single"/></w:rPr><w:t xml:space="preserve">« ‘Ich bin da, wo ich verschwinden inszeniere‘. Valie EXPORTS Eroberungsstrategien des (öffentlichen) Raums »</w:t></w:r></w:hyperlink></w:p><w:p><w:pPr/><w:hyperlink r:id="rId9" w:history="1"><w:r><w:rPr><w:color w:val="#410a8c"/><w:u w:val="single"/></w:rPr><w:t xml:space="preserve">Jacques Lajarrige</w:t></w:r></w:hyperlink></w:p><w:p><w:pPr/><w:r><w:rPr><w:i w:val="1"/><w:iCs w:val="1"/></w:rPr><w:t xml:space="preserve">in Geografia dell'Avanguardia, a cura di Francesco Fiorentino e Paola Paumgardhen, Roma, Edizioni Studi Germanici, 2020</w:t></w:r><w:r><w:rPr/><w:t xml:space="preserve">, pp.163-181, 2020</w:t></w:r></w:p><w:p><w:pPr/><w:r><w:rPr/><w:t xml:space="preserve">Chapitre d'ouvrage</w:t></w:r></w:p><w:p><w:pPr/><w:hyperlink r:id="rId51" w:history="1"><w:r><w:rPr><w:color w:val="#410a8c"/><w:u w:val="single"/></w:rPr><w:t xml:space="preserve">hal-04346923v1</w:t></w:r></w:hyperlink></w:p></w:tc></w:tr><w:tr><w:trPr/><w:tc><w:tcPr><w:noWrap/></w:tcPr><w:p><w:pPr><w:spacing w:after="200"/></w:pPr><w:hyperlink r:id="rId52" w:history="1"><w:r><w:rPr><w:color w:val="1e198e"/><w:b w:val="1"/><w:bCs w:val="1"/><w:u w:val="single"/></w:rPr><w:t xml:space="preserve">« Rose Ausländers südfranzösische Eindrücke »</w:t></w:r></w:hyperlink></w:p><w:p><w:pPr/><w:hyperlink r:id="rId9" w:history="1"><w:r><w:rPr><w:color w:val="#410a8c"/><w:u w:val="single"/></w:rPr><w:t xml:space="preserve">Jacques Lajarrige</w:t></w:r></w:hyperlink></w:p><w:p><w:pPr/><w:r><w:rPr><w:i w:val="1"/><w:iCs w:val="1"/></w:rPr><w:t xml:space="preserve">in Johann Georg Lughofer (Hg.), Rose Ausländer. Interpretationen – Kommentare – Didaktisierungen, Wien, Praesens Verlag (= Ljurik, Bd. 8)</w:t></w:r><w:r><w:rPr/><w:t xml:space="preserve">, pp.117-138, 2020</w:t></w:r></w:p><w:p><w:pPr/><w:r><w:rPr/><w:t xml:space="preserve">Chapitre d'ouvrage</w:t></w:r></w:p><w:p><w:pPr/><w:hyperlink r:id="rId52" w:history="1"><w:r><w:rPr><w:color w:val="#410a8c"/><w:u w:val="single"/></w:rPr><w:t xml:space="preserve">hal-04346897v1</w:t></w:r></w:hyperlink></w:p></w:tc></w:tr><w:tr><w:trPr/><w:tc><w:tcPr><w:noWrap/></w:tcPr><w:p><w:pPr><w:spacing w:after="200"/></w:pPr><w:hyperlink r:id="rId53" w:history="1"><w:r><w:rPr><w:color w:val="1e198e"/><w:b w:val="1"/><w:bCs w:val="1"/><w:u w:val="single"/></w:rPr><w:t xml:space="preserve">« ‘Eine Überfülle von Gegenwart‘ - Errance en France de Soma Morgenstern. Une mémoire des camps d’internement »</w:t></w:r></w:hyperlink></w:p><w:p><w:pPr/><w:hyperlink r:id="rId9" w:history="1"><w:r><w:rPr><w:color w:val="#410a8c"/><w:u w:val="single"/></w:rPr><w:t xml:space="preserve">Jacques Lajarrige</w:t></w:r></w:hyperlink></w:p><w:p><w:pPr/><w:r><w:rPr><w:i w:val="1"/><w:iCs w:val="1"/></w:rPr><w:t xml:space="preserve">in A. Bunzel-Chartier, D. Azuélos, F. Teinturier (éd.), Feuchtwanger und die Erinnerungskultur in Frankreich / Feuchtwanger et la culture mémorielle en France, Peter Lang, Oxford, Bern, Berlin, Bruxelles, New York, Wien</w:t></w:r><w:r><w:rPr/><w:t xml:space="preserve">, pp.15-31, 2020</w:t></w:r></w:p><w:p><w:pPr/><w:r><w:rPr/><w:t xml:space="preserve">Chapitre d'ouvrage</w:t></w:r></w:p><w:p><w:pPr/><w:hyperlink r:id="rId53" w:history="1"><w:r><w:rPr><w:color w:val="#410a8c"/><w:u w:val="single"/></w:rPr><w:t xml:space="preserve">hal-04346916v1</w:t></w:r></w:hyperlink></w:p></w:tc></w:tr><w:tr><w:trPr/><w:tc><w:tcPr><w:noWrap/></w:tcPr><w:p><w:pPr><w:spacing w:after="200"/></w:pPr><w:hyperlink r:id="rId54" w:history="1"><w:r><w:rPr><w:color w:val="1e198e"/><w:b w:val="1"/><w:bCs w:val="1"/><w:u w:val="single"/></w:rPr><w:t xml:space="preserve">« De quelques mises en scène de l’Histoire. Ce que cache et montre le musée. Réflexions à propos de Die Mansarde »</w:t></w:r></w:hyperlink></w:p><w:p><w:pPr/><w:hyperlink r:id="rId9" w:history="1"><w:r><w:rPr><w:color w:val="#410a8c"/><w:u w:val="single"/></w:rPr><w:t xml:space="preserve">Jacques Lajarrige</w:t></w:r></w:hyperlink></w:p><w:p><w:pPr/><w:r><w:rPr><w:i w:val="1"/><w:iCs w:val="1"/></w:rPr><w:t xml:space="preserve">, in Sylvie Arlaud, Éric Leroy du Cardonnoy, Marc Lacheny, Jacques Lajarrige (Hg.), Dekonstruktion der symbolischen Ordnung. Marlen Haushofer - Die Wand und Die Mansarde, Berlin, Frank &amp; Timme (= Forum: Österreich, Bd. 9), 2019</w:t></w:r><w:r><w:rPr/><w:t xml:space="preserve">, pp.213-239, 2019, 978-3-7329-0529-4</w:t></w:r></w:p><w:p><w:pPr/><w:r><w:rPr/><w:t xml:space="preserve">Chapitre d'ouvrage</w:t></w:r></w:p><w:p><w:pPr/><w:hyperlink r:id="rId54" w:history="1"><w:r><w:rPr><w:color w:val="#410a8c"/><w:u w:val="single"/></w:rPr><w:t xml:space="preserve">hal-04346827v1</w:t></w:r></w:hyperlink></w:p></w:tc></w:tr><w:tr><w:trPr/><w:tc><w:tcPr><w:noWrap/></w:tcPr><w:p><w:pPr><w:spacing w:after="200"/></w:pPr><w:hyperlink r:id="rId55" w:history="1"><w:r><w:rPr><w:color w:val="1e198e"/><w:b w:val="1"/><w:bCs w:val="1"/><w:u w:val="single"/></w:rPr><w:t xml:space="preserve">« ‘Je ne sais pas ce que traduire veut dire’. Quelques exemples de traduction homophonique chez Oskar Pastior »,</w:t></w:r></w:hyperlink></w:p><w:p><w:pPr/><w:hyperlink r:id="rId9" w:history="1"><w:r><w:rPr><w:color w:val="#410a8c"/><w:u w:val="single"/></w:rPr><w:t xml:space="preserve">Jacques Lajarrige</w:t></w:r></w:hyperlink></w:p><w:p><w:pPr/><w:r><w:rPr><w:i w:val="1"/><w:iCs w:val="1"/></w:rPr><w:t xml:space="preserve">in Vincent Broqua, Dirk Weissmann (éd.), Sound/Writing : traduire – écrite entre le son et le sens. Homophonic translation – traducson – Oberflächenübersetzung, Paris, Editions Archives contemporaines, 2019, p. 199-218.</w:t></w:r><w:r><w:rPr/><w:t xml:space="preserve">, 2019</w:t></w:r></w:p><w:p><w:pPr/><w:r><w:rPr/><w:t xml:space="preserve">Chapitre d'ouvrage</w:t></w:r></w:p><w:p><w:pPr/><w:hyperlink r:id="rId55" w:history="1"><w:r><w:rPr><w:color w:val="#410a8c"/><w:u w:val="single"/></w:rPr><w:t xml:space="preserve">hal-04388771v1</w:t></w:r></w:hyperlink></w:p></w:tc></w:tr><w:tr><w:trPr/><w:tc><w:tcPr><w:noWrap/></w:tcPr><w:p><w:pPr><w:spacing w:after="200"/></w:pPr><w:hyperlink r:id="rId56" w:history="1"><w:r><w:rPr><w:color w:val="1e198e"/><w:b w:val="1"/><w:bCs w:val="1"/><w:u w:val="single"/></w:rPr><w:t xml:space="preserve">« Von Aranjuez bis Zielort : Zur alphabetischen Erschreibung der Welt. H.C. Artmanns gedichte von der wollust des dichtens in worte gefaßt“</w:t></w:r></w:hyperlink></w:p><w:p><w:pPr/><w:hyperlink r:id="rId9" w:history="1"><w:r><w:rPr><w:color w:val="#410a8c"/><w:u w:val="single"/></w:rPr><w:t xml:space="preserve">Jacques Lajarrige</w:t></w:r></w:hyperlink></w:p><w:p><w:pPr/><w:r><w:rPr/><w:t xml:space="preserve">Königshausen &amp; Neumann. </w:t></w:r><w:r><w:rPr><w:i w:val="1"/><w:iCs w:val="1"/></w:rPr><w:t xml:space="preserve">in Alexandra Millner, Marc-Oliver Schuster (Hg.), Acht-Punkte-Proklamation des poetischen Actes. Weiteres zu H. C. Artmann</w:t></w:r><w:r><w:rPr/><w:t xml:space="preserve">, , pp.269-288, 2018, 978-3-8260-6461-6</w:t></w:r></w:p><w:p><w:pPr/><w:r><w:rPr/><w:t xml:space="preserve">Chapitre d'ouvrage</w:t></w:r></w:p><w:p><w:pPr/><w:hyperlink r:id="rId56" w:history="1"><w:r><w:rPr><w:color w:val="#410a8c"/><w:u w:val="single"/></w:rPr><w:t xml:space="preserve">hal-04346508v1</w:t></w:r></w:hyperlink></w:p></w:tc></w:tr><w:tr><w:trPr/><w:tc><w:tcPr><w:noWrap/></w:tcPr><w:p><w:pPr><w:spacing w:after="200"/></w:pPr><w:hyperlink r:id="rId57" w:history="1"><w:r><w:rPr><w:color w:val="1e198e"/><w:b w:val="1"/><w:bCs w:val="1"/><w:u w:val="single"/></w:rPr><w:t xml:space="preserve">« „Weil ich so arg zerschunden bin“. Selbstkasteiung, Zerstückelungs- und Zergliederungsphantasien in den Gedichten Christine Lavants »</w:t></w:r></w:hyperlink></w:p><w:p><w:pPr/><w:hyperlink r:id="rId9" w:history="1"><w:r><w:rPr><w:color w:val="#410a8c"/><w:u w:val="single"/></w:rPr><w:t xml:space="preserve">Jacques Lajarrige</w:t></w:r></w:hyperlink></w:p><w:p><w:pPr/><w:r><w:rPr><w:i w:val="1"/><w:iCs w:val="1"/></w:rPr><w:t xml:space="preserve">Johann Georg Lughofer (Hg.), Christine Lavant. Interpretationen, Kommentare, Didaktisierungen, Wien, Praesens Verlag, 2018, S.28-50.</w:t></w:r><w:r><w:rPr/><w:t xml:space="preserve">, 2018</w:t></w:r></w:p><w:p><w:pPr/><w:r><w:rPr/><w:t xml:space="preserve">Chapitre d'ouvrage</w:t></w:r></w:p><w:p><w:pPr/><w:hyperlink r:id="rId57" w:history="1"><w:r><w:rPr><w:color w:val="#410a8c"/><w:u w:val="single"/></w:rPr><w:t xml:space="preserve">hal-04346474v1</w:t></w:r></w:hyperlink></w:p></w:tc></w:tr><w:tr><w:trPr/><w:tc><w:tcPr><w:noWrap/></w:tcPr><w:p><w:pPr><w:spacing w:after="200"/></w:pPr><w:hyperlink r:id="rId58" w:history="1"><w:r><w:rPr><w:color w:val="1e198e"/><w:b w:val="1"/><w:bCs w:val="1"/><w:u w:val="single"/></w:rPr><w:t xml:space="preserve">« L’écho des mémoires souterraines »</w:t></w:r></w:hyperlink></w:p><w:p><w:pPr/><w:hyperlink r:id="rId9" w:history="1"><w:r><w:rPr><w:color w:val="#410a8c"/><w:u w:val="single"/></w:rPr><w:t xml:space="preserve">Jacques Lajarrige</w:t></w:r></w:hyperlink></w:p><w:p><w:pPr/><w:r><w:rPr><w:i w:val="1"/><w:iCs w:val="1"/></w:rPr><w:t xml:space="preserve">Elena Messner, Cet écho infini, traduit de l’allemand par Chantal Herbert, Marseille</w:t></w:r><w:r><w:rPr/><w:t xml:space="preserve">, Sicania, pp.9-16, 2018</w:t></w:r></w:p><w:p><w:pPr/><w:r><w:rPr/><w:t xml:space="preserve">Chapitre d'ouvrage</w:t></w:r></w:p><w:p><w:pPr/><w:hyperlink r:id="rId58" w:history="1"><w:r><w:rPr><w:color w:val="#410a8c"/><w:u w:val="single"/></w:rPr><w:t xml:space="preserve">hal-04346543v1</w:t></w:r></w:hyperlink></w:p></w:tc></w:tr><w:tr><w:trPr/><w:tc><w:tcPr><w:noWrap/></w:tcPr><w:p><w:pPr><w:spacing w:after="200"/></w:pPr><w:hyperlink r:id="rId59" w:history="1"><w:r><w:rPr><w:color w:val="1e198e"/><w:b w:val="1"/><w:bCs w:val="1"/><w:u w:val="single"/></w:rPr><w:t xml:space="preserve">« „Ich suche ein Europa, das noch europäisch war“. Rezzoris Kurze Reise übern langen Weg im Dialog mit Valery Larbaud », in Jacques Lajarrige, Fried Nielsen (Hg.), Gregor von Rezzoris Tanz mit dem Jahrhundert, Berlin, Frank & Timme (= Forum: Österreich, Bd. 7), 2018, S. 153-168.</w:t></w:r></w:hyperlink></w:p><w:p><w:pPr/><w:hyperlink r:id="rId9" w:history="1"><w:r><w:rPr><w:color w:val="#410a8c"/><w:u w:val="single"/></w:rPr><w:t xml:space="preserve">Jacques Lajarrige</w:t></w:r></w:hyperlink></w:p><w:p><w:pPr/><w:r><w:rPr><w:i w:val="1"/><w:iCs w:val="1"/></w:rPr><w:t xml:space="preserve">Jacques Lajarrige, Fried Nielsen (Hg.), Gregor von Rezzoris Tanz mit dem Jahrhundert, Berlin, Frank &amp; Timme (= Forum: Österreich, Bd. 7), 2018.</w:t></w:r><w:r><w:rPr/><w:t xml:space="preserve">, 2018, 978-3-7329-0425-9</w:t></w:r></w:p><w:p><w:pPr/><w:r><w:rPr/><w:t xml:space="preserve">Chapitre d'ouvrage</w:t></w:r></w:p><w:p><w:pPr/><w:hyperlink r:id="rId59" w:history="1"><w:r><w:rPr><w:color w:val="#410a8c"/><w:u w:val="single"/></w:rPr><w:t xml:space="preserve">hal-04346443v1</w:t></w:r></w:hyperlink></w:p></w:tc></w:tr><w:tr><w:trPr/><w:tc><w:tcPr><w:noWrap/></w:tcPr><w:p><w:pPr><w:spacing w:after="200"/></w:pPr><w:hyperlink r:id="rId60" w:history="1"><w:r><w:rPr><w:color w:val="1e198e"/><w:b w:val="1"/><w:bCs w:val="1"/><w:u w:val="single"/></w:rPr><w:t xml:space="preserve">Vorwort&amp;quot;,</w:t></w:r></w:hyperlink></w:p><w:p><w:pPr/><w:hyperlink r:id="rId9" w:history="1"><w:r><w:rPr><w:color w:val="#410a8c"/><w:u w:val="single"/></w:rPr><w:t xml:space="preserve">Jacques Lajarrige</w:t></w:r></w:hyperlink></w:p><w:p><w:pPr/><w:r><w:rPr><w:i w:val="1"/><w:iCs w:val="1"/></w:rPr><w:t xml:space="preserve">in Jacques Lajarrige, Fried Nielsen, (Hg.), Gregor von Rezzoris Tanz mit dem Jahrhundert, Berlin, Frank &amp; Timme (= Forum: Österreich, Bd. 7), 2018, S. 7-14.</w:t></w:r><w:r><w:rPr/><w:t xml:space="preserve">, , 2018, 978-3-7329-0425-9</w:t></w:r></w:p><w:p><w:pPr/><w:r><w:rPr/><w:t xml:space="preserve">Chapitre d'ouvrage</w:t></w:r></w:p><w:p><w:pPr/><w:hyperlink r:id="rId60" w:history="1"><w:r><w:rPr><w:color w:val="#410a8c"/><w:u w:val="single"/></w:rPr><w:t xml:space="preserve">hal-04346455v1</w:t></w:r></w:hyperlink></w:p></w:tc></w:tr><w:tr><w:trPr/><w:tc><w:tcPr><w:noWrap/></w:tcPr><w:p><w:pPr><w:spacing w:after="200"/></w:pPr><w:hyperlink r:id="rId61" w:history="1"><w:r><w:rPr><w:color w:val="1e198e"/><w:b w:val="1"/><w:bCs w:val="1"/><w:u w:val="single"/></w:rPr><w:t xml:space="preserve">Bild, Geste und Theatralität in Vließ-Trilogie</w:t></w:r></w:hyperlink></w:p><w:p><w:pPr/><w:hyperlink r:id="rId62" w:history="1"><w:r><w:rPr><w:color w:val="#410a8c"/><w:u w:val="single"/></w:rPr><w:t xml:space="preserve">Kerstin Hausbei</w:t></w:r></w:hyperlink><w:r><w:rPr/><w:t xml:space="preserve">,</w:t></w:r><w:hyperlink r:id="rId31" w:history="1"><w:r><w:rPr><w:color w:val="#410a8c"/><w:u w:val="single"/></w:rPr><w:t xml:space="preserve">Marc Lacheny</w:t></w:r></w:hyperlink><w:r><w:rPr/><w:t xml:space="preserve">,</w:t></w:r><w:hyperlink r:id="rId9" w:history="1"><w:r><w:rPr><w:color w:val="#410a8c"/><w:u w:val="single"/></w:rPr><w:t xml:space="preserve">Jacques Lajarrige</w:t></w:r></w:hyperlink><w:r><w:rPr/><w:t xml:space="preserve">,</w:t></w:r><w:hyperlink r:id="rId32" w:history="1"><w:r><w:rPr><w:color w:val="#410a8c"/><w:u w:val="single"/></w:rPr><w:t xml:space="preserve">Eric Leroy Du Cardonnoy</w:t></w:r></w:hyperlink></w:p><w:p><w:pPr/><w:r><w:rPr><w:i w:val="1"/><w:iCs w:val="1"/></w:rPr><w:t xml:space="preserve">Modernité du mythe et violence de l'altérité: La Toison d'or de Franz Grillparzer</w:t></w:r><w:r><w:rPr/><w:t xml:space="preserve">, 2016</w:t></w:r></w:p><w:p><w:pPr/><w:r><w:rPr/><w:t xml:space="preserve">Chapitre d'ouvrage</w:t></w:r></w:p><w:p><w:pPr/><w:hyperlink r:id="rId61" w:history="1"><w:r><w:rPr><w:color w:val="#410a8c"/><w:u w:val="single"/></w:rPr><w:t xml:space="preserve">hal-03917388v1</w:t></w:r></w:hyperlink></w:p></w:tc></w:tr><w:tr><w:trPr/><w:tc><w:tcPr><w:noWrap/></w:tcPr><w:p><w:pPr><w:spacing w:after="200"/></w:pPr><w:hyperlink r:id="rId63" w:history="1"><w:r><w:rPr><w:color w:val="1e198e"/><w:b w:val="1"/><w:bCs w:val="1"/><w:u w:val="single"/></w:rPr><w:t xml:space="preserve">Avant-propos</w:t></w:r></w:hyperlink></w:p><w:p><w:pPr/><w:hyperlink r:id="rId9" w:history="1"><w:r><w:rPr><w:color w:val="#410a8c"/><w:u w:val="single"/></w:rPr><w:t xml:space="preserve">Jacques Lajarrige</w:t></w:r></w:hyperlink></w:p><w:p><w:pPr/><w:r><w:rPr/><w:t xml:space="preserve">Jacques LAJARRIGE / Jeanne BENAY (dir.). </w:t></w:r><w:r><w:rPr><w:i w:val="1"/><w:iCs w:val="1"/></w:rPr><w:t xml:space="preserve">Littérature de voyage. Regards autrichiens sur le monde</w:t></w:r><w:r><w:rPr/><w:t xml:space="preserve">, 62, Presses Universitaires de Rouen, 2007, AUSTRIACA, 978-287775-435-4</w:t></w:r></w:p><w:p><w:pPr/><w:r><w:rPr/><w:t xml:space="preserve">Chapitre d'ouvrage</w:t></w:r></w:p><w:p><w:pPr/><w:hyperlink r:id="rId63" w:history="1"><w:r><w:rPr><w:color w:val="#410a8c"/><w:u w:val="single"/></w:rPr><w:t xml:space="preserve">hal-01632687v1</w:t></w:r></w:hyperlink></w:p></w:tc></w:tr><w:tr><w:trPr/><w:tc><w:tcPr><w:noWrap/></w:tcPr><w:p><w:pPr><w:spacing w:after="200"/></w:pPr><w:hyperlink r:id="rId64" w:history="1"><w:r><w:rPr><w:color w:val="1e198e"/><w:b w:val="1"/><w:bCs w:val="1"/><w:u w:val="single"/></w:rPr><w:t xml:space="preserve">Présence-Absence de Lisbonne. Les Confessions du chevalier d'industrie Félix Krull de Thomas Mann</w:t></w:r></w:hyperlink></w:p><w:p><w:pPr/><w:hyperlink r:id="rId9" w:history="1"><w:r><w:rPr><w:color w:val="#410a8c"/><w:u w:val="single"/></w:rPr><w:t xml:space="preserve">Jacques Lajarrige</w:t></w:r></w:hyperlink></w:p><w:p><w:pPr/><w:r><w:rPr/><w:t xml:space="preserve">Alain Montandon </w:t></w:r><w:r><w:rPr><w:i w:val="1"/><w:iCs w:val="1"/></w:rPr><w:t xml:space="preserve">Lisbonne. Géocritique d’une ville. </w:t></w:r><w:r><w:rPr/><w:t xml:space="preserve">, Presses Universitaires Blaise Pascal, pp.193-211, 2006, Collection "Littératures"</w:t></w:r></w:p><w:p><w:pPr/><w:r><w:rPr/><w:t xml:space="preserve">Chapitre d'ouvrage</w:t></w:r></w:p><w:p><w:pPr/><w:hyperlink r:id="rId64" w:history="1"><w:r><w:rPr><w:color w:val="#410a8c"/><w:u w:val="single"/></w:rPr><w:t xml:space="preserve">hal-01478570v1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tlse2.hal.science/hal-05332870v1" TargetMode="External"/><Relationship Id="rId9" Type="http://schemas.openxmlformats.org/officeDocument/2006/relationships/hyperlink" Target="https://hal.science/search/index/?q=*&amp;authFullName_s=Jacques Lajarrige" TargetMode="External"/><Relationship Id="rId10" Type="http://schemas.openxmlformats.org/officeDocument/2006/relationships/hyperlink" Target="https://hal.science/search/index/?q=*&amp;authFullName_s=Jean-Numa Ducange" TargetMode="External"/><Relationship Id="rId11" Type="http://schemas.openxmlformats.org/officeDocument/2006/relationships/hyperlink" Target="https://hal.science/hal-04266453v1" TargetMode="External"/><Relationship Id="rId12" Type="http://schemas.openxmlformats.org/officeDocument/2006/relationships/hyperlink" Target="https://dx.doi.org/10.4000/ceg.19480" TargetMode="External"/><Relationship Id="rId13" Type="http://schemas.openxmlformats.org/officeDocument/2006/relationships/hyperlink" Target="https://hal.science/hal-04388606v1" TargetMode="External"/><Relationship Id="rId14" Type="http://schemas.openxmlformats.org/officeDocument/2006/relationships/hyperlink" Target="https://dx.doi.org/10.4000/rg.11146" TargetMode="External"/><Relationship Id="rId15" Type="http://schemas.openxmlformats.org/officeDocument/2006/relationships/hyperlink" Target="https://hal.science/hal-04388641v1" TargetMode="External"/><Relationship Id="rId16" Type="http://schemas.openxmlformats.org/officeDocument/2006/relationships/hyperlink" Target="https://dx.doi.org/10.4000/austriaca.1998" TargetMode="External"/><Relationship Id="rId17" Type="http://schemas.openxmlformats.org/officeDocument/2006/relationships/hyperlink" Target="https://hal.science/hal-04266094v1" TargetMode="External"/><Relationship Id="rId18" Type="http://schemas.openxmlformats.org/officeDocument/2006/relationships/hyperlink" Target="https://dx.doi.org/10.4000/austriaca.4918" TargetMode="External"/><Relationship Id="rId19" Type="http://schemas.openxmlformats.org/officeDocument/2006/relationships/hyperlink" Target="https://hal.science/hal-04346847v1" TargetMode="External"/><Relationship Id="rId20" Type="http://schemas.openxmlformats.org/officeDocument/2006/relationships/hyperlink" Target="https://hal.science/hal-04346887v1" TargetMode="External"/><Relationship Id="rId21" Type="http://schemas.openxmlformats.org/officeDocument/2006/relationships/hyperlink" Target="https://hal.science/hal-03968241v1" TargetMode="External"/><Relationship Id="rId22" Type="http://schemas.openxmlformats.org/officeDocument/2006/relationships/hyperlink" Target="https://hal.science/search/index/?q=*&amp;authFullName_s=Laurent Dedryvere" TargetMode="External"/><Relationship Id="rId23" Type="http://schemas.openxmlformats.org/officeDocument/2006/relationships/hyperlink" Target="https://univ-tlse2.hal.science/hal-04801993v1" TargetMode="External"/><Relationship Id="rId24" Type="http://schemas.openxmlformats.org/officeDocument/2006/relationships/hyperlink" Target="https://univ-tlse2.hal.science/hal-04802203v1" TargetMode="External"/><Relationship Id="rId25" Type="http://schemas.openxmlformats.org/officeDocument/2006/relationships/hyperlink" Target="https://univ-tlse2.hal.science/hal-04802075v1" TargetMode="External"/><Relationship Id="rId26" Type="http://schemas.openxmlformats.org/officeDocument/2006/relationships/hyperlink" Target="https://univ-tlse2.hal.science/hal-04802057v1" TargetMode="External"/><Relationship Id="rId27" Type="http://schemas.openxmlformats.org/officeDocument/2006/relationships/hyperlink" Target="https://univ-tlse2.hal.science/hal-04802163v1" TargetMode="External"/><Relationship Id="rId28" Type="http://schemas.openxmlformats.org/officeDocument/2006/relationships/hyperlink" Target="https://univ-tlse2.hal.science/hal-04850816v1" TargetMode="External"/><Relationship Id="rId29" Type="http://schemas.openxmlformats.org/officeDocument/2006/relationships/hyperlink" Target="https://hal.sorbonne-universite.fr/hal-03823385v1" TargetMode="External"/><Relationship Id="rId30" Type="http://schemas.openxmlformats.org/officeDocument/2006/relationships/hyperlink" Target="https://hal.science/search/index/?q=*&amp;authFullName_s=Sylvie Arlaud" TargetMode="External"/><Relationship Id="rId31" Type="http://schemas.openxmlformats.org/officeDocument/2006/relationships/hyperlink" Target="https://hal.science/search/index/?q=*&amp;authFullName_s=Marc Lacheny" TargetMode="External"/><Relationship Id="rId32" Type="http://schemas.openxmlformats.org/officeDocument/2006/relationships/hyperlink" Target="https://hal.science/search/index/?q=*&amp;authFullName_s=Eric Leroy Du Cardonnoy" TargetMode="External"/><Relationship Id="rId33" Type="http://schemas.openxmlformats.org/officeDocument/2006/relationships/hyperlink" Target="https://hal.science/hal-04346418v1" TargetMode="External"/><Relationship Id="rId34" Type="http://schemas.openxmlformats.org/officeDocument/2006/relationships/hyperlink" Target="https://hal.science/hal-04865710v1" TargetMode="External"/><Relationship Id="rId35" Type="http://schemas.openxmlformats.org/officeDocument/2006/relationships/hyperlink" Target="https://hal.science/search/index/?q=*&amp;authFullName_s=Catherine Mazellier-Lajarrige" TargetMode="External"/><Relationship Id="rId36" Type="http://schemas.openxmlformats.org/officeDocument/2006/relationships/hyperlink" Target="https://univ-tlse2.hal.science/hal-04850879v1" TargetMode="External"/><Relationship Id="rId37" Type="http://schemas.openxmlformats.org/officeDocument/2006/relationships/hyperlink" Target="https://univ-tlse2.hal.science/hal-04850853v1" TargetMode="External"/><Relationship Id="rId38" Type="http://schemas.openxmlformats.org/officeDocument/2006/relationships/hyperlink" Target="https://hal.science/hal-04266422v1" TargetMode="External"/><Relationship Id="rId39" Type="http://schemas.openxmlformats.org/officeDocument/2006/relationships/hyperlink" Target="http://www.praesens.at/praesens2013/3d-flip-book/verlagskatalog/" TargetMode="External"/><Relationship Id="rId40" Type="http://schemas.openxmlformats.org/officeDocument/2006/relationships/hyperlink" Target="https://hal.science/hal-04388568v1" TargetMode="External"/><Relationship Id="rId41" Type="http://schemas.openxmlformats.org/officeDocument/2006/relationships/hyperlink" Target="https://hal.science/hal-04346931v1" TargetMode="External"/><Relationship Id="rId42" Type="http://schemas.openxmlformats.org/officeDocument/2006/relationships/hyperlink" Target="https://hal.science/hal-04388730v1" TargetMode="External"/><Relationship Id="rId43" Type="http://schemas.openxmlformats.org/officeDocument/2006/relationships/hyperlink" Target="https://univ-tlse2.hal.science/hal-04801808v1" TargetMode="External"/><Relationship Id="rId44" Type="http://schemas.openxmlformats.org/officeDocument/2006/relationships/hyperlink" Target="https://hal.science/search/index/?q=*&amp;authFullName_s=Svjetlan Lacko Vidulic" TargetMode="External"/><Relationship Id="rId45" Type="http://schemas.openxmlformats.org/officeDocument/2006/relationships/hyperlink" Target="https://dx.doi.org/10.4000/austriaca.2888" TargetMode="External"/><Relationship Id="rId46" Type="http://schemas.openxmlformats.org/officeDocument/2006/relationships/hyperlink" Target="https://hal.science/hal-04346937v1" TargetMode="External"/><Relationship Id="rId47" Type="http://schemas.openxmlformats.org/officeDocument/2006/relationships/hyperlink" Target="https://univ-tlse2.hal.science/hal-04801824v1" TargetMode="External"/><Relationship Id="rId48" Type="http://schemas.openxmlformats.org/officeDocument/2006/relationships/hyperlink" Target="https://dx.doi.org/10.4000/austriaca.2895" TargetMode="External"/><Relationship Id="rId49" Type="http://schemas.openxmlformats.org/officeDocument/2006/relationships/hyperlink" Target="https://hal.science/hal-04388687v1" TargetMode="External"/><Relationship Id="rId50" Type="http://schemas.openxmlformats.org/officeDocument/2006/relationships/hyperlink" Target="https://hal.science/hal-04346927v1" TargetMode="External"/><Relationship Id="rId51" Type="http://schemas.openxmlformats.org/officeDocument/2006/relationships/hyperlink" Target="https://hal.science/hal-04346923v1" TargetMode="External"/><Relationship Id="rId52" Type="http://schemas.openxmlformats.org/officeDocument/2006/relationships/hyperlink" Target="https://hal.science/hal-04346897v1" TargetMode="External"/><Relationship Id="rId53" Type="http://schemas.openxmlformats.org/officeDocument/2006/relationships/hyperlink" Target="https://hal.science/hal-04346916v1" TargetMode="External"/><Relationship Id="rId54" Type="http://schemas.openxmlformats.org/officeDocument/2006/relationships/hyperlink" Target="https://hal.science/hal-04346827v1" TargetMode="External"/><Relationship Id="rId55" Type="http://schemas.openxmlformats.org/officeDocument/2006/relationships/hyperlink" Target="https://hal.science/hal-04388771v1" TargetMode="External"/><Relationship Id="rId56" Type="http://schemas.openxmlformats.org/officeDocument/2006/relationships/hyperlink" Target="https://hal.science/hal-04346508v1" TargetMode="External"/><Relationship Id="rId57" Type="http://schemas.openxmlformats.org/officeDocument/2006/relationships/hyperlink" Target="https://hal.science/hal-04346474v1" TargetMode="External"/><Relationship Id="rId58" Type="http://schemas.openxmlformats.org/officeDocument/2006/relationships/hyperlink" Target="https://hal.science/hal-04346543v1" TargetMode="External"/><Relationship Id="rId59" Type="http://schemas.openxmlformats.org/officeDocument/2006/relationships/hyperlink" Target="https://hal.science/hal-04346443v1" TargetMode="External"/><Relationship Id="rId60" Type="http://schemas.openxmlformats.org/officeDocument/2006/relationships/hyperlink" Target="https://hal.science/hal-04346455v1" TargetMode="External"/><Relationship Id="rId61" Type="http://schemas.openxmlformats.org/officeDocument/2006/relationships/hyperlink" Target="https://hal.science/hal-03917388v1" TargetMode="External"/><Relationship Id="rId62" Type="http://schemas.openxmlformats.org/officeDocument/2006/relationships/hyperlink" Target="https://hal.science/search/index/?q=*&amp;authFullName_s=Kerstin Hausbei" TargetMode="External"/><Relationship Id="rId63" Type="http://schemas.openxmlformats.org/officeDocument/2006/relationships/hyperlink" Target="https://univ-tlse2.hal.science/hal-01632687v1" TargetMode="External"/><Relationship Id="rId64" Type="http://schemas.openxmlformats.org/officeDocument/2006/relationships/hyperlink" Target="https://univ-tlse2.hal.science/hal-014785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LAJARRIGE</dc:title>
  <dc:description>CV</dc:description>
  <dc:subject/>
  <cp:keywords/>
  <cp:category/>
  <cp:lastModifiedBy/>
  <dcterms:created xsi:type="dcterms:W3CDTF">2026-04-25T01:10:37+02:00</dcterms:created>
  <dcterms:modified xsi:type="dcterms:W3CDTF">2026-04-25T01:10:37+02:00</dcterms:modified>
</cp:coreProperties>
</file>

<file path=docProps/custom.xml><?xml version="1.0" encoding="utf-8"?>
<Properties xmlns="http://schemas.openxmlformats.org/officeDocument/2006/custom-properties" xmlns:vt="http://schemas.openxmlformats.org/officeDocument/2006/docPropsVTypes"/>
</file>