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Cervetti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CURRICULUM VITAE</w:t>
      </w:r>
      <w:r>
        <w:rPr>
          <w:b w:val="1"/>
          <w:bCs w:val="1"/>
        </w:rPr>
        <w:t xml:space="preserve">Jade Cervetti</w:t>
      </w:r>
      <w:hyperlink r:id="rId7" w:history="1">
        <w:r>
          <w:rPr>
            <w:color w:val="#410a8c"/>
            <w:u w:val="single"/>
          </w:rPr>
          <w:t xml:space="preserve">jade.cervetti@gmail.com</w:t>
        </w:r>
      </w:hyperlink>
    </w:p>
    <w:p>
      <w:pPr/>
      <w:r>
        <w:rPr>
          <w:b w:val="1"/>
          <w:bCs w:val="1"/>
        </w:rPr>
        <w:t xml:space="preserve">Appartenance à des groupe(s)/laboratoire(s) de recherche :</w:t>
      </w:r>
    </w:p>
    <w:p>
      <w:pPr/>
      <w:r>
        <w:rPr/>
        <w:t xml:space="preserve">•	Laboratoire Textes et Cultures, UR 4028, Université d’Artois.•	Membre associée et représentante des doctorant.es de Praxis et Esthétique des Arts, Université d’Artois.•	SOFETH , ONG agréée par l’Unesco pour le patrimoine culturel immatériel (PCI), siège à la Maison des Cultures du Monde-Centre français du patrimoine culturel immatériel, Vitré.</w:t>
      </w:r>
    </w:p>
    <w:p>
      <w:pPr/>
      <w:r>
        <w:rPr>
          <w:b w:val="1"/>
          <w:bCs w:val="1"/>
        </w:rPr>
        <w:t xml:space="preserve">Thématiques de recherche privilégiées :</w:t>
      </w:r>
    </w:p>
    <w:p>
      <w:pPr/>
      <w:r>
        <w:rPr/>
        <w:t xml:space="preserve">•	Anthropologie des arts vivants et ethnoscénologie•	Études de genre, études queer•	Performances queer, performances drag•	Épistémologie, méthodologie de l’enquête de terrain</w:t>
      </w:r>
    </w:p>
    <w:p>
      <w:pPr/>
      <w:r>
        <w:rPr>
          <w:b w:val="1"/>
          <w:bCs w:val="1"/>
        </w:rPr>
        <w:t xml:space="preserve">DIPLÔMES</w:t>
      </w:r>
      <w:r>
        <w:rPr/>
        <w:t xml:space="preserve">2020 (en cours) : Doctorat en Arts - Esthétique Pratique et Théorie, Université d’Artois.Sujet : Artivisme queer : performativité des corporéités transgressives. Une anthropologie du genre et de la performance. Dir : Nathalie Gauthard.</w:t>
      </w:r>
    </w:p>
    <w:p>
      <w:pPr/>
      <w:r>
        <w:rPr/>
        <w:t xml:space="preserve">2019-2020 : Master 2 Arts : Ethnologie des Arts Vivants, Université Côte d’Azur, Nice. Dir : Sarah Andrieu.  Jury : Sarah Andrieu et Luc Charles-Dominique.</w:t>
      </w:r>
    </w:p>
    <w:p>
      <w:pPr/>
      <w:r>
        <w:rPr/>
        <w:t xml:space="preserve">2019-2020 : Master 2 Études sur le Genre : Corps et Biopolitique, Université Angers, Ubo, Maine, Nantes, Rennes 2. Dir : Géraldine Le Roux. Jury : Sophie Laligant et Géraldine Le Roux.</w:t>
      </w:r>
    </w:p>
    <w:p>
      <w:pPr/>
      <w:r>
        <w:rPr/>
        <w:t xml:space="preserve">2018-2019 : Master 1 Arts : Ethnologie des Arts Vivants, Université Côte d’Azur, Nice. Dir : Nathalie Gauthard. Jury : Sarah Andrieu et Nathalie Gauthard.</w:t>
      </w:r>
    </w:p>
    <w:p>
      <w:pPr/>
      <w:r>
        <w:rPr/>
        <w:t xml:space="preserve">2018-2019 : Master 1 Études sur le Genre, Université Angers, Ubo, Maine, Nantes, Rennes 2. Dir : Bleuwenn Lechaux. Jury : Émilie Biland, Bleuwenn Lechaux.</w:t>
      </w:r>
    </w:p>
    <w:p>
      <w:pPr/>
      <w:r>
        <w:rPr/>
        <w:t xml:space="preserve">2015-2018 : Double-licence en Ethnologie des Arts Vivants, Université Côte d’Azur, Nice.</w:t>
      </w:r>
    </w:p>
    <w:p>
      <w:pPr/>
      <w:r>
        <w:rPr/>
        <w:t xml:space="preserve">2013-2014 : Terminale Littéraire, section européenne Anglais, spécialité Italien. Lycée Albert Calmette, Nice.</w:t>
      </w:r>
    </w:p>
    <w:p>
      <w:pPr/>
      <w:r>
        <w:rPr>
          <w:b w:val="1"/>
          <w:bCs w:val="1"/>
        </w:rPr>
        <w:t xml:space="preserve">ORGANISATION D’ÉVÈNEMENTS SCIENTIFIQUES</w:t>
      </w:r>
    </w:p>
    <w:p>
      <w:pPr>
        <w:numPr>
          <w:ilvl w:val="0"/>
          <w:numId w:val="2"/>
        </w:numPr>
      </w:pPr>
      <w:r>
        <w:rPr/>
        <w:t xml:space="preserve">Co-organisation et participation à la journée d’étude « Épistémologie des arts vivants : Entre méthodes transdisciplinaires et réflexivité sur les pratiques », dans le cadre de l’appel à projet de la MSH Paris nord, 10 mai 2023.</w:t>
      </w:r>
    </w:p>
    <w:p>
      <w:pPr>
        <w:numPr>
          <w:ilvl w:val="0"/>
          <w:numId w:val="2"/>
        </w:numPr>
      </w:pPr>
      <w:r>
        <w:rPr/>
        <w:t xml:space="preserve">Co-organisation et participation à la table ronde autour du spectacle du Cabaret Madame Arthur, Tandem scène Nationale, Arras, 06 janvier 2023.</w:t>
      </w:r>
    </w:p>
    <w:p>
      <w:pPr/>
      <w:r>
        <w:rPr>
          <w:b w:val="1"/>
          <w:bCs w:val="1"/>
        </w:rPr>
        <w:t xml:space="preserve">INTERVENTIONS - COLLOQUES ET CONFÉRENCES</w:t>
      </w:r>
    </w:p>
    <w:p>
      <w:pPr>
        <w:numPr>
          <w:ilvl w:val="0"/>
          <w:numId w:val="3"/>
        </w:numPr>
      </w:pPr>
      <w:r>
        <w:rPr/>
        <w:t xml:space="preserve">Colloque international « Le terrain en arts vivants. Récits, méthodes, pratiques », co-organisé par Nathalie Gauthard et Éléonore Martin, Université de Bordeaux-Montaigne, 20-21 octobre 2022.</w:t>
      </w:r>
    </w:p>
    <w:p>
      <w:pPr>
        <w:numPr>
          <w:ilvl w:val="0"/>
          <w:numId w:val="3"/>
        </w:numPr>
      </w:pPr>
      <w:r>
        <w:rPr/>
        <w:t xml:space="preserve">&amp;quot;Représentations et légitimations de l'espace queer : une ethnographie des scènes drag françaises&amp;quot;, Symposium lecture queer/féministe de l'espace organisé par Jérôme Lageiste et Corinne Luxembourg, Université de Chicago, Paris, 30 mai 2022.</w:t>
      </w:r>
    </w:p>
    <w:p>
      <w:pPr>
        <w:numPr>
          <w:ilvl w:val="0"/>
          <w:numId w:val="3"/>
        </w:numPr>
      </w:pPr>
      <w:r>
        <w:rPr/>
        <w:t xml:space="preserve">&amp;quot;La photographie ethnographique au service des représentations queer contemporaines&amp;quot;- Images des résistances, photographies et stratégies visuelles des résistances, des combats, des luttes, individuelles et collectives ; Journées de la recherche en histoire de la photographie organisées par l'Institut pour la Photographie, MESHS Lille et ULB Bruxelles, 19-20 mai 2022.</w:t>
      </w:r>
    </w:p>
    <w:p>
      <w:pPr>
        <w:numPr>
          <w:ilvl w:val="0"/>
          <w:numId w:val="3"/>
        </w:numPr>
      </w:pPr>
      <w:r>
        <w:rPr/>
        <w:t xml:space="preserve">&amp;quot;Légitimations et transformations contemporaines du drag, une ethnographie des scènes queer françaises&amp;quot; pour la Journée de la Recherche sur le genre 2022 organisée par la Plateforme Interfacultaire en Études Genre de l'Université de Lausanne, 08 avril 2022.</w:t>
      </w:r>
    </w:p>
    <w:p>
      <w:pPr>
        <w:numPr>
          <w:ilvl w:val="0"/>
          <w:numId w:val="3"/>
        </w:numPr>
      </w:pPr>
      <w:r>
        <w:rPr/>
        <w:t xml:space="preserve">Table ronde « Représentation des femmes dans l’espace public », Université d’Artois, 01er décembre 2021.</w:t>
      </w:r>
    </w:p>
    <w:p>
      <w:pPr>
        <w:numPr>
          <w:ilvl w:val="0"/>
          <w:numId w:val="3"/>
        </w:numPr>
      </w:pPr>
      <w:r>
        <w:rPr/>
        <w:t xml:space="preserve">« Artivisme queer : la légitimation du travestissement performatif en France, transformations intra-communautaires et influence exercée par la culture savante ». Colloque doctoral international « Cultures populaires et cultures savantes : frontières de la légitimité », coorganisé par Anne Besson, Alain Boillat et Matthieu Letrouneux, Université d’Artois, 09 septembre 2021.</w:t>
      </w:r>
    </w:p>
    <w:p>
      <w:pPr>
        <w:numPr>
          <w:ilvl w:val="0"/>
          <w:numId w:val="3"/>
        </w:numPr>
      </w:pPr>
      <w:r>
        <w:rPr/>
        <w:t xml:space="preserve">« Drag-queers: the emergence of new artivist practices and disruptive bodies”, Congrès international de Helsinki, SIEF Conference « Breaking the Rules : Power, Participation, Transgression », panel « Disruptive bodies : transgressive encounters in law, art and performance », 22 juin 2021.</w:t>
      </w:r>
    </w:p>
    <w:p>
      <w:pPr>
        <w:numPr>
          <w:ilvl w:val="0"/>
          <w:numId w:val="3"/>
        </w:numPr>
      </w:pPr>
      <w:r>
        <w:rPr/>
        <w:t xml:space="preserve">Table ronde lors de la journée d’études « Parcours d’enseignement et de recherche en ethnoscénologie, fondements épistémologiques et méthodologiques », SOFETH, 07 décembre 2020.</w:t>
      </w:r>
    </w:p>
    <w:p>
      <w:pPr>
        <w:numPr>
          <w:ilvl w:val="0"/>
          <w:numId w:val="3"/>
        </w:numPr>
      </w:pPr>
      <w:r>
        <w:rPr/>
        <w:t xml:space="preserve">« Performativité des corporéités transgressives et construction d’un nouveau regard » Journée d’étude « Genres, Performances, Frontières », EHESS Paris, 02 octobre 2019.</w:t>
      </w:r>
    </w:p>
    <w:p>
      <w:pPr/>
      <w:r>
        <w:rPr>
          <w:b w:val="1"/>
          <w:bCs w:val="1"/>
        </w:rPr>
        <w:t xml:space="preserve">PUBLICATIONS</w:t>
      </w:r>
    </w:p>
    <w:p>
      <w:pPr>
        <w:numPr>
          <w:ilvl w:val="0"/>
          <w:numId w:val="4"/>
        </w:numPr>
      </w:pPr>
      <w:r>
        <w:rPr/>
        <w:t xml:space="preserve">Jade Cervetti, « Observation photographique, pour une ethnographie interdisciplinaire des arts vivants », Presses Universitaires de Bordeaux, publication prévue pour 2024.</w:t>
      </w:r>
    </w:p>
    <w:p>
      <w:pPr>
        <w:numPr>
          <w:ilvl w:val="0"/>
          <w:numId w:val="4"/>
        </w:numPr>
      </w:pPr>
      <w:r>
        <w:rPr/>
        <w:t xml:space="preserve">Jade Cervetti, « Pour une épistémologie ethnoscénologique du savoir queer », L’Ethnographie, 5-6 | 2021, mis en ligne le 20 juillet 2021.URL : </w:t>
      </w:r>
      <w:hyperlink r:id="rId8" w:history="1">
        <w:r>
          <w:rPr>
            <w:color w:val="#410a8c"/>
            <w:u w:val="single"/>
          </w:rPr>
          <w:t xml:space="preserve">https://revues.mshparisnord.fr/ethnographie/index.php?id=1034</w:t>
        </w:r>
      </w:hyperlink>
    </w:p>
    <w:p>
      <w:pPr>
        <w:numPr>
          <w:ilvl w:val="0"/>
          <w:numId w:val="4"/>
        </w:numPr>
      </w:pPr>
      <w:r>
        <w:rPr/>
        <w:t xml:space="preserve">Jade Cervetti, recension « Renate Lorenz, Art Queer, Une théorie Freak, Marie-Mathilde Bortolotti (trad.), Paris, B42, 2018, 197p. », L’Ethnographie, 5-6 | 2021, mis en ligne le 20 juillet 2021, consulté le 19 décembre 2021. URL : </w:t>
      </w:r>
      <w:hyperlink r:id="rId9" w:history="1">
        <w:r>
          <w:rPr>
            <w:color w:val="#410a8c"/>
            <w:u w:val="single"/>
          </w:rPr>
          <w:t xml:space="preserve">https://revues.mshparisnord.fr/ethnographie/index.php?id=1096</w:t>
        </w:r>
      </w:hyperlink>
    </w:p>
    <w:p>
      <w:pPr>
        <w:numPr>
          <w:ilvl w:val="0"/>
          <w:numId w:val="4"/>
        </w:numPr>
      </w:pPr>
      <w:r>
        <w:rPr/>
        <w:t xml:space="preserve">Jean-Marie Pradier, Stéphane Boin, Philippe Guien, Jade Cervetti, Romain Bessonneau, Alessandro Campeggiani, Anaïs Haudoin, Margherita Marincola et Pierre Philippe-Meden, « Vous avez-dit ethnoscénologie ? » Entretien avec Jean-Marie Pradier, publié dans la revue l’Ethnographie, 5-6, mars 2020.URL : </w:t>
      </w:r>
      <w:hyperlink r:id="rId10" w:history="1">
        <w:r>
          <w:rPr>
            <w:color w:val="#410a8c"/>
            <w:u w:val="single"/>
          </w:rPr>
          <w:t xml:space="preserve">https://revues.mshparisnord.fr/ethnographie/index.php?id=478</w:t>
        </w:r>
      </w:hyperlink>
    </w:p>
    <w:p>
      <w:pPr/>
      <w:r>
        <w:rPr>
          <w:b w:val="1"/>
          <w:bCs w:val="1"/>
        </w:rPr>
        <w:t xml:space="preserve">ENSEIGNEMENT ET RESPONSABILITÉS</w:t>
      </w:r>
    </w:p>
    <w:p>
      <w:pPr>
        <w:numPr>
          <w:ilvl w:val="0"/>
          <w:numId w:val="5"/>
        </w:numPr>
      </w:pPr>
      <w:r>
        <w:rPr/>
        <w:t xml:space="preserve">Expertise d’article pour la revue Genre, Société, Sexualité (mai 2023).</w:t>
      </w:r>
    </w:p>
    <w:p>
      <w:pPr>
        <w:numPr>
          <w:ilvl w:val="0"/>
          <w:numId w:val="5"/>
        </w:numPr>
      </w:pPr>
      <w:r>
        <w:rPr/>
        <w:t xml:space="preserve">Représentante des doctorant.es de l’équipe Praxis et Esthétique des Arts du laboratoire Textes et Cultures (UR4028), Université d’Artois, depuis octobre 2022.</w:t>
      </w:r>
    </w:p>
    <w:p>
      <w:pPr>
        <w:numPr>
          <w:ilvl w:val="0"/>
          <w:numId w:val="5"/>
        </w:numPr>
      </w:pPr>
      <w:r>
        <w:rPr/>
        <w:t xml:space="preserve">Membre de jury (oraux) et correctrice (écrits) - Certification de la recherche (DC4.2) à l’HETIS (Haute École du Travail et de l’Intervention Sociale), Nice, mai 2022.</w:t>
      </w:r>
    </w:p>
    <w:p>
      <w:pPr>
        <w:numPr>
          <w:ilvl w:val="0"/>
          <w:numId w:val="5"/>
        </w:numPr>
      </w:pPr>
      <w:r>
        <w:rPr/>
        <w:t xml:space="preserve">Formatrice pour l'accompagnement et la guidance individuelle du mémoire de recherche de pratique professionnelle à l’HETIS de Nice, décembre-mai 2022.</w:t>
      </w:r>
    </w:p>
    <w:p>
      <w:pPr>
        <w:numPr>
          <w:ilvl w:val="0"/>
          <w:numId w:val="5"/>
        </w:numPr>
      </w:pPr>
      <w:r>
        <w:rPr/>
        <w:t xml:space="preserve">Secrétaire de la Société Française d’Ethnoscénologie - SOFETH (agréée ONG pour le Patrimoine Culturel Immatériel par l’UNESCO en 2016) depuis 2020. URL : </w:t>
      </w:r>
      <w:hyperlink r:id="rId11" w:history="1">
        <w:r>
          <w:rPr>
            <w:color w:val="#410a8c"/>
            <w:u w:val="single"/>
          </w:rPr>
          <w:t xml:space="preserve">https://sofeth.hypotheses.org</w:t>
        </w:r>
      </w:hyperlink>
    </w:p>
    <w:p>
      <w:pPr>
        <w:numPr>
          <w:ilvl w:val="0"/>
          <w:numId w:val="5"/>
        </w:numPr>
      </w:pPr>
      <w:r>
        <w:rPr/>
        <w:t xml:space="preserve">Membre du comité de rédaction de la revue L’Ethnographie. Création·Pratiques·Publics (MSH-PN-USR3258) depuis 2020. URL : </w:t>
      </w:r>
      <w:hyperlink r:id="rId12" w:history="1">
        <w:r>
          <w:rPr>
            <w:color w:val="#410a8c"/>
            <w:u w:val="single"/>
          </w:rPr>
          <w:t xml:space="preserve">https://revues.mshparisnord.fr/ethnographie/index.php?id=233</w:t>
        </w:r>
      </w:hyperlink>
    </w:p>
    <w:p>
      <w:pPr>
        <w:numPr>
          <w:ilvl w:val="0"/>
          <w:numId w:val="5"/>
        </w:numPr>
      </w:pPr>
      <w:r>
        <w:rPr/>
        <w:t xml:space="preserve">Chargée de cours à l’Université d’Artois depuis 2020 :•	CM et TD « Esthétiques queer », Master 1.•	TD  « Méthodologie », Master 1.•	CM « Théâtre et autres arts », Licence 3.•	TD  « TICES », Licence 3.•	TD &amp;quot;Recherche théorique et appliquée&amp;quot;, Licence 3.</w:t>
      </w:r>
    </w:p>
    <w:p>
      <w:pPr/>
      <w:r>
        <w:rPr>
          <w:b w:val="1"/>
          <w:bCs w:val="1"/>
        </w:rPr>
        <w:t xml:space="preserve">AUTRES EXPÉRIENCES PROFESSIONNELLES</w:t>
      </w:r>
    </w:p>
    <w:p>
      <w:pPr/>
      <w:r>
        <w:rPr>
          <w:b w:val="1"/>
          <w:bCs w:val="1"/>
        </w:rPr>
        <w:t xml:space="preserve">Expositions photographiques</w:t>
      </w:r>
      <w:r>
        <w:rPr/>
        <w:t xml:space="preserve">•	2022 : Berges de la Lune, Bordeaux. Velvet Moon, Montreuil.•	2021 : Vernissage du concours Polychromes (1er prix du jury), Association Polychromes, Nice.•	2020 : Festival In and Out, Cinéma Les Arcades, Cannes.•	2018 : International Center of Photography, New-York . Talenthouse, Los Angeles.•	2017 : Studio 402, Nice.•	2016 : Nice Art Gallery, Nice.</w:t>
      </w:r>
    </w:p>
    <w:p>
      <w:pPr/>
      <w:r>
        <w:rPr>
          <w:b w:val="1"/>
          <w:bCs w:val="1"/>
        </w:rPr>
        <w:t xml:space="preserve">Missions</w:t>
      </w:r>
      <w:r>
        <w:rPr/>
        <w:t xml:space="preserve">•	2018-2019 : Fondation Le Refuge, Nice : Service Civique mission « lutte contre l’homophobie et la transphobie ».•	Photographies et/ou captations pour diverses marques et évènements (Miller Lite, Graine de Mode, Breathe As One Festival, Gossi, Orfélin, Maha…)</w:t>
      </w:r>
    </w:p>
    <w:p>
      <w:pPr/>
      <w:r>
        <w:rPr>
          <w:b w:val="1"/>
          <w:bCs w:val="1"/>
        </w:rPr>
        <w:t xml:space="preserve">COMPETENCES</w:t>
      </w:r>
      <w:r>
        <w:rPr/>
        <w:t xml:space="preserve">•	Trilingue : Italien C1, anglais C2• Année 2011-2012 déroulée en lycée américain (Bear Creek High School, Lakewood, Colorado).•	Stylage et édition de revues en ligne sur OpenEdition (formation Lodel)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ethnoscénologique du savoir queer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Cervetti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2021,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hal-03472313v2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travestissement et espaces de résistances (table-ronde)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Cervetti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Cabaret de Madame Arthur</w:t>
            </w:r>
            <w:r>
              <w:rPr/>
              <w:t xml:space="preserve">, Tandem Scène nationale; Laboratoire Textes et Cultures (UR4028), Jan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hal-04349050v1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B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4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6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5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1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ade.cervetti@gmail.com" TargetMode="External"/><Relationship Id="rId8" Type="http://schemas.openxmlformats.org/officeDocument/2006/relationships/hyperlink" Target="https://revues.mshparisnord.fr/ethnographie/index.php?id=1034" TargetMode="External"/><Relationship Id="rId9" Type="http://schemas.openxmlformats.org/officeDocument/2006/relationships/hyperlink" Target="https://revues.mshparisnord.fr/ethnographie/index.php?id=1096" TargetMode="External"/><Relationship Id="rId10" Type="http://schemas.openxmlformats.org/officeDocument/2006/relationships/hyperlink" Target="https://revues.mshparisnord.fr/ethnographie/index.php?id=478" TargetMode="External"/><Relationship Id="rId11" Type="http://schemas.openxmlformats.org/officeDocument/2006/relationships/hyperlink" Target="https://sofeth.hypotheses.org" TargetMode="External"/><Relationship Id="rId12" Type="http://schemas.openxmlformats.org/officeDocument/2006/relationships/hyperlink" Target="https://revues.mshparisnord.fr/ethnographie/index.php?id=233" TargetMode="External"/><Relationship Id="rId13" Type="http://schemas.openxmlformats.org/officeDocument/2006/relationships/hyperlink" Target="https://hal.science/hal-03472313v2" TargetMode="External"/><Relationship Id="rId14" Type="http://schemas.openxmlformats.org/officeDocument/2006/relationships/hyperlink" Target="https://hal.science/search/index/?q=*&amp;authFullName_s=Jade Cervetti" TargetMode="External"/><Relationship Id="rId15" Type="http://schemas.openxmlformats.org/officeDocument/2006/relationships/hyperlink" Target="https://hal.science/hal-04349050v1" TargetMode="External"/><Relationship Id="rId16" Type="http://schemas.openxmlformats.org/officeDocument/2006/relationships/hyperlink" Target="https://hal.science/search/index/?q=*&amp;authFullName_s=Quentin Petit Dit Duhal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Cervetti</dc:title>
  <dc:description>CV</dc:description>
  <dc:subject/>
  <cp:keywords/>
  <cp:category/>
  <cp:lastModifiedBy/>
  <dcterms:created xsi:type="dcterms:W3CDTF">2026-03-28T18:55:39+01:00</dcterms:created>
  <dcterms:modified xsi:type="dcterms:W3CDTF">2026-03-28T18:55:39+01:00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